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50792" w14:textId="77777777" w:rsidR="00B6491E" w:rsidRDefault="00B6491E" w:rsidP="00401A7A">
      <w:pPr>
        <w:pStyle w:val="Title"/>
        <w:pBdr>
          <w:top w:val="none" w:sz="0" w:space="0" w:color="auto"/>
          <w:left w:val="none" w:sz="0" w:space="0" w:color="auto"/>
          <w:bottom w:val="none" w:sz="0" w:space="0" w:color="auto"/>
          <w:right w:val="none" w:sz="0" w:space="0" w:color="auto"/>
          <w:between w:val="none" w:sz="0" w:space="0" w:color="auto"/>
          <w:bar w:val="none" w:sz="0" w:color="auto"/>
        </w:pBdr>
        <w:tabs>
          <w:tab w:val="clear" w:pos="8640"/>
          <w:tab w:val="left" w:pos="8140"/>
        </w:tabs>
        <w:ind w:left="0"/>
        <w:jc w:val="left"/>
        <w:rPr>
          <w:rFonts w:asciiTheme="majorHAnsi" w:hAnsiTheme="majorHAnsi" w:cstheme="majorHAnsi"/>
          <w:i w:val="0"/>
          <w:iCs w:val="0"/>
          <w:sz w:val="24"/>
          <w:szCs w:val="24"/>
        </w:rPr>
      </w:pPr>
    </w:p>
    <w:p w14:paraId="788F0F02" w14:textId="77777777" w:rsidR="00073835" w:rsidRPr="00401A7A" w:rsidRDefault="008E0A38" w:rsidP="00FB1DDE">
      <w:pPr>
        <w:pStyle w:val="Title"/>
        <w:shd w:val="clear" w:color="auto" w:fill="F2F2F2"/>
        <w:tabs>
          <w:tab w:val="clear" w:pos="8640"/>
          <w:tab w:val="left" w:pos="8140"/>
        </w:tabs>
        <w:rPr>
          <w:rFonts w:asciiTheme="majorHAnsi" w:eastAsia="Tahoma" w:hAnsiTheme="majorHAnsi" w:cstheme="majorHAnsi"/>
          <w:i w:val="0"/>
          <w:iCs w:val="0"/>
        </w:rPr>
      </w:pPr>
      <w:r w:rsidRPr="00401A7A">
        <w:rPr>
          <w:rFonts w:asciiTheme="majorHAnsi" w:hAnsiTheme="majorHAnsi" w:cstheme="majorHAnsi"/>
          <w:i w:val="0"/>
          <w:iCs w:val="0"/>
        </w:rPr>
        <w:t>Jeffrey R. Henig</w:t>
      </w:r>
    </w:p>
    <w:p w14:paraId="233FAC00" w14:textId="77777777" w:rsidR="00073835" w:rsidRPr="00785329" w:rsidRDefault="008E0A38" w:rsidP="00FB1DDE">
      <w:pPr>
        <w:pStyle w:val="Title"/>
        <w:shd w:val="clear" w:color="auto" w:fill="F2F2F2"/>
        <w:tabs>
          <w:tab w:val="clear" w:pos="8640"/>
          <w:tab w:val="left" w:pos="8140"/>
        </w:tabs>
        <w:rPr>
          <w:rFonts w:asciiTheme="majorHAnsi" w:eastAsia="Tahoma" w:hAnsiTheme="majorHAnsi" w:cstheme="majorHAnsi"/>
          <w:b w:val="0"/>
          <w:bCs w:val="0"/>
          <w:i w:val="0"/>
          <w:iCs w:val="0"/>
          <w:sz w:val="24"/>
          <w:szCs w:val="24"/>
        </w:rPr>
      </w:pPr>
      <w:r w:rsidRPr="00785329">
        <w:rPr>
          <w:rFonts w:asciiTheme="majorHAnsi" w:hAnsiTheme="majorHAnsi" w:cstheme="majorHAnsi"/>
          <w:b w:val="0"/>
          <w:bCs w:val="0"/>
          <w:i w:val="0"/>
          <w:iCs w:val="0"/>
          <w:sz w:val="24"/>
          <w:szCs w:val="24"/>
        </w:rPr>
        <w:t>Professor of Political Science and Education, Teachers College</w:t>
      </w:r>
    </w:p>
    <w:p w14:paraId="5CB6419B" w14:textId="77777777" w:rsidR="00073835" w:rsidRPr="00785329" w:rsidRDefault="008E0A38" w:rsidP="00FB1DDE">
      <w:pPr>
        <w:pStyle w:val="Title"/>
        <w:shd w:val="clear" w:color="auto" w:fill="F2F2F2"/>
        <w:tabs>
          <w:tab w:val="clear" w:pos="8640"/>
          <w:tab w:val="left" w:pos="8140"/>
        </w:tabs>
        <w:rPr>
          <w:rFonts w:asciiTheme="majorHAnsi" w:eastAsia="Tahoma" w:hAnsiTheme="majorHAnsi" w:cstheme="majorHAnsi"/>
          <w:b w:val="0"/>
          <w:bCs w:val="0"/>
          <w:i w:val="0"/>
          <w:iCs w:val="0"/>
          <w:sz w:val="24"/>
          <w:szCs w:val="24"/>
        </w:rPr>
      </w:pPr>
      <w:r w:rsidRPr="00785329">
        <w:rPr>
          <w:rFonts w:asciiTheme="majorHAnsi" w:hAnsiTheme="majorHAnsi" w:cstheme="majorHAnsi"/>
          <w:b w:val="0"/>
          <w:bCs w:val="0"/>
          <w:i w:val="0"/>
          <w:iCs w:val="0"/>
          <w:sz w:val="24"/>
          <w:szCs w:val="24"/>
        </w:rPr>
        <w:t>Professor of Political Science, Columbia University</w:t>
      </w:r>
    </w:p>
    <w:p w14:paraId="56FFCDB2" w14:textId="77777777" w:rsidR="00073835" w:rsidRPr="00785329" w:rsidRDefault="008E0A38" w:rsidP="00FB1DDE">
      <w:pPr>
        <w:pStyle w:val="Title"/>
        <w:shd w:val="clear" w:color="auto" w:fill="F2F2F2"/>
        <w:tabs>
          <w:tab w:val="clear" w:pos="8640"/>
          <w:tab w:val="left" w:pos="8140"/>
        </w:tabs>
        <w:rPr>
          <w:rFonts w:asciiTheme="majorHAnsi" w:eastAsia="Tahoma" w:hAnsiTheme="majorHAnsi" w:cstheme="majorHAnsi"/>
          <w:b w:val="0"/>
          <w:bCs w:val="0"/>
          <w:i w:val="0"/>
          <w:iCs w:val="0"/>
          <w:sz w:val="24"/>
          <w:szCs w:val="24"/>
        </w:rPr>
      </w:pPr>
      <w:r w:rsidRPr="00785329">
        <w:rPr>
          <w:rFonts w:asciiTheme="majorHAnsi" w:hAnsiTheme="majorHAnsi" w:cstheme="majorHAnsi"/>
          <w:b w:val="0"/>
          <w:bCs w:val="0"/>
          <w:i w:val="0"/>
          <w:iCs w:val="0"/>
          <w:sz w:val="24"/>
          <w:szCs w:val="24"/>
        </w:rPr>
        <w:t>525 West 120</w:t>
      </w:r>
      <w:r w:rsidRPr="00785329">
        <w:rPr>
          <w:rFonts w:asciiTheme="majorHAnsi" w:hAnsiTheme="majorHAnsi" w:cstheme="majorHAnsi"/>
          <w:b w:val="0"/>
          <w:bCs w:val="0"/>
          <w:i w:val="0"/>
          <w:iCs w:val="0"/>
          <w:sz w:val="24"/>
          <w:szCs w:val="24"/>
          <w:vertAlign w:val="superscript"/>
        </w:rPr>
        <w:t>th</w:t>
      </w:r>
      <w:r w:rsidRPr="00785329">
        <w:rPr>
          <w:rFonts w:asciiTheme="majorHAnsi" w:hAnsiTheme="majorHAnsi" w:cstheme="majorHAnsi"/>
          <w:b w:val="0"/>
          <w:bCs w:val="0"/>
          <w:i w:val="0"/>
          <w:iCs w:val="0"/>
          <w:sz w:val="24"/>
          <w:szCs w:val="24"/>
        </w:rPr>
        <w:t xml:space="preserve"> Street</w:t>
      </w:r>
    </w:p>
    <w:p w14:paraId="2E82FF34" w14:textId="77777777" w:rsidR="00073835" w:rsidRPr="00785329" w:rsidRDefault="008E0A38" w:rsidP="00FB1DDE">
      <w:pPr>
        <w:pStyle w:val="Title"/>
        <w:shd w:val="clear" w:color="auto" w:fill="F2F2F2"/>
        <w:tabs>
          <w:tab w:val="clear" w:pos="8640"/>
          <w:tab w:val="left" w:pos="8140"/>
        </w:tabs>
        <w:rPr>
          <w:rFonts w:asciiTheme="majorHAnsi" w:eastAsia="Tahoma" w:hAnsiTheme="majorHAnsi" w:cstheme="majorHAnsi"/>
          <w:b w:val="0"/>
          <w:bCs w:val="0"/>
          <w:i w:val="0"/>
          <w:iCs w:val="0"/>
          <w:sz w:val="24"/>
          <w:szCs w:val="24"/>
        </w:rPr>
      </w:pPr>
      <w:r w:rsidRPr="00785329">
        <w:rPr>
          <w:rFonts w:asciiTheme="majorHAnsi" w:hAnsiTheme="majorHAnsi" w:cstheme="majorHAnsi"/>
          <w:b w:val="0"/>
          <w:bCs w:val="0"/>
          <w:i w:val="0"/>
          <w:iCs w:val="0"/>
          <w:sz w:val="24"/>
          <w:szCs w:val="24"/>
        </w:rPr>
        <w:t>New York, NY 10027</w:t>
      </w:r>
    </w:p>
    <w:p w14:paraId="72854A0D" w14:textId="77777777" w:rsidR="00073835" w:rsidRPr="00785329" w:rsidRDefault="008E0A38" w:rsidP="00FB1DDE">
      <w:pPr>
        <w:pStyle w:val="Title"/>
        <w:shd w:val="clear" w:color="auto" w:fill="F2F2F2"/>
        <w:tabs>
          <w:tab w:val="clear" w:pos="8640"/>
          <w:tab w:val="left" w:pos="8140"/>
        </w:tabs>
        <w:rPr>
          <w:rFonts w:asciiTheme="majorHAnsi" w:eastAsia="Tahoma" w:hAnsiTheme="majorHAnsi" w:cstheme="majorHAnsi"/>
          <w:b w:val="0"/>
          <w:bCs w:val="0"/>
          <w:i w:val="0"/>
          <w:iCs w:val="0"/>
          <w:sz w:val="24"/>
          <w:szCs w:val="24"/>
        </w:rPr>
      </w:pPr>
      <w:r w:rsidRPr="00785329">
        <w:rPr>
          <w:rFonts w:asciiTheme="majorHAnsi" w:hAnsiTheme="majorHAnsi" w:cstheme="majorHAnsi"/>
          <w:b w:val="0"/>
          <w:bCs w:val="0"/>
          <w:i w:val="0"/>
          <w:iCs w:val="0"/>
          <w:sz w:val="24"/>
          <w:szCs w:val="24"/>
        </w:rPr>
        <w:t>PH: 212 678-8313</w:t>
      </w:r>
    </w:p>
    <w:p w14:paraId="7E76BE98" w14:textId="77777777" w:rsidR="00073835" w:rsidRPr="00785329" w:rsidRDefault="008E0A38" w:rsidP="00FB1DDE">
      <w:pPr>
        <w:pStyle w:val="Title"/>
        <w:shd w:val="clear" w:color="auto" w:fill="F2F2F2"/>
        <w:tabs>
          <w:tab w:val="clear" w:pos="8640"/>
          <w:tab w:val="left" w:pos="8140"/>
        </w:tabs>
        <w:rPr>
          <w:rFonts w:asciiTheme="majorHAnsi" w:eastAsia="Tahoma" w:hAnsiTheme="majorHAnsi" w:cstheme="majorHAnsi"/>
          <w:i w:val="0"/>
          <w:iCs w:val="0"/>
          <w:sz w:val="24"/>
          <w:szCs w:val="24"/>
        </w:rPr>
      </w:pPr>
      <w:r w:rsidRPr="00785329">
        <w:rPr>
          <w:rFonts w:asciiTheme="majorHAnsi" w:hAnsiTheme="majorHAnsi" w:cstheme="majorHAnsi"/>
          <w:b w:val="0"/>
          <w:bCs w:val="0"/>
          <w:i w:val="0"/>
          <w:iCs w:val="0"/>
          <w:sz w:val="24"/>
          <w:szCs w:val="24"/>
        </w:rPr>
        <w:t>Email: henig@tc.edu</w:t>
      </w:r>
    </w:p>
    <w:p w14:paraId="2C7AC063" w14:textId="77777777" w:rsidR="00073835" w:rsidRPr="00785329" w:rsidRDefault="00073835" w:rsidP="00FB1DDE">
      <w:pPr>
        <w:pStyle w:val="BodyA"/>
        <w:ind w:right="720"/>
        <w:rPr>
          <w:rFonts w:asciiTheme="majorHAnsi" w:hAnsiTheme="majorHAnsi" w:cstheme="majorHAnsi"/>
          <w:b/>
          <w:bCs/>
          <w:sz w:val="24"/>
          <w:szCs w:val="24"/>
        </w:rPr>
      </w:pPr>
    </w:p>
    <w:p w14:paraId="7C33507B" w14:textId="77777777" w:rsidR="00073835" w:rsidRPr="00785329" w:rsidRDefault="00073835" w:rsidP="00FB1DDE">
      <w:pPr>
        <w:pStyle w:val="BodyA"/>
        <w:ind w:right="720"/>
        <w:rPr>
          <w:rFonts w:asciiTheme="majorHAnsi" w:hAnsiTheme="majorHAnsi" w:cstheme="majorHAnsi"/>
          <w:sz w:val="24"/>
          <w:szCs w:val="24"/>
          <w:u w:val="single"/>
        </w:rPr>
      </w:pPr>
    </w:p>
    <w:p w14:paraId="57A37991" w14:textId="77777777" w:rsidR="00073835" w:rsidRPr="00785329" w:rsidRDefault="008E0A38" w:rsidP="00FB1DDE">
      <w:pPr>
        <w:pStyle w:val="Heading1"/>
        <w:ind w:right="720"/>
        <w:rPr>
          <w:rFonts w:asciiTheme="majorHAnsi" w:eastAsia="Tahoma" w:hAnsiTheme="majorHAnsi" w:cstheme="majorHAnsi"/>
        </w:rPr>
      </w:pPr>
      <w:r w:rsidRPr="00785329">
        <w:rPr>
          <w:rFonts w:asciiTheme="majorHAnsi" w:hAnsiTheme="majorHAnsi" w:cstheme="majorHAnsi"/>
        </w:rPr>
        <w:t>CURRENT POSITIONS</w:t>
      </w:r>
    </w:p>
    <w:p w14:paraId="166ECFA4" w14:textId="77777777" w:rsidR="00073835" w:rsidRPr="00785329" w:rsidRDefault="00073835" w:rsidP="00FB1DDE">
      <w:pPr>
        <w:pStyle w:val="BodyA"/>
        <w:ind w:right="720"/>
        <w:rPr>
          <w:rFonts w:asciiTheme="majorHAnsi" w:hAnsiTheme="majorHAnsi" w:cstheme="majorHAnsi"/>
          <w:sz w:val="24"/>
          <w:szCs w:val="24"/>
        </w:rPr>
      </w:pPr>
    </w:p>
    <w:p w14:paraId="34207FD3"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Professor of Political and Education, Department of Organization &amp; Leadership, Teachers College at Columbia University, 2002-present.</w:t>
      </w:r>
    </w:p>
    <w:p w14:paraId="5DD492CC" w14:textId="77777777" w:rsidR="00073835" w:rsidRPr="00785329" w:rsidRDefault="00073835" w:rsidP="00FB1DDE">
      <w:pPr>
        <w:pStyle w:val="BodyA"/>
        <w:ind w:right="720"/>
        <w:rPr>
          <w:rFonts w:asciiTheme="majorHAnsi" w:hAnsiTheme="majorHAnsi" w:cstheme="majorHAnsi"/>
          <w:sz w:val="24"/>
          <w:szCs w:val="24"/>
        </w:rPr>
      </w:pPr>
    </w:p>
    <w:p w14:paraId="3F109173"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Professor, Department of Political Science, Columbia University 2002-present.</w:t>
      </w:r>
    </w:p>
    <w:p w14:paraId="79A8AD7C" w14:textId="77777777" w:rsidR="00073835" w:rsidRPr="00785329" w:rsidRDefault="00073835" w:rsidP="00FB1DDE">
      <w:pPr>
        <w:pStyle w:val="BodyA"/>
        <w:ind w:right="720"/>
        <w:rPr>
          <w:rFonts w:asciiTheme="majorHAnsi" w:hAnsiTheme="majorHAnsi" w:cstheme="majorHAnsi"/>
          <w:sz w:val="24"/>
          <w:szCs w:val="24"/>
        </w:rPr>
      </w:pPr>
    </w:p>
    <w:p w14:paraId="57145D8A" w14:textId="24C1043C" w:rsidR="00073835"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Program director, Graduate Program in Politics &amp; Education, Teachers College at Columbia University 2002-present.</w:t>
      </w:r>
    </w:p>
    <w:p w14:paraId="1BCC41D3" w14:textId="0605EED5" w:rsidR="00144E2F" w:rsidRDefault="00144E2F" w:rsidP="00FB1DDE">
      <w:pPr>
        <w:pStyle w:val="BodyA"/>
        <w:ind w:right="720"/>
        <w:rPr>
          <w:rFonts w:asciiTheme="majorHAnsi" w:hAnsiTheme="majorHAnsi" w:cstheme="majorHAnsi"/>
          <w:sz w:val="24"/>
          <w:szCs w:val="24"/>
        </w:rPr>
      </w:pPr>
    </w:p>
    <w:p w14:paraId="2CA8172E" w14:textId="3731B961" w:rsidR="00144E2F" w:rsidRPr="00785329" w:rsidRDefault="00144E2F" w:rsidP="00FB1DDE">
      <w:pPr>
        <w:pStyle w:val="BodyA"/>
        <w:ind w:right="720"/>
        <w:rPr>
          <w:rFonts w:asciiTheme="majorHAnsi" w:hAnsiTheme="majorHAnsi" w:cstheme="majorHAnsi"/>
          <w:sz w:val="24"/>
          <w:szCs w:val="24"/>
        </w:rPr>
      </w:pPr>
      <w:r>
        <w:rPr>
          <w:rFonts w:asciiTheme="majorHAnsi" w:hAnsiTheme="majorHAnsi" w:cstheme="majorHAnsi"/>
          <w:sz w:val="24"/>
          <w:szCs w:val="24"/>
        </w:rPr>
        <w:t>Interim Vice Dean for Faculty Affairs, Teachers College, July 2019-present.</w:t>
      </w:r>
    </w:p>
    <w:p w14:paraId="43555BC3" w14:textId="77777777" w:rsidR="00073835" w:rsidRPr="00785329" w:rsidRDefault="00073835" w:rsidP="00FB1DDE">
      <w:pPr>
        <w:pStyle w:val="BodyA"/>
        <w:ind w:right="720"/>
        <w:rPr>
          <w:rFonts w:asciiTheme="majorHAnsi" w:hAnsiTheme="majorHAnsi" w:cstheme="majorHAnsi"/>
          <w:sz w:val="24"/>
          <w:szCs w:val="24"/>
        </w:rPr>
      </w:pPr>
    </w:p>
    <w:p w14:paraId="3CAE1F82" w14:textId="77777777" w:rsidR="00073835" w:rsidRPr="00785329" w:rsidRDefault="008E0A38" w:rsidP="00FB1DDE">
      <w:pPr>
        <w:pStyle w:val="Heading1"/>
        <w:ind w:right="720"/>
        <w:rPr>
          <w:rFonts w:asciiTheme="majorHAnsi" w:eastAsia="Tahoma" w:hAnsiTheme="majorHAnsi" w:cstheme="majorHAnsi"/>
        </w:rPr>
      </w:pPr>
      <w:r w:rsidRPr="00785329">
        <w:rPr>
          <w:rFonts w:asciiTheme="majorHAnsi" w:hAnsiTheme="majorHAnsi" w:cstheme="majorHAnsi"/>
        </w:rPr>
        <w:t>ACADEMIC EMPLOYMENT AND EDUCATIONAL BACKGROUND</w:t>
      </w:r>
    </w:p>
    <w:p w14:paraId="7EFB85A1" w14:textId="77777777" w:rsidR="00073835" w:rsidRPr="00785329" w:rsidRDefault="00073835" w:rsidP="00FB1DDE">
      <w:pPr>
        <w:pStyle w:val="BodyA"/>
        <w:ind w:right="720"/>
        <w:rPr>
          <w:rFonts w:asciiTheme="majorHAnsi" w:hAnsiTheme="majorHAnsi" w:cstheme="majorHAnsi"/>
          <w:sz w:val="24"/>
          <w:szCs w:val="24"/>
          <w:u w:val="single"/>
        </w:rPr>
      </w:pPr>
    </w:p>
    <w:p w14:paraId="124275AA"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Professor, George Washington University, Department of Political Science, 1991-2002.</w:t>
      </w:r>
    </w:p>
    <w:p w14:paraId="1AA8BE1F" w14:textId="77777777" w:rsidR="00073835" w:rsidRPr="00785329" w:rsidRDefault="00073835" w:rsidP="00FB1DDE">
      <w:pPr>
        <w:pStyle w:val="BodyA"/>
        <w:ind w:right="720"/>
        <w:rPr>
          <w:rFonts w:asciiTheme="majorHAnsi" w:hAnsiTheme="majorHAnsi" w:cstheme="majorHAnsi"/>
          <w:sz w:val="24"/>
          <w:szCs w:val="24"/>
        </w:rPr>
      </w:pPr>
    </w:p>
    <w:p w14:paraId="56926A0D" w14:textId="15917FC8"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Associate Professor, George Washington University, Department of Political Sc</w:t>
      </w:r>
      <w:r w:rsidR="00FB1DDE" w:rsidRPr="00785329">
        <w:rPr>
          <w:rFonts w:asciiTheme="majorHAnsi" w:hAnsiTheme="majorHAnsi" w:cstheme="majorHAnsi"/>
          <w:sz w:val="24"/>
          <w:szCs w:val="24"/>
        </w:rPr>
        <w:t>i</w:t>
      </w:r>
      <w:r w:rsidRPr="00785329">
        <w:rPr>
          <w:rFonts w:asciiTheme="majorHAnsi" w:hAnsiTheme="majorHAnsi" w:cstheme="majorHAnsi"/>
          <w:sz w:val="24"/>
          <w:szCs w:val="24"/>
        </w:rPr>
        <w:t>ence, 1984-1991.</w:t>
      </w:r>
    </w:p>
    <w:p w14:paraId="49FB56CE" w14:textId="77777777" w:rsidR="00073835" w:rsidRPr="00785329" w:rsidRDefault="00073835" w:rsidP="00FB1DDE">
      <w:pPr>
        <w:pStyle w:val="BodyA"/>
        <w:ind w:right="720"/>
        <w:rPr>
          <w:rFonts w:asciiTheme="majorHAnsi" w:hAnsiTheme="majorHAnsi" w:cstheme="majorHAnsi"/>
          <w:sz w:val="24"/>
          <w:szCs w:val="24"/>
        </w:rPr>
      </w:pPr>
    </w:p>
    <w:p w14:paraId="4A3DEDC2"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Assistant Professor, George Washington University, Department of Political Science, 1977-1984.</w:t>
      </w:r>
    </w:p>
    <w:p w14:paraId="44D70BE9" w14:textId="77777777" w:rsidR="00073835" w:rsidRPr="00785329" w:rsidRDefault="00073835" w:rsidP="00FB1DDE">
      <w:pPr>
        <w:pStyle w:val="BodyA"/>
        <w:ind w:right="720"/>
        <w:rPr>
          <w:rFonts w:asciiTheme="majorHAnsi" w:hAnsiTheme="majorHAnsi" w:cstheme="majorHAnsi"/>
          <w:sz w:val="24"/>
          <w:szCs w:val="24"/>
        </w:rPr>
      </w:pPr>
    </w:p>
    <w:p w14:paraId="08F0BAB8"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Doctoral degree in Political Science</w:t>
      </w:r>
    </w:p>
    <w:p w14:paraId="1637ECDA"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Northwestern University, 1978</w:t>
      </w:r>
    </w:p>
    <w:p w14:paraId="7A863006" w14:textId="77777777" w:rsidR="00073835" w:rsidRPr="00785329" w:rsidRDefault="00073835" w:rsidP="00FB1DDE">
      <w:pPr>
        <w:pStyle w:val="BodyA"/>
        <w:ind w:right="720"/>
        <w:rPr>
          <w:rFonts w:asciiTheme="majorHAnsi" w:hAnsiTheme="majorHAnsi" w:cstheme="majorHAnsi"/>
          <w:sz w:val="24"/>
          <w:szCs w:val="24"/>
        </w:rPr>
      </w:pPr>
    </w:p>
    <w:p w14:paraId="08ED454D"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Bachelor's degree in Government</w:t>
      </w:r>
    </w:p>
    <w:p w14:paraId="11885CD6"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Cornell University, 1973</w:t>
      </w:r>
    </w:p>
    <w:p w14:paraId="375E4A9F" w14:textId="77777777" w:rsidR="00073835" w:rsidRPr="00785329" w:rsidRDefault="008E0A38" w:rsidP="00FB1DDE">
      <w:pPr>
        <w:pStyle w:val="Heading1"/>
        <w:rPr>
          <w:rFonts w:asciiTheme="majorHAnsi" w:hAnsiTheme="majorHAnsi" w:cstheme="majorHAnsi"/>
        </w:rPr>
      </w:pPr>
      <w:r w:rsidRPr="00785329">
        <w:rPr>
          <w:rFonts w:asciiTheme="majorHAnsi" w:eastAsia="Tahoma" w:hAnsiTheme="majorHAnsi" w:cstheme="majorHAnsi"/>
        </w:rPr>
        <w:br w:type="page"/>
      </w:r>
    </w:p>
    <w:p w14:paraId="3761772D" w14:textId="77777777" w:rsidR="00073835" w:rsidRPr="00785329" w:rsidRDefault="00073835" w:rsidP="00FB1DDE">
      <w:pPr>
        <w:pStyle w:val="Heading1"/>
        <w:rPr>
          <w:rFonts w:asciiTheme="majorHAnsi" w:eastAsia="Tahoma" w:hAnsiTheme="majorHAnsi" w:cstheme="majorHAnsi"/>
        </w:rPr>
      </w:pPr>
    </w:p>
    <w:p w14:paraId="3125C2C7" w14:textId="77777777" w:rsidR="00073835" w:rsidRPr="00785329" w:rsidRDefault="00073835" w:rsidP="00FB1DDE">
      <w:pPr>
        <w:pStyle w:val="Heading1"/>
        <w:rPr>
          <w:rFonts w:asciiTheme="majorHAnsi" w:eastAsia="Tahoma" w:hAnsiTheme="majorHAnsi" w:cstheme="majorHAnsi"/>
        </w:rPr>
      </w:pPr>
    </w:p>
    <w:p w14:paraId="10AE266F" w14:textId="77777777" w:rsidR="00073835" w:rsidRPr="00785329" w:rsidRDefault="00073835" w:rsidP="00FB1DDE">
      <w:pPr>
        <w:pStyle w:val="Heading1"/>
        <w:rPr>
          <w:rFonts w:asciiTheme="majorHAnsi" w:eastAsia="Tahoma" w:hAnsiTheme="majorHAnsi" w:cstheme="majorHAnsi"/>
        </w:rPr>
      </w:pPr>
    </w:p>
    <w:p w14:paraId="04053783" w14:textId="77777777" w:rsidR="00073835" w:rsidRPr="00785329" w:rsidRDefault="008E0A38" w:rsidP="00FB1DDE">
      <w:pPr>
        <w:pStyle w:val="Heading1"/>
        <w:rPr>
          <w:rFonts w:asciiTheme="majorHAnsi" w:eastAsia="Tahoma" w:hAnsiTheme="majorHAnsi" w:cstheme="majorHAnsi"/>
          <w:b w:val="0"/>
          <w:bCs w:val="0"/>
        </w:rPr>
      </w:pPr>
      <w:r w:rsidRPr="00785329">
        <w:rPr>
          <w:rFonts w:asciiTheme="majorHAnsi" w:hAnsiTheme="majorHAnsi" w:cstheme="majorHAnsi"/>
        </w:rPr>
        <w:t>AWARDS &amp; HONORS</w:t>
      </w:r>
    </w:p>
    <w:p w14:paraId="572F3F21" w14:textId="77777777" w:rsidR="00073835" w:rsidRPr="00785329" w:rsidRDefault="00073835" w:rsidP="00FB1DDE">
      <w:pPr>
        <w:pStyle w:val="BodyA"/>
        <w:rPr>
          <w:rFonts w:asciiTheme="majorHAnsi" w:hAnsiTheme="majorHAnsi" w:cstheme="majorHAnsi"/>
          <w:sz w:val="24"/>
          <w:szCs w:val="24"/>
        </w:rPr>
      </w:pPr>
    </w:p>
    <w:p w14:paraId="4A95CB13"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Member, National Academy of Education, 2013-present.</w:t>
      </w:r>
    </w:p>
    <w:p w14:paraId="6F9C7BEE" w14:textId="77777777" w:rsidR="00073835" w:rsidRPr="00785329" w:rsidRDefault="00073835" w:rsidP="00FB1DDE">
      <w:pPr>
        <w:pStyle w:val="BodyA"/>
        <w:rPr>
          <w:rFonts w:asciiTheme="majorHAnsi" w:hAnsiTheme="majorHAnsi" w:cstheme="majorHAnsi"/>
          <w:sz w:val="24"/>
          <w:szCs w:val="24"/>
        </w:rPr>
      </w:pPr>
    </w:p>
    <w:p w14:paraId="614B461B" w14:textId="77777777" w:rsidR="00073835" w:rsidRPr="00785329" w:rsidRDefault="008E0A38" w:rsidP="00FB1DDE">
      <w:pPr>
        <w:pStyle w:val="BodyA"/>
        <w:rPr>
          <w:rFonts w:asciiTheme="majorHAnsi" w:eastAsia="Arial Unicode MS" w:hAnsiTheme="majorHAnsi" w:cstheme="majorHAnsi"/>
          <w:sz w:val="24"/>
          <w:szCs w:val="24"/>
        </w:rPr>
      </w:pPr>
      <w:r w:rsidRPr="00785329">
        <w:rPr>
          <w:rFonts w:asciiTheme="majorHAnsi" w:eastAsia="Arial Unicode MS" w:hAnsiTheme="majorHAnsi" w:cstheme="majorHAnsi"/>
          <w:sz w:val="24"/>
          <w:szCs w:val="24"/>
        </w:rPr>
        <w:t>Fellow, American Educational Research Association, 2013-present.</w:t>
      </w:r>
    </w:p>
    <w:p w14:paraId="786F67B8" w14:textId="77777777" w:rsidR="00A141BA" w:rsidRPr="00785329" w:rsidRDefault="00A141BA" w:rsidP="00FB1DDE">
      <w:pPr>
        <w:pStyle w:val="BodyA"/>
        <w:rPr>
          <w:rFonts w:asciiTheme="majorHAnsi" w:eastAsia="Arial Unicode MS" w:hAnsiTheme="majorHAnsi" w:cstheme="majorHAnsi"/>
          <w:sz w:val="24"/>
          <w:szCs w:val="24"/>
        </w:rPr>
      </w:pPr>
    </w:p>
    <w:p w14:paraId="6736F99F" w14:textId="4011310D" w:rsidR="00517B9F" w:rsidRDefault="00517B9F" w:rsidP="00FB1DDE">
      <w:pPr>
        <w:pStyle w:val="BodyA"/>
        <w:rPr>
          <w:rFonts w:asciiTheme="majorHAnsi" w:eastAsia="Arial Unicode MS" w:hAnsiTheme="majorHAnsi" w:cstheme="majorHAnsi"/>
          <w:sz w:val="24"/>
          <w:szCs w:val="24"/>
        </w:rPr>
      </w:pPr>
      <w:r>
        <w:rPr>
          <w:rFonts w:asciiTheme="majorHAnsi" w:eastAsia="Arial Unicode MS" w:hAnsiTheme="majorHAnsi" w:cstheme="majorHAnsi"/>
          <w:sz w:val="24"/>
          <w:szCs w:val="24"/>
        </w:rPr>
        <w:t>Stephen K. Bailey Award, offered every three years by t</w:t>
      </w:r>
      <w:r w:rsidRPr="00517B9F">
        <w:rPr>
          <w:rFonts w:asciiTheme="majorHAnsi" w:eastAsia="Arial Unicode MS" w:hAnsiTheme="majorHAnsi" w:cstheme="majorHAnsi"/>
          <w:sz w:val="24"/>
          <w:szCs w:val="24"/>
        </w:rPr>
        <w:t>he Politics of Education Association</w:t>
      </w:r>
      <w:r>
        <w:rPr>
          <w:rFonts w:asciiTheme="majorHAnsi" w:eastAsia="Arial Unicode MS" w:hAnsiTheme="majorHAnsi" w:cstheme="majorHAnsi"/>
          <w:sz w:val="24"/>
          <w:szCs w:val="24"/>
        </w:rPr>
        <w:t xml:space="preserve"> of the American Educational Research Association to recognize a scholar</w:t>
      </w:r>
      <w:r w:rsidRPr="00517B9F">
        <w:rPr>
          <w:rFonts w:asciiTheme="majorHAnsi" w:eastAsia="Arial Unicode MS" w:hAnsiTheme="majorHAnsi" w:cstheme="majorHAnsi"/>
          <w:sz w:val="24"/>
          <w:szCs w:val="24"/>
        </w:rPr>
        <w:t xml:space="preserve"> who </w:t>
      </w:r>
      <w:r>
        <w:rPr>
          <w:rFonts w:asciiTheme="majorHAnsi" w:eastAsia="Arial Unicode MS" w:hAnsiTheme="majorHAnsi" w:cstheme="majorHAnsi"/>
          <w:sz w:val="24"/>
          <w:szCs w:val="24"/>
        </w:rPr>
        <w:t>has made</w:t>
      </w:r>
      <w:r w:rsidRPr="00517B9F">
        <w:rPr>
          <w:rFonts w:asciiTheme="majorHAnsi" w:eastAsia="Arial Unicode MS" w:hAnsiTheme="majorHAnsi" w:cstheme="majorHAnsi"/>
          <w:sz w:val="24"/>
          <w:szCs w:val="24"/>
        </w:rPr>
        <w:t xml:space="preserve"> significant intellectual and research contributions to the study of the politics of education</w:t>
      </w:r>
      <w:r>
        <w:rPr>
          <w:rFonts w:asciiTheme="majorHAnsi" w:eastAsia="Arial Unicode MS" w:hAnsiTheme="majorHAnsi" w:cstheme="majorHAnsi"/>
          <w:sz w:val="24"/>
          <w:szCs w:val="24"/>
        </w:rPr>
        <w:t xml:space="preserve"> (April 2016).</w:t>
      </w:r>
    </w:p>
    <w:p w14:paraId="431339D4" w14:textId="77777777" w:rsidR="00517B9F" w:rsidRDefault="00517B9F" w:rsidP="00FB1DDE">
      <w:pPr>
        <w:pStyle w:val="BodyA"/>
        <w:rPr>
          <w:rFonts w:asciiTheme="majorHAnsi" w:eastAsia="Arial Unicode MS" w:hAnsiTheme="majorHAnsi" w:cstheme="majorHAnsi"/>
          <w:sz w:val="24"/>
          <w:szCs w:val="24"/>
        </w:rPr>
      </w:pPr>
    </w:p>
    <w:p w14:paraId="64EAE9AA" w14:textId="1381E6A9" w:rsidR="00A141BA" w:rsidRPr="00785329" w:rsidRDefault="00E7067B"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Norton Long </w:t>
      </w:r>
      <w:r w:rsidR="00A141BA" w:rsidRPr="00785329">
        <w:rPr>
          <w:rFonts w:asciiTheme="majorHAnsi" w:eastAsia="Arial Unicode MS" w:hAnsiTheme="majorHAnsi" w:cstheme="majorHAnsi"/>
          <w:sz w:val="24"/>
          <w:szCs w:val="24"/>
        </w:rPr>
        <w:t>Career Achievement Award, Urban Politics section of the American Political Science Association (September 4, 2015).</w:t>
      </w:r>
    </w:p>
    <w:p w14:paraId="1FCD6256" w14:textId="77777777" w:rsidR="00073835" w:rsidRPr="00785329" w:rsidRDefault="00073835" w:rsidP="00FB1DDE">
      <w:pPr>
        <w:pStyle w:val="BodyA"/>
        <w:rPr>
          <w:rFonts w:asciiTheme="majorHAnsi" w:hAnsiTheme="majorHAnsi" w:cstheme="majorHAnsi"/>
          <w:sz w:val="24"/>
          <w:szCs w:val="24"/>
        </w:rPr>
      </w:pPr>
    </w:p>
    <w:p w14:paraId="25423FA1"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Districts in Research and Reform SIG Best Book Award, 2012 for </w:t>
      </w:r>
      <w:r w:rsidRPr="00785329">
        <w:rPr>
          <w:rFonts w:asciiTheme="majorHAnsi" w:eastAsia="Arial Unicode MS" w:hAnsiTheme="majorHAnsi" w:cstheme="majorHAnsi"/>
          <w:sz w:val="24"/>
          <w:szCs w:val="24"/>
          <w:u w:val="single"/>
        </w:rPr>
        <w:t>Between Public and Private: Politics, Governance, and the New Portfolio Models for Urban School Reform</w:t>
      </w:r>
      <w:r w:rsidRPr="00785329">
        <w:rPr>
          <w:rFonts w:asciiTheme="majorHAnsi" w:eastAsia="Arial Unicode MS" w:hAnsiTheme="majorHAnsi" w:cstheme="majorHAnsi"/>
          <w:sz w:val="24"/>
          <w:szCs w:val="24"/>
        </w:rPr>
        <w:t xml:space="preserve">, co-edited with Katrina E. </w:t>
      </w:r>
      <w:proofErr w:type="spellStart"/>
      <w:r w:rsidRPr="00785329">
        <w:rPr>
          <w:rFonts w:asciiTheme="majorHAnsi" w:eastAsia="Arial Unicode MS" w:hAnsiTheme="majorHAnsi" w:cstheme="majorHAnsi"/>
          <w:sz w:val="24"/>
          <w:szCs w:val="24"/>
        </w:rPr>
        <w:t>Bulkley</w:t>
      </w:r>
      <w:proofErr w:type="spellEnd"/>
      <w:r w:rsidRPr="00785329">
        <w:rPr>
          <w:rFonts w:asciiTheme="majorHAnsi" w:eastAsia="Arial Unicode MS" w:hAnsiTheme="majorHAnsi" w:cstheme="majorHAnsi"/>
          <w:sz w:val="24"/>
          <w:szCs w:val="24"/>
        </w:rPr>
        <w:t xml:space="preserve"> and Henry M. Levin, Harvard Education Press, October 2010. </w:t>
      </w:r>
    </w:p>
    <w:p w14:paraId="798FDAC7" w14:textId="77777777" w:rsidR="00073835" w:rsidRPr="00785329" w:rsidRDefault="00073835" w:rsidP="00FB1DDE">
      <w:pPr>
        <w:pStyle w:val="BodyA"/>
        <w:ind w:right="720"/>
        <w:rPr>
          <w:rFonts w:asciiTheme="majorHAnsi" w:hAnsiTheme="majorHAnsi" w:cstheme="majorHAnsi"/>
          <w:sz w:val="24"/>
          <w:szCs w:val="24"/>
        </w:rPr>
      </w:pPr>
    </w:p>
    <w:p w14:paraId="1EC8F596"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American Educational Research Association’s (AERA) Outstanding Book Award, 2010 for </w:t>
      </w:r>
      <w:r w:rsidRPr="00785329">
        <w:rPr>
          <w:rFonts w:asciiTheme="majorHAnsi" w:hAnsiTheme="majorHAnsi" w:cstheme="majorHAnsi"/>
          <w:sz w:val="24"/>
          <w:szCs w:val="24"/>
          <w:u w:val="single"/>
        </w:rPr>
        <w:t>Spin Cycle: How Research Is Used in Policy Debates, The Case of Charter Schools</w:t>
      </w:r>
      <w:r w:rsidRPr="00785329">
        <w:rPr>
          <w:rFonts w:asciiTheme="majorHAnsi" w:hAnsiTheme="majorHAnsi" w:cstheme="majorHAnsi"/>
          <w:sz w:val="24"/>
          <w:szCs w:val="24"/>
        </w:rPr>
        <w:t xml:space="preserve">. Russell Sage Foundation/The Century Foundation, 2008. </w:t>
      </w:r>
    </w:p>
    <w:p w14:paraId="1E82478C" w14:textId="77777777" w:rsidR="00073835" w:rsidRPr="00785329" w:rsidRDefault="00073835" w:rsidP="00FB1DDE">
      <w:pPr>
        <w:pStyle w:val="BodyA"/>
        <w:rPr>
          <w:rFonts w:asciiTheme="majorHAnsi" w:hAnsiTheme="majorHAnsi" w:cstheme="majorHAnsi"/>
          <w:sz w:val="24"/>
          <w:szCs w:val="24"/>
        </w:rPr>
      </w:pPr>
    </w:p>
    <w:p w14:paraId="06FF875A"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Roger W. Ferguson, Jr. &amp; Annette L. Nazareth Member, School of Social Science, Institute for Advanced Study, 2009-10.</w:t>
      </w:r>
    </w:p>
    <w:p w14:paraId="13F831BC" w14:textId="77777777" w:rsidR="00073835" w:rsidRPr="00785329" w:rsidRDefault="00073835" w:rsidP="00FB1DDE">
      <w:pPr>
        <w:pStyle w:val="BodyA"/>
        <w:rPr>
          <w:rFonts w:asciiTheme="majorHAnsi" w:hAnsiTheme="majorHAnsi" w:cstheme="majorHAnsi"/>
          <w:sz w:val="24"/>
          <w:szCs w:val="24"/>
        </w:rPr>
      </w:pPr>
    </w:p>
    <w:p w14:paraId="3398A8F4"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John C. Donovan Award for the best faculty paper presented at the 2006 Meeting of the New England Political Science Association. For  “Education Policy and the Politics of Privatization since 1980.”  </w:t>
      </w:r>
    </w:p>
    <w:p w14:paraId="02966034" w14:textId="77777777" w:rsidR="00073835" w:rsidRPr="00785329" w:rsidRDefault="00073835" w:rsidP="00FB1DDE">
      <w:pPr>
        <w:pStyle w:val="BodyA"/>
        <w:ind w:right="720"/>
        <w:rPr>
          <w:rFonts w:asciiTheme="majorHAnsi" w:hAnsiTheme="majorHAnsi" w:cstheme="majorHAnsi"/>
          <w:sz w:val="24"/>
          <w:szCs w:val="24"/>
        </w:rPr>
      </w:pPr>
    </w:p>
    <w:p w14:paraId="5DF549E9" w14:textId="77777777" w:rsidR="00073835" w:rsidRPr="00785329" w:rsidRDefault="008E0A38" w:rsidP="00FB1DDE">
      <w:pPr>
        <w:pStyle w:val="BodyText"/>
        <w:rPr>
          <w:rFonts w:asciiTheme="majorHAnsi" w:hAnsiTheme="majorHAnsi" w:cstheme="majorHAnsi"/>
          <w:sz w:val="24"/>
          <w:szCs w:val="24"/>
        </w:rPr>
      </w:pPr>
      <w:r w:rsidRPr="00785329">
        <w:rPr>
          <w:rFonts w:asciiTheme="majorHAnsi" w:hAnsiTheme="majorHAnsi" w:cstheme="majorHAnsi"/>
          <w:sz w:val="24"/>
          <w:szCs w:val="24"/>
        </w:rPr>
        <w:t xml:space="preserve">Urban Affairs Association, the best article published in the </w:t>
      </w:r>
      <w:r w:rsidRPr="00785329">
        <w:rPr>
          <w:rFonts w:asciiTheme="majorHAnsi" w:hAnsiTheme="majorHAnsi" w:cstheme="majorHAnsi"/>
          <w:sz w:val="24"/>
          <w:szCs w:val="24"/>
          <w:u w:val="single"/>
        </w:rPr>
        <w:t>Journal of Urban Affairs</w:t>
      </w:r>
      <w:r w:rsidRPr="00785329">
        <w:rPr>
          <w:rFonts w:asciiTheme="majorHAnsi" w:hAnsiTheme="majorHAnsi" w:cstheme="majorHAnsi"/>
          <w:sz w:val="24"/>
          <w:szCs w:val="24"/>
        </w:rPr>
        <w:t xml:space="preserve"> in 2003, for “Privatization, Politics, and Urban Services: The Political Behavior of Charter Schools, (Co-authored with Natalie </w:t>
      </w:r>
      <w:proofErr w:type="spellStart"/>
      <w:r w:rsidRPr="00785329">
        <w:rPr>
          <w:rFonts w:asciiTheme="majorHAnsi" w:hAnsiTheme="majorHAnsi" w:cstheme="majorHAnsi"/>
          <w:sz w:val="24"/>
          <w:szCs w:val="24"/>
        </w:rPr>
        <w:t>Lacireno</w:t>
      </w:r>
      <w:proofErr w:type="spellEnd"/>
      <w:r w:rsidRPr="00785329">
        <w:rPr>
          <w:rFonts w:asciiTheme="majorHAnsi" w:hAnsiTheme="majorHAnsi" w:cstheme="majorHAnsi"/>
          <w:sz w:val="24"/>
          <w:szCs w:val="24"/>
        </w:rPr>
        <w:t xml:space="preserve">-Paquet, Thomas Holyoke, Michele Moser). </w:t>
      </w:r>
    </w:p>
    <w:p w14:paraId="26215121" w14:textId="77777777" w:rsidR="00073835" w:rsidRPr="00785329" w:rsidRDefault="00073835" w:rsidP="00FB1DDE">
      <w:pPr>
        <w:pStyle w:val="BodyA"/>
        <w:ind w:right="720"/>
        <w:rPr>
          <w:rFonts w:asciiTheme="majorHAnsi" w:hAnsiTheme="majorHAnsi" w:cstheme="majorHAnsi"/>
          <w:sz w:val="24"/>
          <w:szCs w:val="24"/>
          <w:u w:val="single"/>
        </w:rPr>
      </w:pPr>
    </w:p>
    <w:p w14:paraId="67323587"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Best book published in the field of urban politics in 2001 by the Urban Politics section of the American Political Science Association, for </w:t>
      </w:r>
      <w:r w:rsidRPr="00785329">
        <w:rPr>
          <w:rFonts w:asciiTheme="majorHAnsi" w:hAnsiTheme="majorHAnsi" w:cstheme="majorHAnsi"/>
          <w:sz w:val="24"/>
          <w:szCs w:val="24"/>
          <w:u w:val="single"/>
        </w:rPr>
        <w:t>Building Civic Capacity: The Politics of Reforming Urban Schools</w:t>
      </w:r>
      <w:r w:rsidRPr="00785329">
        <w:rPr>
          <w:rFonts w:asciiTheme="majorHAnsi" w:hAnsiTheme="majorHAnsi" w:cstheme="majorHAnsi"/>
          <w:sz w:val="24"/>
          <w:szCs w:val="24"/>
        </w:rPr>
        <w:t xml:space="preserve">, co-authored with Clarence N. Stone, Bryan D. Jones, and Carol </w:t>
      </w:r>
      <w:proofErr w:type="spellStart"/>
      <w:r w:rsidRPr="00785329">
        <w:rPr>
          <w:rFonts w:asciiTheme="majorHAnsi" w:hAnsiTheme="majorHAnsi" w:cstheme="majorHAnsi"/>
          <w:sz w:val="24"/>
          <w:szCs w:val="24"/>
        </w:rPr>
        <w:t>Pierannunzi</w:t>
      </w:r>
      <w:proofErr w:type="spellEnd"/>
      <w:r w:rsidRPr="00785329">
        <w:rPr>
          <w:rFonts w:asciiTheme="majorHAnsi" w:hAnsiTheme="majorHAnsi" w:cstheme="majorHAnsi"/>
          <w:sz w:val="24"/>
          <w:szCs w:val="24"/>
        </w:rPr>
        <w:t xml:space="preserve">. </w:t>
      </w:r>
    </w:p>
    <w:p w14:paraId="0C3C7462" w14:textId="77777777" w:rsidR="00073835" w:rsidRPr="00785329" w:rsidRDefault="00073835" w:rsidP="00FB1DDE">
      <w:pPr>
        <w:pStyle w:val="BodyA"/>
        <w:rPr>
          <w:rFonts w:asciiTheme="majorHAnsi" w:hAnsiTheme="majorHAnsi" w:cstheme="majorHAnsi"/>
          <w:sz w:val="24"/>
          <w:szCs w:val="24"/>
        </w:rPr>
      </w:pPr>
    </w:p>
    <w:p w14:paraId="06497C24" w14:textId="2F3C8ECE"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lastRenderedPageBreak/>
        <w:t>Named Columbian College Distinguished Professor</w:t>
      </w:r>
      <w:r w:rsidR="00573F38" w:rsidRPr="00785329">
        <w:rPr>
          <w:rFonts w:asciiTheme="majorHAnsi" w:eastAsia="Arial Unicode MS" w:hAnsiTheme="majorHAnsi" w:cstheme="majorHAnsi"/>
          <w:sz w:val="24"/>
          <w:szCs w:val="24"/>
        </w:rPr>
        <w:t>, George Washington University,</w:t>
      </w:r>
      <w:r w:rsidRPr="00785329">
        <w:rPr>
          <w:rFonts w:asciiTheme="majorHAnsi" w:eastAsia="Arial Unicode MS" w:hAnsiTheme="majorHAnsi" w:cstheme="majorHAnsi"/>
          <w:sz w:val="24"/>
          <w:szCs w:val="24"/>
        </w:rPr>
        <w:t xml:space="preserve"> May 2001.</w:t>
      </w:r>
    </w:p>
    <w:p w14:paraId="4C2C2ED2" w14:textId="77777777" w:rsidR="00073835" w:rsidRPr="00785329" w:rsidRDefault="00073835" w:rsidP="00FB1DDE">
      <w:pPr>
        <w:pStyle w:val="BodyA"/>
        <w:rPr>
          <w:rFonts w:asciiTheme="majorHAnsi" w:hAnsiTheme="majorHAnsi" w:cstheme="majorHAnsi"/>
          <w:sz w:val="24"/>
          <w:szCs w:val="24"/>
        </w:rPr>
      </w:pPr>
    </w:p>
    <w:p w14:paraId="560CFB8A"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Visiting Scholar, Russell Sage Foundation, September 1, 2000- June 30, 2001.</w:t>
      </w:r>
    </w:p>
    <w:p w14:paraId="4B1AC163" w14:textId="77777777" w:rsidR="00073835" w:rsidRPr="00785329" w:rsidRDefault="00073835" w:rsidP="00FB1DDE">
      <w:pPr>
        <w:pStyle w:val="BodyA"/>
        <w:rPr>
          <w:rFonts w:asciiTheme="majorHAnsi" w:hAnsiTheme="majorHAnsi" w:cstheme="majorHAnsi"/>
          <w:sz w:val="24"/>
          <w:szCs w:val="24"/>
        </w:rPr>
      </w:pPr>
    </w:p>
    <w:p w14:paraId="5C79CE27"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Best book published in the field of urban politics in 1999 by the Urban Politics section of the American Political Science Association, for </w:t>
      </w:r>
      <w:r w:rsidRPr="00785329">
        <w:rPr>
          <w:rFonts w:asciiTheme="majorHAnsi" w:hAnsiTheme="majorHAnsi" w:cstheme="majorHAnsi"/>
          <w:sz w:val="24"/>
          <w:szCs w:val="24"/>
          <w:u w:val="single"/>
        </w:rPr>
        <w:t>The Color of School Reform: Race, Politics, and the Challenge of Urban Education</w:t>
      </w:r>
      <w:r w:rsidRPr="00785329">
        <w:rPr>
          <w:rFonts w:asciiTheme="majorHAnsi" w:hAnsiTheme="majorHAnsi" w:cstheme="majorHAnsi"/>
          <w:sz w:val="24"/>
          <w:szCs w:val="24"/>
        </w:rPr>
        <w:t xml:space="preserve">, co-authored with Richard Hula, Marion Orr, and Desiree </w:t>
      </w:r>
      <w:proofErr w:type="spellStart"/>
      <w:r w:rsidRPr="00785329">
        <w:rPr>
          <w:rFonts w:asciiTheme="majorHAnsi" w:hAnsiTheme="majorHAnsi" w:cstheme="majorHAnsi"/>
          <w:sz w:val="24"/>
          <w:szCs w:val="24"/>
        </w:rPr>
        <w:t>Pedescleaux</w:t>
      </w:r>
      <w:proofErr w:type="spellEnd"/>
      <w:r w:rsidRPr="00785329">
        <w:rPr>
          <w:rFonts w:asciiTheme="majorHAnsi" w:hAnsiTheme="majorHAnsi" w:cstheme="majorHAnsi"/>
          <w:sz w:val="24"/>
          <w:szCs w:val="24"/>
        </w:rPr>
        <w:t>.</w:t>
      </w:r>
    </w:p>
    <w:p w14:paraId="693A89AB" w14:textId="77777777" w:rsidR="00073835" w:rsidRPr="00785329" w:rsidRDefault="00073835" w:rsidP="00FE33A4">
      <w:pPr>
        <w:pStyle w:val="Heading1"/>
        <w:ind w:left="0" w:right="720"/>
        <w:rPr>
          <w:rFonts w:asciiTheme="majorHAnsi" w:eastAsia="Tahoma" w:hAnsiTheme="majorHAnsi" w:cstheme="majorHAnsi"/>
        </w:rPr>
      </w:pPr>
    </w:p>
    <w:p w14:paraId="05C04BDA" w14:textId="77777777" w:rsidR="00073835" w:rsidRPr="00785329" w:rsidRDefault="008E0A38" w:rsidP="00FB1DDE">
      <w:pPr>
        <w:pStyle w:val="Heading1"/>
        <w:ind w:right="720"/>
        <w:rPr>
          <w:rFonts w:asciiTheme="majorHAnsi" w:eastAsia="Tahoma" w:hAnsiTheme="majorHAnsi" w:cstheme="majorHAnsi"/>
        </w:rPr>
      </w:pPr>
      <w:r w:rsidRPr="00785329">
        <w:rPr>
          <w:rFonts w:asciiTheme="majorHAnsi" w:hAnsiTheme="majorHAnsi" w:cstheme="majorHAnsi"/>
        </w:rPr>
        <w:t>BOOKS AND MONOGRAPHS</w:t>
      </w:r>
    </w:p>
    <w:p w14:paraId="3D2A9ECC" w14:textId="77777777" w:rsidR="00073835" w:rsidRPr="00785329" w:rsidRDefault="00073835" w:rsidP="00C75927">
      <w:pPr>
        <w:pStyle w:val="BodyA"/>
        <w:ind w:right="720"/>
        <w:rPr>
          <w:rFonts w:asciiTheme="majorHAnsi" w:hAnsiTheme="majorHAnsi" w:cstheme="majorHAnsi"/>
          <w:sz w:val="24"/>
          <w:szCs w:val="24"/>
          <w:u w:val="single"/>
        </w:rPr>
      </w:pPr>
    </w:p>
    <w:p w14:paraId="5C866291" w14:textId="01EA865B" w:rsidR="00C75927" w:rsidRPr="00C75927" w:rsidRDefault="003F7AEA" w:rsidP="00C75927">
      <w:pPr>
        <w:pStyle w:val="BodyA"/>
        <w:rPr>
          <w:rFonts w:asciiTheme="majorHAnsi" w:hAnsiTheme="majorHAnsi" w:cstheme="majorHAnsi"/>
          <w:iCs/>
          <w:sz w:val="24"/>
          <w:szCs w:val="24"/>
        </w:rPr>
      </w:pPr>
      <w:r>
        <w:rPr>
          <w:rFonts w:asciiTheme="majorHAnsi" w:hAnsiTheme="majorHAnsi" w:cstheme="majorHAnsi"/>
          <w:iCs/>
          <w:sz w:val="24"/>
          <w:szCs w:val="24"/>
          <w:u w:val="single"/>
        </w:rPr>
        <w:t xml:space="preserve">Outside Money in </w:t>
      </w:r>
      <w:r w:rsidR="00C75927" w:rsidRPr="00C75927">
        <w:rPr>
          <w:rFonts w:asciiTheme="majorHAnsi" w:hAnsiTheme="majorHAnsi" w:cstheme="majorHAnsi"/>
          <w:iCs/>
          <w:sz w:val="24"/>
          <w:szCs w:val="24"/>
          <w:u w:val="single"/>
        </w:rPr>
        <w:t>School Board Elections: The Nationalization of Education Politics</w:t>
      </w:r>
      <w:r>
        <w:rPr>
          <w:rFonts w:asciiTheme="majorHAnsi" w:hAnsiTheme="majorHAnsi" w:cstheme="majorHAnsi"/>
          <w:iCs/>
          <w:sz w:val="24"/>
          <w:szCs w:val="24"/>
        </w:rPr>
        <w:t>,</w:t>
      </w:r>
      <w:r w:rsidR="00C75927" w:rsidRPr="00C75927">
        <w:rPr>
          <w:rFonts w:asciiTheme="majorHAnsi" w:hAnsiTheme="majorHAnsi" w:cstheme="majorHAnsi"/>
          <w:iCs/>
          <w:sz w:val="24"/>
          <w:szCs w:val="24"/>
        </w:rPr>
        <w:t xml:space="preserve"> co-auth</w:t>
      </w:r>
      <w:r w:rsidR="00C75927">
        <w:rPr>
          <w:rFonts w:asciiTheme="majorHAnsi" w:hAnsiTheme="majorHAnsi" w:cstheme="majorHAnsi"/>
          <w:iCs/>
          <w:sz w:val="24"/>
          <w:szCs w:val="24"/>
        </w:rPr>
        <w:t>ored with Rebecca Jacobsen and S</w:t>
      </w:r>
      <w:r w:rsidR="00C75927" w:rsidRPr="00C75927">
        <w:rPr>
          <w:rFonts w:asciiTheme="majorHAnsi" w:hAnsiTheme="majorHAnsi" w:cstheme="majorHAnsi"/>
          <w:iCs/>
          <w:sz w:val="24"/>
          <w:szCs w:val="24"/>
        </w:rPr>
        <w:t xml:space="preserve">arah </w:t>
      </w:r>
      <w:proofErr w:type="spellStart"/>
      <w:r w:rsidR="00C75927" w:rsidRPr="00C75927">
        <w:rPr>
          <w:rFonts w:asciiTheme="majorHAnsi" w:hAnsiTheme="majorHAnsi" w:cstheme="majorHAnsi"/>
          <w:iCs/>
          <w:sz w:val="24"/>
          <w:szCs w:val="24"/>
        </w:rPr>
        <w:t>Reckhow</w:t>
      </w:r>
      <w:proofErr w:type="spellEnd"/>
      <w:r>
        <w:rPr>
          <w:rFonts w:asciiTheme="majorHAnsi" w:hAnsiTheme="majorHAnsi" w:cstheme="majorHAnsi"/>
          <w:iCs/>
          <w:sz w:val="24"/>
          <w:szCs w:val="24"/>
        </w:rPr>
        <w:t>.</w:t>
      </w:r>
      <w:r w:rsidR="00C75927" w:rsidRPr="003F7AEA">
        <w:rPr>
          <w:rFonts w:asciiTheme="majorHAnsi" w:hAnsiTheme="majorHAnsi" w:cstheme="majorHAnsi"/>
          <w:iCs/>
          <w:sz w:val="24"/>
          <w:szCs w:val="24"/>
        </w:rPr>
        <w:t xml:space="preserve"> </w:t>
      </w:r>
      <w:r w:rsidR="00C75927" w:rsidRPr="00C75927">
        <w:rPr>
          <w:rFonts w:asciiTheme="majorHAnsi" w:hAnsiTheme="majorHAnsi" w:cstheme="majorHAnsi"/>
          <w:iCs/>
          <w:sz w:val="24"/>
          <w:szCs w:val="24"/>
        </w:rPr>
        <w:t>Harvard Education Press, 2019.</w:t>
      </w:r>
    </w:p>
    <w:p w14:paraId="62168C69" w14:textId="77777777" w:rsidR="00B50289" w:rsidRPr="00C75927" w:rsidRDefault="00B50289" w:rsidP="004E6A0D">
      <w:pPr>
        <w:pStyle w:val="BodyA"/>
        <w:rPr>
          <w:rFonts w:asciiTheme="majorHAnsi" w:hAnsiTheme="majorHAnsi" w:cstheme="majorHAnsi"/>
          <w:iCs/>
          <w:sz w:val="24"/>
          <w:szCs w:val="24"/>
          <w:u w:val="single"/>
        </w:rPr>
      </w:pPr>
    </w:p>
    <w:p w14:paraId="75AE6875" w14:textId="56F13DF9" w:rsidR="003F5D4E" w:rsidRPr="00785329" w:rsidRDefault="003F5D4E" w:rsidP="004E6A0D">
      <w:pPr>
        <w:pStyle w:val="BodyA"/>
        <w:rPr>
          <w:rFonts w:asciiTheme="majorHAnsi" w:hAnsiTheme="majorHAnsi" w:cstheme="majorHAnsi"/>
          <w:sz w:val="24"/>
          <w:szCs w:val="24"/>
        </w:rPr>
      </w:pPr>
      <w:r w:rsidRPr="00785329">
        <w:rPr>
          <w:rFonts w:asciiTheme="majorHAnsi" w:hAnsiTheme="majorHAnsi" w:cstheme="majorHAnsi"/>
          <w:iCs/>
          <w:sz w:val="24"/>
          <w:szCs w:val="24"/>
          <w:u w:val="single"/>
        </w:rPr>
        <w:t>The New Education Philanthropy: Politics, Policy, and Reform</w:t>
      </w:r>
      <w:r w:rsidRPr="00785329">
        <w:rPr>
          <w:rFonts w:asciiTheme="majorHAnsi" w:hAnsiTheme="majorHAnsi" w:cstheme="majorHAnsi"/>
          <w:iCs/>
          <w:sz w:val="24"/>
          <w:szCs w:val="24"/>
        </w:rPr>
        <w:t>. Co-edited with Frederick M. Hess. Harv</w:t>
      </w:r>
      <w:r w:rsidR="004E6A0D">
        <w:rPr>
          <w:rFonts w:asciiTheme="majorHAnsi" w:hAnsiTheme="majorHAnsi" w:cstheme="majorHAnsi"/>
          <w:iCs/>
          <w:sz w:val="24"/>
          <w:szCs w:val="24"/>
        </w:rPr>
        <w:t xml:space="preserve">ard Education Press, </w:t>
      </w:r>
      <w:r w:rsidR="00101ED1" w:rsidRPr="00785329">
        <w:rPr>
          <w:rFonts w:asciiTheme="majorHAnsi" w:hAnsiTheme="majorHAnsi" w:cstheme="majorHAnsi"/>
          <w:iCs/>
          <w:sz w:val="24"/>
          <w:szCs w:val="24"/>
        </w:rPr>
        <w:t>December 2015</w:t>
      </w:r>
      <w:r w:rsidRPr="00785329">
        <w:rPr>
          <w:rFonts w:asciiTheme="majorHAnsi" w:hAnsiTheme="majorHAnsi" w:cstheme="majorHAnsi"/>
          <w:iCs/>
          <w:sz w:val="24"/>
          <w:szCs w:val="24"/>
        </w:rPr>
        <w:t>.</w:t>
      </w:r>
    </w:p>
    <w:p w14:paraId="288FD6EC" w14:textId="77777777" w:rsidR="003F5D4E" w:rsidRPr="00785329" w:rsidRDefault="003F5D4E" w:rsidP="004E6A0D">
      <w:pPr>
        <w:pStyle w:val="BodyA"/>
        <w:rPr>
          <w:rFonts w:asciiTheme="majorHAnsi" w:eastAsia="Arial Unicode MS" w:hAnsiTheme="majorHAnsi" w:cstheme="majorHAnsi"/>
          <w:sz w:val="24"/>
          <w:szCs w:val="24"/>
          <w:u w:val="single"/>
        </w:rPr>
      </w:pPr>
    </w:p>
    <w:p w14:paraId="271ABF38" w14:textId="2CBCC4C5" w:rsidR="00073835" w:rsidRPr="00785329" w:rsidRDefault="008E0A38" w:rsidP="004E6A0D">
      <w:pPr>
        <w:pStyle w:val="BodyA"/>
        <w:rPr>
          <w:rFonts w:asciiTheme="majorHAnsi" w:hAnsiTheme="majorHAnsi" w:cstheme="majorHAnsi"/>
          <w:sz w:val="24"/>
          <w:szCs w:val="24"/>
          <w:u w:val="single"/>
        </w:rPr>
      </w:pPr>
      <w:r w:rsidRPr="00785329">
        <w:rPr>
          <w:rFonts w:asciiTheme="majorHAnsi" w:eastAsia="Arial Unicode MS" w:hAnsiTheme="majorHAnsi" w:cstheme="majorHAnsi"/>
          <w:sz w:val="24"/>
          <w:szCs w:val="24"/>
          <w:u w:val="single"/>
        </w:rPr>
        <w:t>The End of Exceptionalism in American Education: The changing politics of school reform</w:t>
      </w:r>
      <w:r w:rsidRPr="00785329">
        <w:rPr>
          <w:rFonts w:asciiTheme="majorHAnsi" w:eastAsia="Arial Unicode MS" w:hAnsiTheme="majorHAnsi" w:cstheme="majorHAnsi"/>
          <w:sz w:val="24"/>
          <w:szCs w:val="24"/>
        </w:rPr>
        <w:t>. Harvard Education Press, 2013.</w:t>
      </w:r>
    </w:p>
    <w:p w14:paraId="48268948" w14:textId="77777777" w:rsidR="00073835" w:rsidRPr="00785329" w:rsidRDefault="00073835" w:rsidP="004E6A0D">
      <w:pPr>
        <w:pStyle w:val="BodyA"/>
        <w:rPr>
          <w:rFonts w:asciiTheme="majorHAnsi" w:hAnsiTheme="majorHAnsi" w:cstheme="majorHAnsi"/>
          <w:sz w:val="24"/>
          <w:szCs w:val="24"/>
          <w:u w:val="single"/>
        </w:rPr>
      </w:pPr>
    </w:p>
    <w:p w14:paraId="096D6301" w14:textId="77777777" w:rsidR="00073835" w:rsidRPr="00785329" w:rsidRDefault="008E0A38" w:rsidP="004E6A0D">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u w:val="single"/>
        </w:rPr>
        <w:t>Between Public and Private: Politics, Governance, and the New Portfolio Models for Urban School Reform</w:t>
      </w:r>
      <w:r w:rsidRPr="00785329">
        <w:rPr>
          <w:rFonts w:asciiTheme="majorHAnsi" w:eastAsia="Arial Unicode MS" w:hAnsiTheme="majorHAnsi" w:cstheme="majorHAnsi"/>
          <w:sz w:val="24"/>
          <w:szCs w:val="24"/>
        </w:rPr>
        <w:t xml:space="preserve">, co-edited with Katrina E. </w:t>
      </w:r>
      <w:proofErr w:type="spellStart"/>
      <w:r w:rsidRPr="00785329">
        <w:rPr>
          <w:rFonts w:asciiTheme="majorHAnsi" w:eastAsia="Arial Unicode MS" w:hAnsiTheme="majorHAnsi" w:cstheme="majorHAnsi"/>
          <w:sz w:val="24"/>
          <w:szCs w:val="24"/>
        </w:rPr>
        <w:t>Bulkley</w:t>
      </w:r>
      <w:proofErr w:type="spellEnd"/>
      <w:r w:rsidRPr="00785329">
        <w:rPr>
          <w:rFonts w:asciiTheme="majorHAnsi" w:eastAsia="Arial Unicode MS" w:hAnsiTheme="majorHAnsi" w:cstheme="majorHAnsi"/>
          <w:sz w:val="24"/>
          <w:szCs w:val="24"/>
        </w:rPr>
        <w:t xml:space="preserve"> and Henry M. Levin, Harvard Education Press, October 2010. Winner of the Districts in Research and Reform SIG </w:t>
      </w:r>
    </w:p>
    <w:p w14:paraId="447BDAA8" w14:textId="77777777" w:rsidR="00073835" w:rsidRPr="00785329" w:rsidRDefault="008E0A38" w:rsidP="004E6A0D">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Best Book Award, 2012.</w:t>
      </w:r>
    </w:p>
    <w:p w14:paraId="5E8028D6" w14:textId="77777777" w:rsidR="00073835" w:rsidRPr="00785329" w:rsidRDefault="00073835" w:rsidP="00FB1DDE">
      <w:pPr>
        <w:pStyle w:val="BodyA"/>
        <w:ind w:right="720"/>
        <w:rPr>
          <w:rFonts w:asciiTheme="majorHAnsi" w:hAnsiTheme="majorHAnsi" w:cstheme="majorHAnsi"/>
          <w:sz w:val="24"/>
          <w:szCs w:val="24"/>
          <w:u w:val="single"/>
        </w:rPr>
      </w:pPr>
    </w:p>
    <w:p w14:paraId="75AB705B"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u w:val="single"/>
        </w:rPr>
        <w:t>Spin Cycle: How Research Is Used in Policy Debates, The Case of Charter Schools</w:t>
      </w:r>
      <w:r w:rsidRPr="00785329">
        <w:rPr>
          <w:rFonts w:asciiTheme="majorHAnsi" w:hAnsiTheme="majorHAnsi" w:cstheme="majorHAnsi"/>
          <w:sz w:val="24"/>
          <w:szCs w:val="24"/>
        </w:rPr>
        <w:t>. Russell Sage Foundation/The Century Foundation, 2008. Winner of the American Educational Research Association’s (AERA) Outstanding Book Award, 2010.</w:t>
      </w:r>
    </w:p>
    <w:p w14:paraId="4D02525C" w14:textId="77777777" w:rsidR="00073835" w:rsidRPr="00785329" w:rsidRDefault="00073835" w:rsidP="00FB1DDE">
      <w:pPr>
        <w:pStyle w:val="BodyA"/>
        <w:ind w:right="720"/>
        <w:rPr>
          <w:rFonts w:asciiTheme="majorHAnsi" w:hAnsiTheme="majorHAnsi" w:cstheme="majorHAnsi"/>
          <w:sz w:val="24"/>
          <w:szCs w:val="24"/>
          <w:u w:val="single"/>
        </w:rPr>
      </w:pPr>
    </w:p>
    <w:p w14:paraId="6D1E84A3"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u w:val="single"/>
        </w:rPr>
        <w:t>Mayors in the Middle: Politics, Race and Mayoral Control of Urban Schools</w:t>
      </w:r>
      <w:r w:rsidRPr="00785329">
        <w:rPr>
          <w:rFonts w:asciiTheme="majorHAnsi" w:hAnsiTheme="majorHAnsi" w:cstheme="majorHAnsi"/>
          <w:sz w:val="24"/>
          <w:szCs w:val="24"/>
        </w:rPr>
        <w:t>, co-edited with Wilbur C. Rich, Princeton University Press, 2004.</w:t>
      </w:r>
    </w:p>
    <w:p w14:paraId="46D34CA9" w14:textId="77777777" w:rsidR="00073835" w:rsidRPr="00785329" w:rsidRDefault="00073835" w:rsidP="00FB1DDE">
      <w:pPr>
        <w:pStyle w:val="BodyA"/>
        <w:ind w:right="720"/>
        <w:rPr>
          <w:rFonts w:asciiTheme="majorHAnsi" w:hAnsiTheme="majorHAnsi" w:cstheme="majorHAnsi"/>
          <w:sz w:val="24"/>
          <w:szCs w:val="24"/>
          <w:u w:val="single"/>
        </w:rPr>
      </w:pPr>
    </w:p>
    <w:p w14:paraId="3330DB84"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u w:val="single"/>
        </w:rPr>
        <w:t>Building Civic Capacity: The Politics of Reforming Urban Schools</w:t>
      </w:r>
      <w:r w:rsidRPr="00785329">
        <w:rPr>
          <w:rFonts w:asciiTheme="majorHAnsi" w:hAnsiTheme="majorHAnsi" w:cstheme="majorHAnsi"/>
          <w:sz w:val="24"/>
          <w:szCs w:val="24"/>
        </w:rPr>
        <w:t xml:space="preserve">, co-authored with Clarence N. Stone, Bryan D. Jones, and Carol </w:t>
      </w:r>
      <w:proofErr w:type="spellStart"/>
      <w:r w:rsidRPr="00785329">
        <w:rPr>
          <w:rFonts w:asciiTheme="majorHAnsi" w:hAnsiTheme="majorHAnsi" w:cstheme="majorHAnsi"/>
          <w:sz w:val="24"/>
          <w:szCs w:val="24"/>
        </w:rPr>
        <w:t>Pierannunzi</w:t>
      </w:r>
      <w:proofErr w:type="spellEnd"/>
      <w:r w:rsidRPr="00785329">
        <w:rPr>
          <w:rFonts w:asciiTheme="majorHAnsi" w:hAnsiTheme="majorHAnsi" w:cstheme="majorHAnsi"/>
          <w:sz w:val="24"/>
          <w:szCs w:val="24"/>
        </w:rPr>
        <w:t>. University Press of Kansas, 2001. Named best book published in the field of urban politics in 2001 by the Urban Politics section of the American Political Science Association.</w:t>
      </w:r>
    </w:p>
    <w:p w14:paraId="746234E9" w14:textId="77777777" w:rsidR="00073835" w:rsidRPr="00785329" w:rsidRDefault="00073835" w:rsidP="00FB1DDE">
      <w:pPr>
        <w:pStyle w:val="BodyA"/>
        <w:ind w:right="720"/>
        <w:rPr>
          <w:rFonts w:asciiTheme="majorHAnsi" w:hAnsiTheme="majorHAnsi" w:cstheme="majorHAnsi"/>
          <w:sz w:val="24"/>
          <w:szCs w:val="24"/>
          <w:u w:val="single"/>
        </w:rPr>
      </w:pPr>
    </w:p>
    <w:p w14:paraId="7694C64D"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u w:val="single"/>
        </w:rPr>
        <w:t>The Color of School Reform: Race, Politics, and the Challenge of Urban Education</w:t>
      </w:r>
      <w:r w:rsidRPr="00785329">
        <w:rPr>
          <w:rFonts w:asciiTheme="majorHAnsi" w:hAnsiTheme="majorHAnsi" w:cstheme="majorHAnsi"/>
          <w:sz w:val="24"/>
          <w:szCs w:val="24"/>
        </w:rPr>
        <w:t xml:space="preserve">, co-authored with Richard Hula, Marion Orr, and Desiree </w:t>
      </w:r>
      <w:proofErr w:type="spellStart"/>
      <w:r w:rsidRPr="00785329">
        <w:rPr>
          <w:rFonts w:asciiTheme="majorHAnsi" w:hAnsiTheme="majorHAnsi" w:cstheme="majorHAnsi"/>
          <w:sz w:val="24"/>
          <w:szCs w:val="24"/>
        </w:rPr>
        <w:t>Pedescleaux</w:t>
      </w:r>
      <w:proofErr w:type="spellEnd"/>
      <w:r w:rsidRPr="00785329">
        <w:rPr>
          <w:rFonts w:asciiTheme="majorHAnsi" w:hAnsiTheme="majorHAnsi" w:cstheme="majorHAnsi"/>
          <w:sz w:val="24"/>
          <w:szCs w:val="24"/>
        </w:rPr>
        <w:t>, Princeton University Press, 1999. Named best book published in the field of urban politics in 1999 by the Urban Politics section of the American Political Science Association.</w:t>
      </w:r>
    </w:p>
    <w:p w14:paraId="44887B52" w14:textId="77777777" w:rsidR="00073835" w:rsidRPr="00785329" w:rsidRDefault="00073835" w:rsidP="00FB1DDE">
      <w:pPr>
        <w:pStyle w:val="BodyA"/>
        <w:ind w:right="720"/>
        <w:rPr>
          <w:rFonts w:asciiTheme="majorHAnsi" w:hAnsiTheme="majorHAnsi" w:cstheme="majorHAnsi"/>
          <w:sz w:val="24"/>
          <w:szCs w:val="24"/>
          <w:u w:val="single"/>
        </w:rPr>
      </w:pPr>
    </w:p>
    <w:p w14:paraId="42EFE2AA" w14:textId="77777777" w:rsidR="00073835" w:rsidRPr="00785329" w:rsidRDefault="008E0A38" w:rsidP="00FB1DDE">
      <w:pPr>
        <w:pStyle w:val="BodyA"/>
        <w:ind w:right="720"/>
        <w:rPr>
          <w:rFonts w:asciiTheme="majorHAnsi" w:hAnsiTheme="majorHAnsi" w:cstheme="majorHAnsi"/>
          <w:sz w:val="24"/>
          <w:szCs w:val="24"/>
          <w:u w:val="single"/>
        </w:rPr>
      </w:pPr>
      <w:r w:rsidRPr="00785329">
        <w:rPr>
          <w:rFonts w:asciiTheme="majorHAnsi" w:hAnsiTheme="majorHAnsi" w:cstheme="majorHAnsi"/>
          <w:sz w:val="24"/>
          <w:szCs w:val="24"/>
          <w:u w:val="single"/>
        </w:rPr>
        <w:lastRenderedPageBreak/>
        <w:t>Shrinking the State: The Political Underpinnings of Privatization</w:t>
      </w:r>
      <w:r w:rsidRPr="00785329">
        <w:rPr>
          <w:rFonts w:asciiTheme="majorHAnsi" w:hAnsiTheme="majorHAnsi" w:cstheme="majorHAnsi"/>
          <w:sz w:val="24"/>
          <w:szCs w:val="24"/>
        </w:rPr>
        <w:t xml:space="preserve">, co-authored with Harvey Feigenbaum and Chris </w:t>
      </w:r>
      <w:proofErr w:type="spellStart"/>
      <w:r w:rsidRPr="00785329">
        <w:rPr>
          <w:rFonts w:asciiTheme="majorHAnsi" w:hAnsiTheme="majorHAnsi" w:cstheme="majorHAnsi"/>
          <w:sz w:val="24"/>
          <w:szCs w:val="24"/>
        </w:rPr>
        <w:t>Hamnett</w:t>
      </w:r>
      <w:proofErr w:type="spellEnd"/>
      <w:r w:rsidRPr="00785329">
        <w:rPr>
          <w:rFonts w:asciiTheme="majorHAnsi" w:hAnsiTheme="majorHAnsi" w:cstheme="majorHAnsi"/>
          <w:sz w:val="24"/>
          <w:szCs w:val="24"/>
        </w:rPr>
        <w:t>, Cambridge University Press, 1998.</w:t>
      </w:r>
    </w:p>
    <w:p w14:paraId="07D7607D" w14:textId="77777777" w:rsidR="00073835" w:rsidRPr="00785329" w:rsidRDefault="00073835" w:rsidP="00FB1DDE">
      <w:pPr>
        <w:pStyle w:val="BodyA"/>
        <w:ind w:left="1440" w:right="720" w:hanging="720"/>
        <w:rPr>
          <w:rFonts w:asciiTheme="majorHAnsi" w:hAnsiTheme="majorHAnsi" w:cstheme="majorHAnsi"/>
          <w:sz w:val="24"/>
          <w:szCs w:val="24"/>
          <w:u w:val="single"/>
        </w:rPr>
      </w:pPr>
    </w:p>
    <w:p w14:paraId="6C9D4EE2"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u w:val="single"/>
        </w:rPr>
        <w:t>Rethinking School Choice: Limits of the Market Metaphor</w:t>
      </w:r>
      <w:r w:rsidRPr="00785329">
        <w:rPr>
          <w:rFonts w:asciiTheme="majorHAnsi" w:hAnsiTheme="majorHAnsi" w:cstheme="majorHAnsi"/>
          <w:sz w:val="24"/>
          <w:szCs w:val="24"/>
        </w:rPr>
        <w:t>, Princeton Univ. Press, 1994. Paperback edition with new "Afterword" released in 1995.</w:t>
      </w:r>
    </w:p>
    <w:p w14:paraId="69E82C22" w14:textId="77777777" w:rsidR="00073835" w:rsidRPr="00785329" w:rsidRDefault="00073835" w:rsidP="00FB1DDE">
      <w:pPr>
        <w:pStyle w:val="BodyA"/>
        <w:ind w:right="720"/>
        <w:rPr>
          <w:rFonts w:asciiTheme="majorHAnsi" w:hAnsiTheme="majorHAnsi" w:cstheme="majorHAnsi"/>
          <w:sz w:val="24"/>
          <w:szCs w:val="24"/>
          <w:u w:val="single"/>
        </w:rPr>
      </w:pPr>
    </w:p>
    <w:p w14:paraId="0AF21442"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u w:val="single"/>
        </w:rPr>
        <w:t>Public Policy and Federalism: Issues in State and Local Politics</w:t>
      </w:r>
      <w:r w:rsidRPr="00785329">
        <w:rPr>
          <w:rFonts w:asciiTheme="majorHAnsi" w:hAnsiTheme="majorHAnsi" w:cstheme="majorHAnsi"/>
          <w:sz w:val="24"/>
          <w:szCs w:val="24"/>
        </w:rPr>
        <w:t>, St. Martin's Press, 1985.</w:t>
      </w:r>
    </w:p>
    <w:p w14:paraId="03FFDDC7" w14:textId="77777777" w:rsidR="00073835" w:rsidRPr="00785329" w:rsidRDefault="00073835" w:rsidP="00FB1DDE">
      <w:pPr>
        <w:pStyle w:val="BodyA"/>
        <w:ind w:right="720"/>
        <w:rPr>
          <w:rFonts w:asciiTheme="majorHAnsi" w:hAnsiTheme="majorHAnsi" w:cstheme="majorHAnsi"/>
          <w:sz w:val="24"/>
          <w:szCs w:val="24"/>
        </w:rPr>
      </w:pPr>
    </w:p>
    <w:p w14:paraId="09EBDECF"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u w:val="single"/>
        </w:rPr>
        <w:t>Neighborhood Mobilization: Redevelopment and Response</w:t>
      </w:r>
      <w:r w:rsidRPr="00785329">
        <w:rPr>
          <w:rFonts w:asciiTheme="majorHAnsi" w:hAnsiTheme="majorHAnsi" w:cstheme="majorHAnsi"/>
          <w:sz w:val="24"/>
          <w:szCs w:val="24"/>
        </w:rPr>
        <w:t>, Rutgers University Press, 1982.</w:t>
      </w:r>
    </w:p>
    <w:p w14:paraId="38CF5190" w14:textId="77777777" w:rsidR="00073835" w:rsidRPr="00785329" w:rsidRDefault="00073835" w:rsidP="00FB1DDE">
      <w:pPr>
        <w:pStyle w:val="BodyA"/>
        <w:ind w:right="720"/>
        <w:rPr>
          <w:rFonts w:asciiTheme="majorHAnsi" w:hAnsiTheme="majorHAnsi" w:cstheme="majorHAnsi"/>
          <w:sz w:val="24"/>
          <w:szCs w:val="24"/>
        </w:rPr>
      </w:pPr>
    </w:p>
    <w:p w14:paraId="0478DB28"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u w:val="single"/>
        </w:rPr>
        <w:t>Gentrification in Adams Morgan: Political and Commercial Consequences of Neighborhood Change</w:t>
      </w:r>
      <w:r w:rsidRPr="00785329">
        <w:rPr>
          <w:rFonts w:asciiTheme="majorHAnsi" w:hAnsiTheme="majorHAnsi" w:cstheme="majorHAnsi"/>
          <w:sz w:val="24"/>
          <w:szCs w:val="24"/>
        </w:rPr>
        <w:t>, GW Washington Studies, no. 9, Center for Washington Area Studies, George Washington University, 1982.</w:t>
      </w:r>
    </w:p>
    <w:p w14:paraId="579D697E" w14:textId="77777777" w:rsidR="00073835" w:rsidRPr="00785329" w:rsidRDefault="00073835" w:rsidP="00FE33A4">
      <w:pPr>
        <w:pStyle w:val="Heading1"/>
        <w:ind w:left="0" w:right="720"/>
        <w:rPr>
          <w:rFonts w:asciiTheme="majorHAnsi" w:eastAsia="Tahoma" w:hAnsiTheme="majorHAnsi" w:cstheme="majorHAnsi"/>
        </w:rPr>
      </w:pPr>
    </w:p>
    <w:p w14:paraId="3B63E463" w14:textId="0BEDD369" w:rsidR="00963865" w:rsidRPr="00963865" w:rsidRDefault="008E0A38" w:rsidP="00963865">
      <w:pPr>
        <w:pStyle w:val="Heading1"/>
        <w:ind w:right="720"/>
        <w:rPr>
          <w:rFonts w:asciiTheme="majorHAnsi" w:eastAsia="Tahoma" w:hAnsiTheme="majorHAnsi" w:cstheme="majorHAnsi"/>
        </w:rPr>
      </w:pPr>
      <w:r w:rsidRPr="00785329">
        <w:rPr>
          <w:rFonts w:asciiTheme="majorHAnsi" w:hAnsiTheme="majorHAnsi" w:cstheme="majorHAnsi"/>
        </w:rPr>
        <w:t>JOURNAL ARTICLES</w:t>
      </w:r>
    </w:p>
    <w:p w14:paraId="023D7CEA" w14:textId="77777777" w:rsidR="00963865" w:rsidRDefault="00963865" w:rsidP="00FB1DDE">
      <w:pPr>
        <w:pStyle w:val="BodyA"/>
        <w:rPr>
          <w:rFonts w:asciiTheme="majorHAnsi" w:eastAsia="Arial Unicode MS" w:hAnsiTheme="majorHAnsi" w:cstheme="majorHAnsi"/>
          <w:sz w:val="24"/>
          <w:szCs w:val="24"/>
        </w:rPr>
      </w:pPr>
    </w:p>
    <w:p w14:paraId="0FB25189" w14:textId="2A1C4F98" w:rsidR="006F4B24" w:rsidRDefault="00963865" w:rsidP="006F4B24">
      <w:r w:rsidRPr="00CD36F9">
        <w:rPr>
          <w:rFonts w:asciiTheme="majorHAnsi" w:hAnsiTheme="majorHAnsi" w:cstheme="majorHAnsi"/>
        </w:rPr>
        <w:t>“</w:t>
      </w:r>
      <w:r w:rsidR="00CD36F9" w:rsidRPr="00CD36F9">
        <w:rPr>
          <w:rFonts w:asciiTheme="majorHAnsi" w:hAnsiTheme="majorHAnsi" w:cstheme="majorHAnsi"/>
        </w:rPr>
        <w:t xml:space="preserve">Prospects for Grassroots Influence: Can we be realistic without being fatalistic?” </w:t>
      </w:r>
      <w:r w:rsidR="00CD36F9" w:rsidRPr="00CD36F9">
        <w:rPr>
          <w:rFonts w:asciiTheme="majorHAnsi" w:hAnsiTheme="majorHAnsi" w:cstheme="majorHAnsi"/>
          <w:u w:val="single"/>
        </w:rPr>
        <w:t>Urban Affairs Review</w:t>
      </w:r>
      <w:r w:rsidR="006F4B24">
        <w:rPr>
          <w:rFonts w:asciiTheme="majorHAnsi" w:hAnsiTheme="majorHAnsi" w:cstheme="majorHAnsi"/>
        </w:rPr>
        <w:t xml:space="preserve"> (2019), originally published </w:t>
      </w:r>
      <w:hyperlink r:id="rId6" w:history="1">
        <w:r w:rsidR="006F4B24" w:rsidRPr="006F4B24">
          <w:rPr>
            <w:rStyle w:val="Hyperlink"/>
            <w:rFonts w:asciiTheme="majorHAnsi" w:hAnsiTheme="majorHAnsi" w:cstheme="majorHAnsi"/>
          </w:rPr>
          <w:t>online</w:t>
        </w:r>
      </w:hyperlink>
      <w:r w:rsidR="006F4B24">
        <w:rPr>
          <w:rFonts w:asciiTheme="majorHAnsi" w:hAnsiTheme="majorHAnsi" w:cstheme="majorHAnsi"/>
        </w:rPr>
        <w:t xml:space="preserve"> July 16, 2019.</w:t>
      </w:r>
    </w:p>
    <w:p w14:paraId="14D305C9" w14:textId="77777777" w:rsidR="00CD36F9" w:rsidRPr="00CD36F9" w:rsidRDefault="00CD36F9" w:rsidP="00963865">
      <w:pPr>
        <w:pStyle w:val="BodyA"/>
        <w:rPr>
          <w:rFonts w:asciiTheme="majorHAnsi" w:eastAsia="Arial Unicode MS" w:hAnsiTheme="majorHAnsi" w:cstheme="majorHAnsi"/>
          <w:sz w:val="24"/>
          <w:szCs w:val="24"/>
        </w:rPr>
      </w:pPr>
    </w:p>
    <w:p w14:paraId="494D59E6" w14:textId="414F288A" w:rsidR="00963865" w:rsidRPr="00963865" w:rsidRDefault="00CD36F9" w:rsidP="00963865">
      <w:pPr>
        <w:pStyle w:val="BodyA"/>
        <w:rPr>
          <w:rFonts w:asciiTheme="majorHAnsi" w:hAnsiTheme="majorHAnsi" w:cstheme="majorHAnsi"/>
          <w:bCs/>
          <w:iCs/>
          <w:sz w:val="24"/>
          <w:szCs w:val="24"/>
        </w:rPr>
      </w:pPr>
      <w:r>
        <w:rPr>
          <w:rFonts w:asciiTheme="majorHAnsi" w:eastAsia="Arial Unicode MS" w:hAnsiTheme="majorHAnsi" w:cstheme="majorHAnsi"/>
          <w:sz w:val="24"/>
          <w:szCs w:val="24"/>
        </w:rPr>
        <w:t>”</w:t>
      </w:r>
      <w:r w:rsidR="00963865" w:rsidRPr="00963865">
        <w:rPr>
          <w:rFonts w:asciiTheme="majorHAnsi" w:hAnsiTheme="majorHAnsi" w:cstheme="majorHAnsi"/>
          <w:bCs/>
          <w:iCs/>
          <w:sz w:val="24"/>
          <w:szCs w:val="24"/>
        </w:rPr>
        <w:t>Blurring Lines? How Locally-</w:t>
      </w:r>
      <w:r w:rsidR="00DB27FE">
        <w:rPr>
          <w:rFonts w:asciiTheme="majorHAnsi" w:hAnsiTheme="majorHAnsi" w:cstheme="majorHAnsi"/>
          <w:bCs/>
          <w:iCs/>
          <w:sz w:val="24"/>
          <w:szCs w:val="24"/>
        </w:rPr>
        <w:t xml:space="preserve">based Collaborations Handle the </w:t>
      </w:r>
      <w:r w:rsidR="00963865" w:rsidRPr="00963865">
        <w:rPr>
          <w:rFonts w:asciiTheme="majorHAnsi" w:hAnsiTheme="majorHAnsi" w:cstheme="majorHAnsi"/>
          <w:bCs/>
          <w:iCs/>
          <w:sz w:val="24"/>
          <w:szCs w:val="24"/>
        </w:rPr>
        <w:t>Redistribution/Development Tradeoff</w:t>
      </w:r>
      <w:r w:rsidR="00963865">
        <w:rPr>
          <w:rFonts w:asciiTheme="majorHAnsi" w:hAnsiTheme="majorHAnsi" w:cstheme="majorHAnsi"/>
          <w:bCs/>
          <w:iCs/>
          <w:sz w:val="24"/>
          <w:szCs w:val="24"/>
        </w:rPr>
        <w:t>.”</w:t>
      </w:r>
      <w:r w:rsidR="0054613E">
        <w:rPr>
          <w:rFonts w:asciiTheme="majorHAnsi" w:hAnsiTheme="majorHAnsi" w:cstheme="majorHAnsi"/>
          <w:bCs/>
          <w:iCs/>
          <w:sz w:val="24"/>
          <w:szCs w:val="24"/>
        </w:rPr>
        <w:t xml:space="preserve"> Co-authored with Melissa Arnold Lyon. </w:t>
      </w:r>
      <w:r w:rsidR="0054613E" w:rsidRPr="00785329">
        <w:rPr>
          <w:rFonts w:asciiTheme="majorHAnsi" w:eastAsia="Arial Unicode MS" w:hAnsiTheme="majorHAnsi" w:cstheme="majorHAnsi"/>
          <w:sz w:val="24"/>
          <w:szCs w:val="24"/>
          <w:u w:val="single"/>
        </w:rPr>
        <w:t>Urban Affairs Review</w:t>
      </w:r>
      <w:r w:rsidR="00DB27FE" w:rsidRPr="00DB27FE">
        <w:rPr>
          <w:rFonts w:asciiTheme="majorHAnsi" w:eastAsia="Arial Unicode MS" w:hAnsiTheme="majorHAnsi" w:cstheme="majorHAnsi"/>
          <w:sz w:val="24"/>
          <w:szCs w:val="24"/>
        </w:rPr>
        <w:t xml:space="preserve"> (</w:t>
      </w:r>
      <w:r w:rsidR="00667EA5">
        <w:rPr>
          <w:rFonts w:asciiTheme="majorHAnsi" w:eastAsia="Arial Unicode MS" w:hAnsiTheme="majorHAnsi" w:cstheme="majorHAnsi"/>
          <w:sz w:val="24"/>
          <w:szCs w:val="24"/>
        </w:rPr>
        <w:t>2017), 1-25</w:t>
      </w:r>
      <w:r w:rsidR="00DB27FE">
        <w:rPr>
          <w:rFonts w:asciiTheme="majorHAnsi" w:eastAsia="Arial Unicode MS" w:hAnsiTheme="majorHAnsi" w:cstheme="majorHAnsi"/>
          <w:sz w:val="24"/>
          <w:szCs w:val="24"/>
        </w:rPr>
        <w:t>.</w:t>
      </w:r>
    </w:p>
    <w:p w14:paraId="0BB702F7" w14:textId="77777777" w:rsidR="00963865" w:rsidRDefault="00963865" w:rsidP="00FB1DDE">
      <w:pPr>
        <w:pStyle w:val="BodyA"/>
        <w:rPr>
          <w:rFonts w:asciiTheme="majorHAnsi" w:eastAsia="Arial Unicode MS" w:hAnsiTheme="majorHAnsi" w:cstheme="majorHAnsi"/>
          <w:sz w:val="24"/>
          <w:szCs w:val="24"/>
        </w:rPr>
      </w:pPr>
    </w:p>
    <w:p w14:paraId="58C03B9E" w14:textId="67A5580E" w:rsidR="007521FD" w:rsidRDefault="007521FD" w:rsidP="00FB1DDE">
      <w:pPr>
        <w:pStyle w:val="BodyA"/>
        <w:rPr>
          <w:rFonts w:asciiTheme="majorHAnsi" w:eastAsia="Arial Unicode MS" w:hAnsiTheme="majorHAnsi" w:cstheme="majorHAnsi"/>
          <w:sz w:val="24"/>
          <w:szCs w:val="24"/>
        </w:rPr>
      </w:pPr>
      <w:r w:rsidRPr="007521FD">
        <w:rPr>
          <w:rFonts w:asciiTheme="majorHAnsi" w:eastAsia="Arial Unicode MS" w:hAnsiTheme="majorHAnsi" w:cstheme="majorHAnsi"/>
          <w:sz w:val="24"/>
          <w:szCs w:val="24"/>
        </w:rPr>
        <w:t>“Outsiders with Deep Pockets”: The Nationalization of Local School Board Elections.</w:t>
      </w:r>
      <w:r>
        <w:rPr>
          <w:rFonts w:asciiTheme="majorHAnsi" w:eastAsia="Arial Unicode MS" w:hAnsiTheme="majorHAnsi" w:cstheme="majorHAnsi"/>
          <w:sz w:val="24"/>
          <w:szCs w:val="24"/>
        </w:rPr>
        <w:t xml:space="preserve">” Co-authored with Sarah </w:t>
      </w:r>
      <w:proofErr w:type="spellStart"/>
      <w:r>
        <w:rPr>
          <w:rFonts w:asciiTheme="majorHAnsi" w:eastAsia="Arial Unicode MS" w:hAnsiTheme="majorHAnsi" w:cstheme="majorHAnsi"/>
          <w:sz w:val="24"/>
          <w:szCs w:val="24"/>
        </w:rPr>
        <w:t>Reckhow</w:t>
      </w:r>
      <w:proofErr w:type="spellEnd"/>
      <w:r>
        <w:rPr>
          <w:rFonts w:asciiTheme="majorHAnsi" w:eastAsia="Arial Unicode MS" w:hAnsiTheme="majorHAnsi" w:cstheme="majorHAnsi"/>
          <w:sz w:val="24"/>
          <w:szCs w:val="24"/>
        </w:rPr>
        <w:t>, Rebecca Jacobsen, and Jamie Alter</w:t>
      </w:r>
      <w:r w:rsidR="00554CA7">
        <w:rPr>
          <w:rFonts w:asciiTheme="majorHAnsi" w:eastAsia="Arial Unicode MS" w:hAnsiTheme="majorHAnsi" w:cstheme="majorHAnsi"/>
          <w:sz w:val="24"/>
          <w:szCs w:val="24"/>
        </w:rPr>
        <w:t xml:space="preserve"> </w:t>
      </w:r>
      <w:proofErr w:type="spellStart"/>
      <w:r w:rsidR="00554CA7">
        <w:rPr>
          <w:rFonts w:asciiTheme="majorHAnsi" w:eastAsia="Arial Unicode MS" w:hAnsiTheme="majorHAnsi" w:cstheme="majorHAnsi"/>
          <w:sz w:val="24"/>
          <w:szCs w:val="24"/>
        </w:rPr>
        <w:t>Litt</w:t>
      </w:r>
      <w:proofErr w:type="spellEnd"/>
      <w:r w:rsidR="00BA7B88">
        <w:rPr>
          <w:rFonts w:asciiTheme="majorHAnsi" w:eastAsia="Arial Unicode MS" w:hAnsiTheme="majorHAnsi" w:cstheme="majorHAnsi"/>
          <w:sz w:val="24"/>
          <w:szCs w:val="24"/>
        </w:rPr>
        <w:t xml:space="preserve"> (2016)</w:t>
      </w:r>
      <w:r>
        <w:rPr>
          <w:rFonts w:asciiTheme="majorHAnsi" w:eastAsia="Arial Unicode MS" w:hAnsiTheme="majorHAnsi" w:cstheme="majorHAnsi"/>
          <w:sz w:val="24"/>
          <w:szCs w:val="24"/>
        </w:rPr>
        <w:t>.</w:t>
      </w:r>
      <w:r w:rsidR="00641009">
        <w:rPr>
          <w:rFonts w:asciiTheme="majorHAnsi" w:eastAsia="Arial Unicode MS" w:hAnsiTheme="majorHAnsi" w:cstheme="majorHAnsi"/>
          <w:sz w:val="24"/>
          <w:szCs w:val="24"/>
        </w:rPr>
        <w:t xml:space="preserve"> 53:3:</w:t>
      </w:r>
      <w:r w:rsidRPr="00785329">
        <w:rPr>
          <w:rFonts w:asciiTheme="majorHAnsi" w:eastAsia="Arial Unicode MS" w:hAnsiTheme="majorHAnsi" w:cstheme="majorHAnsi"/>
          <w:sz w:val="24"/>
          <w:szCs w:val="24"/>
        </w:rPr>
        <w:t xml:space="preserve"> </w:t>
      </w:r>
      <w:r w:rsidRPr="00785329">
        <w:rPr>
          <w:rFonts w:asciiTheme="majorHAnsi" w:eastAsia="Arial Unicode MS" w:hAnsiTheme="majorHAnsi" w:cstheme="majorHAnsi"/>
          <w:sz w:val="24"/>
          <w:szCs w:val="24"/>
          <w:u w:val="single"/>
        </w:rPr>
        <w:t>Urban Affairs Review</w:t>
      </w:r>
      <w:r w:rsidR="00BA7B88">
        <w:rPr>
          <w:rFonts w:asciiTheme="majorHAnsi" w:eastAsia="Arial Unicode MS" w:hAnsiTheme="majorHAnsi" w:cstheme="majorHAnsi"/>
          <w:sz w:val="24"/>
          <w:szCs w:val="24"/>
        </w:rPr>
        <w:t>,</w:t>
      </w:r>
      <w:r w:rsidRPr="007521FD">
        <w:rPr>
          <w:rFonts w:asciiTheme="majorHAnsi" w:eastAsia="Arial Unicode MS" w:hAnsiTheme="majorHAnsi" w:cstheme="majorHAnsi"/>
          <w:sz w:val="24"/>
          <w:szCs w:val="24"/>
        </w:rPr>
        <w:t xml:space="preserve"> </w:t>
      </w:r>
      <w:r w:rsidR="00BA7B88">
        <w:rPr>
          <w:rFonts w:asciiTheme="majorHAnsi" w:eastAsia="Arial Unicode MS" w:hAnsiTheme="majorHAnsi" w:cstheme="majorHAnsi"/>
          <w:sz w:val="24"/>
          <w:szCs w:val="24"/>
        </w:rPr>
        <w:t>1-27.</w:t>
      </w:r>
      <w:r>
        <w:rPr>
          <w:rFonts w:asciiTheme="majorHAnsi" w:eastAsia="Arial Unicode MS" w:hAnsiTheme="majorHAnsi" w:cstheme="majorHAnsi"/>
          <w:sz w:val="24"/>
          <w:szCs w:val="24"/>
          <w:u w:val="single"/>
        </w:rPr>
        <w:t xml:space="preserve"> </w:t>
      </w:r>
    </w:p>
    <w:p w14:paraId="61BBF39D" w14:textId="77777777" w:rsidR="007521FD" w:rsidRDefault="007521FD" w:rsidP="00FB1DDE">
      <w:pPr>
        <w:pStyle w:val="BodyA"/>
        <w:rPr>
          <w:rFonts w:asciiTheme="majorHAnsi" w:eastAsia="Arial Unicode MS" w:hAnsiTheme="majorHAnsi" w:cstheme="majorHAnsi"/>
          <w:sz w:val="24"/>
          <w:szCs w:val="24"/>
        </w:rPr>
      </w:pPr>
    </w:p>
    <w:p w14:paraId="1DB17C1D" w14:textId="0D477C21"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“Local Politics and Portfolio Management Models: National Reform Ideas and Local Control.” Co-authored with Katrina E. </w:t>
      </w:r>
      <w:proofErr w:type="spellStart"/>
      <w:r w:rsidRPr="00785329">
        <w:rPr>
          <w:rFonts w:asciiTheme="majorHAnsi" w:eastAsia="Arial Unicode MS" w:hAnsiTheme="majorHAnsi" w:cstheme="majorHAnsi"/>
          <w:sz w:val="24"/>
          <w:szCs w:val="24"/>
        </w:rPr>
        <w:t>Bulkley</w:t>
      </w:r>
      <w:proofErr w:type="spellEnd"/>
      <w:r w:rsidRPr="00785329">
        <w:rPr>
          <w:rFonts w:asciiTheme="majorHAnsi" w:eastAsia="Arial Unicode MS" w:hAnsiTheme="majorHAnsi" w:cstheme="majorHAnsi"/>
          <w:sz w:val="24"/>
          <w:szCs w:val="24"/>
        </w:rPr>
        <w:t xml:space="preserve">. </w:t>
      </w:r>
      <w:r w:rsidRPr="00785329">
        <w:rPr>
          <w:rFonts w:asciiTheme="majorHAnsi" w:eastAsia="Arial Unicode MS" w:hAnsiTheme="majorHAnsi" w:cstheme="majorHAnsi"/>
          <w:sz w:val="24"/>
          <w:szCs w:val="24"/>
          <w:u w:val="single"/>
        </w:rPr>
        <w:t xml:space="preserve">Peabody Journal of Education </w:t>
      </w:r>
      <w:r w:rsidRPr="00785329">
        <w:rPr>
          <w:rFonts w:asciiTheme="majorHAnsi" w:eastAsia="Arial Unicode MS" w:hAnsiTheme="majorHAnsi" w:cstheme="majorHAnsi"/>
          <w:sz w:val="24"/>
          <w:szCs w:val="24"/>
        </w:rPr>
        <w:t>(2015)</w:t>
      </w:r>
      <w:r w:rsidR="00386B0C" w:rsidRPr="00785329">
        <w:rPr>
          <w:rFonts w:asciiTheme="majorHAnsi" w:eastAsia="Arial Unicode MS" w:hAnsiTheme="majorHAnsi" w:cstheme="majorHAnsi"/>
          <w:sz w:val="24"/>
          <w:szCs w:val="24"/>
        </w:rPr>
        <w:t xml:space="preserve"> 90 (1): 53-83</w:t>
      </w:r>
      <w:r w:rsidRPr="00785329">
        <w:rPr>
          <w:rFonts w:asciiTheme="majorHAnsi" w:eastAsia="Arial Unicode MS" w:hAnsiTheme="majorHAnsi" w:cstheme="majorHAnsi"/>
          <w:sz w:val="24"/>
          <w:szCs w:val="24"/>
        </w:rPr>
        <w:t>.</w:t>
      </w:r>
    </w:p>
    <w:p w14:paraId="3CF31F0E" w14:textId="77777777" w:rsidR="00073835" w:rsidRPr="00785329" w:rsidRDefault="00073835" w:rsidP="00FB1DDE">
      <w:pPr>
        <w:pStyle w:val="BodyA"/>
        <w:rPr>
          <w:rFonts w:asciiTheme="majorHAnsi" w:hAnsiTheme="majorHAnsi" w:cstheme="majorHAnsi"/>
          <w:sz w:val="24"/>
          <w:szCs w:val="24"/>
        </w:rPr>
      </w:pPr>
    </w:p>
    <w:p w14:paraId="55FB309B"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“The Politics of Testing When Measures ‘Go Public’” </w:t>
      </w:r>
      <w:r w:rsidRPr="00785329">
        <w:rPr>
          <w:rFonts w:asciiTheme="majorHAnsi" w:eastAsia="Arial Unicode MS" w:hAnsiTheme="majorHAnsi" w:cstheme="majorHAnsi"/>
          <w:sz w:val="24"/>
          <w:szCs w:val="24"/>
          <w:u w:val="single"/>
        </w:rPr>
        <w:t>Teachers College Record</w:t>
      </w:r>
      <w:r w:rsidRPr="00785329">
        <w:rPr>
          <w:rFonts w:asciiTheme="majorHAnsi" w:eastAsia="Arial Unicode MS" w:hAnsiTheme="majorHAnsi" w:cstheme="majorHAnsi"/>
          <w:sz w:val="24"/>
          <w:szCs w:val="24"/>
        </w:rPr>
        <w:t xml:space="preserve">, special section on Validity: When Education Measures Go Public –Stakeholder Conversations on How and Why Validity Breaks Down, edited by </w:t>
      </w:r>
      <w:proofErr w:type="spellStart"/>
      <w:r w:rsidRPr="00785329">
        <w:rPr>
          <w:rFonts w:asciiTheme="majorHAnsi" w:eastAsia="Arial Unicode MS" w:hAnsiTheme="majorHAnsi" w:cstheme="majorHAnsi"/>
          <w:sz w:val="24"/>
          <w:szCs w:val="24"/>
        </w:rPr>
        <w:t>Madhabi</w:t>
      </w:r>
      <w:proofErr w:type="spellEnd"/>
      <w:r w:rsidRPr="00785329">
        <w:rPr>
          <w:rFonts w:asciiTheme="majorHAnsi" w:eastAsia="Arial Unicode MS" w:hAnsiTheme="majorHAnsi" w:cstheme="majorHAnsi"/>
          <w:sz w:val="24"/>
          <w:szCs w:val="24"/>
        </w:rPr>
        <w:t xml:space="preserve"> </w:t>
      </w:r>
      <w:proofErr w:type="spellStart"/>
      <w:r w:rsidRPr="00785329">
        <w:rPr>
          <w:rFonts w:asciiTheme="majorHAnsi" w:eastAsia="Arial Unicode MS" w:hAnsiTheme="majorHAnsi" w:cstheme="majorHAnsi"/>
          <w:sz w:val="24"/>
          <w:szCs w:val="24"/>
        </w:rPr>
        <w:t>Chatterji</w:t>
      </w:r>
      <w:proofErr w:type="spellEnd"/>
      <w:r w:rsidRPr="00785329">
        <w:rPr>
          <w:rFonts w:asciiTheme="majorHAnsi" w:eastAsia="Arial Unicode MS" w:hAnsiTheme="majorHAnsi" w:cstheme="majorHAnsi"/>
          <w:sz w:val="24"/>
          <w:szCs w:val="24"/>
        </w:rPr>
        <w:t>, (September 2013): v. 115 (9), 11 pages.</w:t>
      </w:r>
    </w:p>
    <w:p w14:paraId="20847FF4" w14:textId="77777777" w:rsidR="00073835" w:rsidRPr="00785329" w:rsidRDefault="00073835" w:rsidP="00FB1DDE">
      <w:pPr>
        <w:pStyle w:val="BodyA"/>
        <w:rPr>
          <w:rFonts w:asciiTheme="majorHAnsi" w:hAnsiTheme="majorHAnsi" w:cstheme="majorHAnsi"/>
          <w:sz w:val="24"/>
          <w:szCs w:val="24"/>
        </w:rPr>
      </w:pPr>
    </w:p>
    <w:p w14:paraId="162D7EB9"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“The Politics of Data Use,” </w:t>
      </w:r>
      <w:r w:rsidRPr="00785329">
        <w:rPr>
          <w:rFonts w:asciiTheme="majorHAnsi" w:eastAsia="Arial Unicode MS" w:hAnsiTheme="majorHAnsi" w:cstheme="majorHAnsi"/>
          <w:sz w:val="24"/>
          <w:szCs w:val="24"/>
          <w:u w:val="single"/>
        </w:rPr>
        <w:t>Teachers College Record</w:t>
      </w:r>
      <w:r w:rsidRPr="00785329">
        <w:rPr>
          <w:rFonts w:asciiTheme="majorHAnsi" w:eastAsia="Arial Unicode MS" w:hAnsiTheme="majorHAnsi" w:cstheme="majorHAnsi"/>
          <w:sz w:val="24"/>
          <w:szCs w:val="24"/>
        </w:rPr>
        <w:t xml:space="preserve">, special issue on data use edited by Andrea </w:t>
      </w:r>
      <w:proofErr w:type="spellStart"/>
      <w:r w:rsidRPr="00785329">
        <w:rPr>
          <w:rFonts w:asciiTheme="majorHAnsi" w:eastAsia="Arial Unicode MS" w:hAnsiTheme="majorHAnsi" w:cstheme="majorHAnsi"/>
          <w:sz w:val="24"/>
          <w:szCs w:val="24"/>
        </w:rPr>
        <w:t>Bueschel</w:t>
      </w:r>
      <w:proofErr w:type="spellEnd"/>
      <w:r w:rsidRPr="00785329">
        <w:rPr>
          <w:rFonts w:asciiTheme="majorHAnsi" w:eastAsia="Arial Unicode MS" w:hAnsiTheme="majorHAnsi" w:cstheme="majorHAnsi"/>
          <w:sz w:val="24"/>
          <w:szCs w:val="24"/>
        </w:rPr>
        <w:t xml:space="preserve"> and Cynthia Coburn, (November 2012): v. 114 (11).</w:t>
      </w:r>
    </w:p>
    <w:p w14:paraId="6A6332D5" w14:textId="77777777" w:rsidR="00073835" w:rsidRPr="00785329" w:rsidRDefault="00073835" w:rsidP="00FB1DDE">
      <w:pPr>
        <w:pStyle w:val="BodyA"/>
        <w:rPr>
          <w:rFonts w:asciiTheme="majorHAnsi" w:hAnsiTheme="majorHAnsi" w:cstheme="majorHAnsi"/>
          <w:sz w:val="24"/>
          <w:szCs w:val="24"/>
        </w:rPr>
      </w:pPr>
    </w:p>
    <w:p w14:paraId="7AA1F4FC"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“Shopping in the Political Arena: Strategic State and Local Venue Selection by Advocates,” co-authored with Thomas P. Holyoke and Heath Brown, </w:t>
      </w:r>
      <w:r w:rsidRPr="00785329">
        <w:rPr>
          <w:rFonts w:asciiTheme="majorHAnsi" w:eastAsia="Arial Unicode MS" w:hAnsiTheme="majorHAnsi" w:cstheme="majorHAnsi"/>
          <w:sz w:val="24"/>
          <w:szCs w:val="24"/>
          <w:u w:val="single"/>
        </w:rPr>
        <w:t>State and Local Government Review</w:t>
      </w:r>
      <w:r w:rsidRPr="00785329">
        <w:rPr>
          <w:rFonts w:asciiTheme="majorHAnsi" w:eastAsia="Arial Unicode MS" w:hAnsiTheme="majorHAnsi" w:cstheme="majorHAnsi"/>
          <w:sz w:val="24"/>
          <w:szCs w:val="24"/>
        </w:rPr>
        <w:t xml:space="preserve"> (2012) 44(1) 9-20</w:t>
      </w:r>
    </w:p>
    <w:p w14:paraId="32405F0F" w14:textId="77777777" w:rsidR="00073835" w:rsidRPr="00785329" w:rsidRDefault="00073835" w:rsidP="00FB1DDE">
      <w:pPr>
        <w:pStyle w:val="BodyA"/>
        <w:rPr>
          <w:rFonts w:asciiTheme="majorHAnsi" w:hAnsiTheme="majorHAnsi" w:cstheme="majorHAnsi"/>
          <w:sz w:val="24"/>
          <w:szCs w:val="24"/>
        </w:rPr>
      </w:pPr>
    </w:p>
    <w:p w14:paraId="6A8B917F"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lastRenderedPageBreak/>
        <w:t xml:space="preserve">“Geo-Spatial Analyses and School Choice Research,” </w:t>
      </w:r>
      <w:r w:rsidRPr="00785329">
        <w:rPr>
          <w:rFonts w:asciiTheme="majorHAnsi" w:eastAsia="Arial Unicode MS" w:hAnsiTheme="majorHAnsi" w:cstheme="majorHAnsi"/>
          <w:sz w:val="24"/>
          <w:szCs w:val="24"/>
          <w:u w:val="single"/>
        </w:rPr>
        <w:t>American Journal of Education</w:t>
      </w:r>
      <w:r w:rsidRPr="00785329">
        <w:rPr>
          <w:rFonts w:asciiTheme="majorHAnsi" w:eastAsia="Arial Unicode MS" w:hAnsiTheme="majorHAnsi" w:cstheme="majorHAnsi"/>
          <w:sz w:val="24"/>
          <w:szCs w:val="24"/>
        </w:rPr>
        <w:t xml:space="preserve"> (August 2009) Vol. 115: 649-657.</w:t>
      </w:r>
    </w:p>
    <w:p w14:paraId="0759A72E" w14:textId="77777777" w:rsidR="00073835" w:rsidRPr="00785329" w:rsidRDefault="00073835" w:rsidP="00FB1DDE">
      <w:pPr>
        <w:pStyle w:val="BodyA"/>
        <w:rPr>
          <w:rFonts w:asciiTheme="majorHAnsi" w:hAnsiTheme="majorHAnsi" w:cstheme="majorHAnsi"/>
          <w:sz w:val="24"/>
          <w:szCs w:val="24"/>
        </w:rPr>
      </w:pPr>
    </w:p>
    <w:p w14:paraId="156F54B9"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“Mayors, Governors, and Presidents: The new education executives and the end of educational exceptionalism," </w:t>
      </w:r>
      <w:r w:rsidRPr="00785329">
        <w:rPr>
          <w:rFonts w:asciiTheme="majorHAnsi" w:eastAsia="Arial Unicode MS" w:hAnsiTheme="majorHAnsi" w:cstheme="majorHAnsi"/>
          <w:sz w:val="24"/>
          <w:szCs w:val="24"/>
          <w:u w:val="single"/>
        </w:rPr>
        <w:t>Peabody Journal of Education</w:t>
      </w:r>
      <w:r w:rsidRPr="00785329">
        <w:rPr>
          <w:rFonts w:asciiTheme="majorHAnsi" w:eastAsia="Arial Unicode MS" w:hAnsiTheme="majorHAnsi" w:cstheme="majorHAnsi"/>
          <w:sz w:val="24"/>
          <w:szCs w:val="24"/>
        </w:rPr>
        <w:t xml:space="preserve"> (2009): 84:283-289.</w:t>
      </w:r>
    </w:p>
    <w:p w14:paraId="6B11FBD8" w14:textId="77777777" w:rsidR="00073835" w:rsidRPr="00785329" w:rsidRDefault="00073835" w:rsidP="00FB1DDE">
      <w:pPr>
        <w:pStyle w:val="BodyA"/>
        <w:rPr>
          <w:rFonts w:asciiTheme="majorHAnsi" w:hAnsiTheme="majorHAnsi" w:cstheme="majorHAnsi"/>
          <w:sz w:val="24"/>
          <w:szCs w:val="24"/>
        </w:rPr>
      </w:pPr>
    </w:p>
    <w:p w14:paraId="2BF787FA"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"Policy Dynamics and the Evolution of State Charter School Laws." Co-authored with Thomas T. Holyoke, Heath Brown, Natalie </w:t>
      </w:r>
      <w:proofErr w:type="spellStart"/>
      <w:r w:rsidRPr="00785329">
        <w:rPr>
          <w:rFonts w:asciiTheme="majorHAnsi" w:eastAsia="Arial Unicode MS" w:hAnsiTheme="majorHAnsi" w:cstheme="majorHAnsi"/>
          <w:sz w:val="24"/>
          <w:szCs w:val="24"/>
        </w:rPr>
        <w:t>Lacireno</w:t>
      </w:r>
      <w:proofErr w:type="spellEnd"/>
      <w:r w:rsidRPr="00785329">
        <w:rPr>
          <w:rFonts w:asciiTheme="majorHAnsi" w:eastAsia="Arial Unicode MS" w:hAnsiTheme="majorHAnsi" w:cstheme="majorHAnsi"/>
          <w:sz w:val="24"/>
          <w:szCs w:val="24"/>
        </w:rPr>
        <w:t xml:space="preserve">-Paquet. </w:t>
      </w:r>
      <w:r w:rsidRPr="00785329">
        <w:rPr>
          <w:rFonts w:asciiTheme="majorHAnsi" w:eastAsia="Arial Unicode MS" w:hAnsiTheme="majorHAnsi" w:cstheme="majorHAnsi"/>
          <w:sz w:val="24"/>
          <w:szCs w:val="24"/>
          <w:u w:val="single"/>
        </w:rPr>
        <w:t>Policy Sciences</w:t>
      </w:r>
      <w:r w:rsidRPr="00785329">
        <w:rPr>
          <w:rFonts w:asciiTheme="majorHAnsi" w:eastAsia="Arial Unicode MS" w:hAnsiTheme="majorHAnsi" w:cstheme="majorHAnsi"/>
          <w:sz w:val="24"/>
          <w:szCs w:val="24"/>
        </w:rPr>
        <w:t xml:space="preserve"> (February 2009): 42: 33–55.</w:t>
      </w:r>
    </w:p>
    <w:p w14:paraId="52285B0F" w14:textId="77777777" w:rsidR="00073835" w:rsidRPr="00785329" w:rsidRDefault="00073835" w:rsidP="00FB1DDE">
      <w:pPr>
        <w:pStyle w:val="BodyA"/>
        <w:rPr>
          <w:rFonts w:asciiTheme="majorHAnsi" w:hAnsiTheme="majorHAnsi" w:cstheme="majorHAnsi"/>
          <w:sz w:val="24"/>
          <w:szCs w:val="24"/>
        </w:rPr>
      </w:pPr>
    </w:p>
    <w:p w14:paraId="713A3519"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“Politicization of Evidence: Lessons for an Informed Democracy,” </w:t>
      </w:r>
      <w:r w:rsidRPr="00785329">
        <w:rPr>
          <w:rFonts w:asciiTheme="majorHAnsi" w:eastAsia="Arial Unicode MS" w:hAnsiTheme="majorHAnsi" w:cstheme="majorHAnsi"/>
          <w:sz w:val="24"/>
          <w:szCs w:val="24"/>
          <w:u w:val="single"/>
        </w:rPr>
        <w:t>Educational Policy</w:t>
      </w:r>
      <w:r w:rsidRPr="00785329">
        <w:rPr>
          <w:rFonts w:asciiTheme="majorHAnsi" w:eastAsia="Arial Unicode MS" w:hAnsiTheme="majorHAnsi" w:cstheme="majorHAnsi"/>
          <w:sz w:val="24"/>
          <w:szCs w:val="24"/>
        </w:rPr>
        <w:t xml:space="preserve"> (2009) Vol. 23, No. 1, 137-160.</w:t>
      </w:r>
    </w:p>
    <w:p w14:paraId="6113FA70" w14:textId="77777777" w:rsidR="00073835" w:rsidRPr="00785329" w:rsidRDefault="00073835" w:rsidP="00FB1DDE">
      <w:pPr>
        <w:pStyle w:val="BodyA"/>
        <w:rPr>
          <w:rFonts w:asciiTheme="majorHAnsi" w:hAnsiTheme="majorHAnsi" w:cstheme="majorHAnsi"/>
          <w:sz w:val="24"/>
          <w:szCs w:val="24"/>
        </w:rPr>
      </w:pPr>
    </w:p>
    <w:p w14:paraId="567B8C5A"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“Rethinking School Reform: The Distractions of Dogma and the Potential for a New Politics of Progressive Pragmatism.” Co-authored with Clarence N. Stone. </w:t>
      </w:r>
      <w:r w:rsidRPr="00785329">
        <w:rPr>
          <w:rFonts w:asciiTheme="majorHAnsi" w:eastAsia="Arial Unicode MS" w:hAnsiTheme="majorHAnsi" w:cstheme="majorHAnsi"/>
          <w:sz w:val="24"/>
          <w:szCs w:val="24"/>
          <w:u w:val="single"/>
        </w:rPr>
        <w:t>American Journal of Education</w:t>
      </w:r>
      <w:r w:rsidRPr="00785329">
        <w:rPr>
          <w:rFonts w:asciiTheme="majorHAnsi" w:eastAsia="Arial Unicode MS" w:hAnsiTheme="majorHAnsi" w:cstheme="majorHAnsi"/>
          <w:sz w:val="24"/>
          <w:szCs w:val="24"/>
        </w:rPr>
        <w:t xml:space="preserve"> (May 2008): Vol. 114, no. 3, 191-218.</w:t>
      </w:r>
    </w:p>
    <w:p w14:paraId="5CC44796" w14:textId="77777777" w:rsidR="00073835" w:rsidRPr="00785329" w:rsidRDefault="00073835" w:rsidP="00FB1DDE">
      <w:pPr>
        <w:pStyle w:val="BodyText"/>
        <w:rPr>
          <w:rFonts w:asciiTheme="majorHAnsi" w:hAnsiTheme="majorHAnsi" w:cstheme="majorHAnsi"/>
          <w:sz w:val="24"/>
          <w:szCs w:val="24"/>
        </w:rPr>
      </w:pPr>
    </w:p>
    <w:p w14:paraId="70FB3F19" w14:textId="77777777" w:rsidR="00073835" w:rsidRPr="00785329" w:rsidRDefault="008E0A38" w:rsidP="00FB1DDE">
      <w:pPr>
        <w:pStyle w:val="BodyText"/>
        <w:rPr>
          <w:rFonts w:asciiTheme="majorHAnsi" w:hAnsiTheme="majorHAnsi" w:cstheme="majorHAnsi"/>
          <w:sz w:val="24"/>
          <w:szCs w:val="24"/>
        </w:rPr>
      </w:pPr>
      <w:r w:rsidRPr="00785329">
        <w:rPr>
          <w:rFonts w:asciiTheme="majorHAnsi" w:hAnsiTheme="majorHAnsi" w:cstheme="majorHAnsi"/>
          <w:sz w:val="24"/>
          <w:szCs w:val="24"/>
        </w:rPr>
        <w:t xml:space="preserve">“Institution Advocacy and The Political Behavior of Charter Schools.” Co-authored with Thomas T. Holyoke, Heath Brown, and Natalie </w:t>
      </w:r>
      <w:proofErr w:type="spellStart"/>
      <w:r w:rsidRPr="00785329">
        <w:rPr>
          <w:rFonts w:asciiTheme="majorHAnsi" w:hAnsiTheme="majorHAnsi" w:cstheme="majorHAnsi"/>
          <w:sz w:val="24"/>
          <w:szCs w:val="24"/>
        </w:rPr>
        <w:t>Lacireno</w:t>
      </w:r>
      <w:proofErr w:type="spellEnd"/>
      <w:r w:rsidRPr="00785329">
        <w:rPr>
          <w:rFonts w:asciiTheme="majorHAnsi" w:hAnsiTheme="majorHAnsi" w:cstheme="majorHAnsi"/>
          <w:sz w:val="24"/>
          <w:szCs w:val="24"/>
        </w:rPr>
        <w:t xml:space="preserve">-Paquet. </w:t>
      </w:r>
      <w:r w:rsidRPr="00785329">
        <w:rPr>
          <w:rFonts w:asciiTheme="majorHAnsi" w:hAnsiTheme="majorHAnsi" w:cstheme="majorHAnsi"/>
          <w:sz w:val="24"/>
          <w:szCs w:val="24"/>
          <w:u w:val="single"/>
        </w:rPr>
        <w:t>Political Research Quarterly</w:t>
      </w:r>
      <w:r w:rsidRPr="00785329">
        <w:rPr>
          <w:rFonts w:asciiTheme="majorHAnsi" w:hAnsiTheme="majorHAnsi" w:cstheme="majorHAnsi"/>
          <w:sz w:val="24"/>
          <w:szCs w:val="24"/>
        </w:rPr>
        <w:t xml:space="preserve"> (June 2007): 202-214</w:t>
      </w:r>
    </w:p>
    <w:p w14:paraId="71B09AB7" w14:textId="77777777" w:rsidR="00073835" w:rsidRPr="00785329" w:rsidRDefault="00073835" w:rsidP="00FB1DDE">
      <w:pPr>
        <w:pStyle w:val="BodyText"/>
        <w:rPr>
          <w:rFonts w:asciiTheme="majorHAnsi" w:hAnsiTheme="majorHAnsi" w:cstheme="majorHAnsi"/>
          <w:sz w:val="24"/>
          <w:szCs w:val="24"/>
        </w:rPr>
      </w:pPr>
    </w:p>
    <w:p w14:paraId="1F2C4968" w14:textId="77777777" w:rsidR="00073835" w:rsidRPr="00785329" w:rsidRDefault="008E0A38" w:rsidP="00FB1DDE">
      <w:pPr>
        <w:pStyle w:val="BodyText"/>
        <w:rPr>
          <w:rFonts w:asciiTheme="majorHAnsi" w:hAnsiTheme="majorHAnsi" w:cstheme="majorHAnsi"/>
          <w:sz w:val="24"/>
          <w:szCs w:val="24"/>
        </w:rPr>
      </w:pPr>
      <w:r w:rsidRPr="00785329">
        <w:rPr>
          <w:rFonts w:asciiTheme="majorHAnsi" w:hAnsiTheme="majorHAnsi" w:cstheme="majorHAnsi"/>
          <w:sz w:val="24"/>
          <w:szCs w:val="24"/>
        </w:rPr>
        <w:t xml:space="preserve">“The Influence of Founder Type on Charter School Structures and Operations.”  Co-authored with Heath Brown, Thomas T. Holyoke, and Natalie </w:t>
      </w:r>
      <w:proofErr w:type="spellStart"/>
      <w:r w:rsidRPr="00785329">
        <w:rPr>
          <w:rFonts w:asciiTheme="majorHAnsi" w:hAnsiTheme="majorHAnsi" w:cstheme="majorHAnsi"/>
          <w:sz w:val="24"/>
          <w:szCs w:val="24"/>
        </w:rPr>
        <w:t>Lacireno</w:t>
      </w:r>
      <w:proofErr w:type="spellEnd"/>
      <w:r w:rsidRPr="00785329">
        <w:rPr>
          <w:rFonts w:asciiTheme="majorHAnsi" w:hAnsiTheme="majorHAnsi" w:cstheme="majorHAnsi"/>
          <w:sz w:val="24"/>
          <w:szCs w:val="24"/>
        </w:rPr>
        <w:t xml:space="preserve">-Paquet. </w:t>
      </w:r>
      <w:r w:rsidRPr="00785329">
        <w:rPr>
          <w:rFonts w:asciiTheme="majorHAnsi" w:hAnsiTheme="majorHAnsi" w:cstheme="majorHAnsi"/>
          <w:sz w:val="24"/>
          <w:szCs w:val="24"/>
          <w:u w:val="single"/>
        </w:rPr>
        <w:t>American Journal of Education</w:t>
      </w:r>
      <w:r w:rsidRPr="00785329">
        <w:rPr>
          <w:rFonts w:asciiTheme="majorHAnsi" w:hAnsiTheme="majorHAnsi" w:cstheme="majorHAnsi"/>
          <w:sz w:val="24"/>
          <w:szCs w:val="24"/>
        </w:rPr>
        <w:t xml:space="preserve"> 111 (August 2005): 487-522.</w:t>
      </w:r>
    </w:p>
    <w:p w14:paraId="0108D60E" w14:textId="77777777" w:rsidR="00073835" w:rsidRPr="00785329" w:rsidRDefault="00073835" w:rsidP="00FB1DDE">
      <w:pPr>
        <w:pStyle w:val="BodyText"/>
        <w:rPr>
          <w:rFonts w:asciiTheme="majorHAnsi" w:hAnsiTheme="majorHAnsi" w:cstheme="majorHAnsi"/>
          <w:sz w:val="24"/>
          <w:szCs w:val="24"/>
        </w:rPr>
      </w:pPr>
    </w:p>
    <w:p w14:paraId="4B087E33" w14:textId="77777777" w:rsidR="00073835" w:rsidRPr="00785329" w:rsidRDefault="008E0A38" w:rsidP="00FB1DDE">
      <w:pPr>
        <w:pStyle w:val="BodyText"/>
        <w:rPr>
          <w:rFonts w:asciiTheme="majorHAnsi" w:hAnsiTheme="majorHAnsi" w:cstheme="majorHAnsi"/>
          <w:b/>
          <w:bCs/>
          <w:sz w:val="24"/>
          <w:szCs w:val="24"/>
        </w:rPr>
      </w:pPr>
      <w:r w:rsidRPr="00785329">
        <w:rPr>
          <w:rFonts w:asciiTheme="majorHAnsi" w:hAnsiTheme="majorHAnsi" w:cstheme="majorHAnsi"/>
          <w:sz w:val="24"/>
          <w:szCs w:val="24"/>
        </w:rPr>
        <w:t xml:space="preserve">“Research on Emergent Phenomena: Responses and Speculations” a response to three comments on “Scale of Operations….”  Co-authored with Heath Brown, Thomas T. Holyoke, and Natalie </w:t>
      </w:r>
      <w:proofErr w:type="spellStart"/>
      <w:r w:rsidRPr="00785329">
        <w:rPr>
          <w:rFonts w:asciiTheme="majorHAnsi" w:hAnsiTheme="majorHAnsi" w:cstheme="majorHAnsi"/>
          <w:sz w:val="24"/>
          <w:szCs w:val="24"/>
        </w:rPr>
        <w:t>Lacireno</w:t>
      </w:r>
      <w:proofErr w:type="spellEnd"/>
      <w:r w:rsidRPr="00785329">
        <w:rPr>
          <w:rFonts w:asciiTheme="majorHAnsi" w:hAnsiTheme="majorHAnsi" w:cstheme="majorHAnsi"/>
          <w:sz w:val="24"/>
          <w:szCs w:val="24"/>
        </w:rPr>
        <w:t xml:space="preserve">-Paquet. </w:t>
      </w:r>
      <w:r w:rsidRPr="00785329">
        <w:rPr>
          <w:rFonts w:asciiTheme="majorHAnsi" w:hAnsiTheme="majorHAnsi" w:cstheme="majorHAnsi"/>
          <w:sz w:val="24"/>
          <w:szCs w:val="24"/>
          <w:u w:val="single"/>
        </w:rPr>
        <w:t>Social Science Quarterly</w:t>
      </w:r>
      <w:r w:rsidRPr="00785329">
        <w:rPr>
          <w:rFonts w:asciiTheme="majorHAnsi" w:hAnsiTheme="majorHAnsi" w:cstheme="majorHAnsi"/>
          <w:sz w:val="24"/>
          <w:szCs w:val="24"/>
        </w:rPr>
        <w:t xml:space="preserve"> (December 2004): 1072-1077.</w:t>
      </w:r>
    </w:p>
    <w:p w14:paraId="1FDE3D54" w14:textId="77777777" w:rsidR="00073835" w:rsidRPr="00785329" w:rsidRDefault="00073835" w:rsidP="00FB1DDE">
      <w:pPr>
        <w:pStyle w:val="BodyText"/>
        <w:rPr>
          <w:rFonts w:asciiTheme="majorHAnsi" w:hAnsiTheme="majorHAnsi" w:cstheme="majorHAnsi"/>
          <w:b/>
          <w:bCs/>
          <w:sz w:val="24"/>
          <w:szCs w:val="24"/>
        </w:rPr>
      </w:pPr>
    </w:p>
    <w:p w14:paraId="2BE37371" w14:textId="77777777" w:rsidR="00073835" w:rsidRPr="00785329" w:rsidRDefault="008E0A38" w:rsidP="00FB1DDE">
      <w:pPr>
        <w:pStyle w:val="BodyText"/>
        <w:rPr>
          <w:rFonts w:asciiTheme="majorHAnsi" w:hAnsiTheme="majorHAnsi" w:cstheme="majorHAnsi"/>
          <w:b/>
          <w:bCs/>
          <w:sz w:val="24"/>
          <w:szCs w:val="24"/>
        </w:rPr>
      </w:pPr>
      <w:r w:rsidRPr="00785329">
        <w:rPr>
          <w:rFonts w:asciiTheme="majorHAnsi" w:hAnsiTheme="majorHAnsi" w:cstheme="majorHAnsi"/>
          <w:sz w:val="24"/>
          <w:szCs w:val="24"/>
        </w:rPr>
        <w:t xml:space="preserve">“Scale of Operations and Locus of Control in Market- vs. Mission-Oriented Charter Schools.” Co-authored with Heath Brown, Thomas T. Holyoke, and Natalie </w:t>
      </w:r>
      <w:proofErr w:type="spellStart"/>
      <w:r w:rsidRPr="00785329">
        <w:rPr>
          <w:rFonts w:asciiTheme="majorHAnsi" w:hAnsiTheme="majorHAnsi" w:cstheme="majorHAnsi"/>
          <w:sz w:val="24"/>
          <w:szCs w:val="24"/>
        </w:rPr>
        <w:t>Lacireno</w:t>
      </w:r>
      <w:proofErr w:type="spellEnd"/>
      <w:r w:rsidRPr="00785329">
        <w:rPr>
          <w:rFonts w:asciiTheme="majorHAnsi" w:hAnsiTheme="majorHAnsi" w:cstheme="majorHAnsi"/>
          <w:sz w:val="24"/>
          <w:szCs w:val="24"/>
        </w:rPr>
        <w:t xml:space="preserve">-Paquet. </w:t>
      </w:r>
      <w:r w:rsidRPr="00785329">
        <w:rPr>
          <w:rFonts w:asciiTheme="majorHAnsi" w:hAnsiTheme="majorHAnsi" w:cstheme="majorHAnsi"/>
          <w:sz w:val="24"/>
          <w:szCs w:val="24"/>
          <w:u w:val="single"/>
        </w:rPr>
        <w:t>Social Science Quarterly</w:t>
      </w:r>
      <w:r w:rsidRPr="00785329">
        <w:rPr>
          <w:rFonts w:asciiTheme="majorHAnsi" w:hAnsiTheme="majorHAnsi" w:cstheme="majorHAnsi"/>
          <w:sz w:val="24"/>
          <w:szCs w:val="24"/>
        </w:rPr>
        <w:t xml:space="preserve"> (December 2004): 1035-1051.</w:t>
      </w:r>
    </w:p>
    <w:p w14:paraId="4FD08B2B" w14:textId="77777777" w:rsidR="00073835" w:rsidRPr="00785329" w:rsidRDefault="00073835" w:rsidP="00FB1DDE">
      <w:pPr>
        <w:pStyle w:val="BodyText"/>
        <w:rPr>
          <w:rFonts w:asciiTheme="majorHAnsi" w:hAnsiTheme="majorHAnsi" w:cstheme="majorHAnsi"/>
          <w:b/>
          <w:bCs/>
          <w:sz w:val="24"/>
          <w:szCs w:val="24"/>
        </w:rPr>
      </w:pPr>
    </w:p>
    <w:p w14:paraId="0E77D7A7" w14:textId="77777777" w:rsidR="00073835" w:rsidRPr="00785329" w:rsidRDefault="008E0A38" w:rsidP="00FB1DDE">
      <w:pPr>
        <w:pStyle w:val="BodyText"/>
        <w:rPr>
          <w:rFonts w:asciiTheme="majorHAnsi" w:hAnsiTheme="majorHAnsi" w:cstheme="majorHAnsi"/>
          <w:sz w:val="24"/>
          <w:szCs w:val="24"/>
        </w:rPr>
      </w:pPr>
      <w:r w:rsidRPr="00785329">
        <w:rPr>
          <w:rFonts w:asciiTheme="majorHAnsi" w:hAnsiTheme="majorHAnsi" w:cstheme="majorHAnsi"/>
          <w:sz w:val="24"/>
          <w:szCs w:val="24"/>
        </w:rPr>
        <w:t xml:space="preserve">“Privatization, Politics, and Urban Services: The Political Behavior of Charter Schools, (Co-authored with Natalie </w:t>
      </w:r>
      <w:proofErr w:type="spellStart"/>
      <w:r w:rsidRPr="00785329">
        <w:rPr>
          <w:rFonts w:asciiTheme="majorHAnsi" w:hAnsiTheme="majorHAnsi" w:cstheme="majorHAnsi"/>
          <w:sz w:val="24"/>
          <w:szCs w:val="24"/>
        </w:rPr>
        <w:t>Lacireno</w:t>
      </w:r>
      <w:proofErr w:type="spellEnd"/>
      <w:r w:rsidRPr="00785329">
        <w:rPr>
          <w:rFonts w:asciiTheme="majorHAnsi" w:hAnsiTheme="majorHAnsi" w:cstheme="majorHAnsi"/>
          <w:sz w:val="24"/>
          <w:szCs w:val="24"/>
        </w:rPr>
        <w:t xml:space="preserve">-Paquet, Thomas Holyoke, Michele Moser), </w:t>
      </w:r>
      <w:r w:rsidRPr="00785329">
        <w:rPr>
          <w:rFonts w:asciiTheme="majorHAnsi" w:hAnsiTheme="majorHAnsi" w:cstheme="majorHAnsi"/>
          <w:sz w:val="24"/>
          <w:szCs w:val="24"/>
          <w:u w:val="single"/>
        </w:rPr>
        <w:t>Journal of Urban Affairs</w:t>
      </w:r>
      <w:r w:rsidRPr="00785329">
        <w:rPr>
          <w:rFonts w:asciiTheme="majorHAnsi" w:hAnsiTheme="majorHAnsi" w:cstheme="majorHAnsi"/>
          <w:sz w:val="24"/>
          <w:szCs w:val="24"/>
        </w:rPr>
        <w:t xml:space="preserve"> 25, 1 (2003): 37-54. Named by the Urban Affairs Association the best article published in the </w:t>
      </w:r>
      <w:r w:rsidRPr="00785329">
        <w:rPr>
          <w:rFonts w:asciiTheme="majorHAnsi" w:hAnsiTheme="majorHAnsi" w:cstheme="majorHAnsi"/>
          <w:sz w:val="24"/>
          <w:szCs w:val="24"/>
          <w:u w:val="single"/>
        </w:rPr>
        <w:t>Journal of Urban Affairs</w:t>
      </w:r>
      <w:r w:rsidRPr="00785329">
        <w:rPr>
          <w:rFonts w:asciiTheme="majorHAnsi" w:hAnsiTheme="majorHAnsi" w:cstheme="majorHAnsi"/>
          <w:sz w:val="24"/>
          <w:szCs w:val="24"/>
        </w:rPr>
        <w:t xml:space="preserve"> in 2003.</w:t>
      </w:r>
    </w:p>
    <w:p w14:paraId="2698CBC8" w14:textId="77777777" w:rsidR="00073835" w:rsidRPr="00785329" w:rsidRDefault="00073835" w:rsidP="00FB1DDE">
      <w:pPr>
        <w:pStyle w:val="BodyA"/>
        <w:rPr>
          <w:rFonts w:asciiTheme="majorHAnsi" w:hAnsiTheme="majorHAnsi" w:cstheme="majorHAnsi"/>
          <w:sz w:val="24"/>
          <w:szCs w:val="24"/>
        </w:rPr>
      </w:pPr>
    </w:p>
    <w:p w14:paraId="4ECE6E47"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“Locational Decisions of Charter School: Probing the Market Metaphor,”(co-authored with Jason MacDonald) </w:t>
      </w:r>
      <w:r w:rsidRPr="00785329">
        <w:rPr>
          <w:rFonts w:asciiTheme="majorHAnsi" w:eastAsia="Arial Unicode MS" w:hAnsiTheme="majorHAnsi" w:cstheme="majorHAnsi"/>
          <w:sz w:val="24"/>
          <w:szCs w:val="24"/>
          <w:u w:val="single"/>
        </w:rPr>
        <w:t>Social Science Quarterly</w:t>
      </w:r>
      <w:r w:rsidRPr="00785329">
        <w:rPr>
          <w:rFonts w:asciiTheme="majorHAnsi" w:eastAsia="Arial Unicode MS" w:hAnsiTheme="majorHAnsi" w:cstheme="majorHAnsi"/>
          <w:sz w:val="24"/>
          <w:szCs w:val="24"/>
        </w:rPr>
        <w:t xml:space="preserve"> 83,4 (December 2002): 962-980.</w:t>
      </w:r>
    </w:p>
    <w:p w14:paraId="60698397" w14:textId="77777777" w:rsidR="00073835" w:rsidRPr="00785329" w:rsidRDefault="00073835" w:rsidP="00FB1DDE">
      <w:pPr>
        <w:pStyle w:val="BodyText"/>
        <w:rPr>
          <w:rFonts w:asciiTheme="majorHAnsi" w:hAnsiTheme="majorHAnsi" w:cstheme="majorHAnsi"/>
          <w:sz w:val="24"/>
          <w:szCs w:val="24"/>
        </w:rPr>
      </w:pPr>
    </w:p>
    <w:p w14:paraId="4AEA23FA"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“Creaming versus Cropping: Charter School Enrollment Practices in Response to Market Incentives,” (Co-authored with Natalie </w:t>
      </w:r>
      <w:proofErr w:type="spellStart"/>
      <w:r w:rsidRPr="00785329">
        <w:rPr>
          <w:rFonts w:asciiTheme="majorHAnsi" w:eastAsia="Arial Unicode MS" w:hAnsiTheme="majorHAnsi" w:cstheme="majorHAnsi"/>
          <w:sz w:val="24"/>
          <w:szCs w:val="24"/>
        </w:rPr>
        <w:t>Lacireno</w:t>
      </w:r>
      <w:proofErr w:type="spellEnd"/>
      <w:r w:rsidRPr="00785329">
        <w:rPr>
          <w:rFonts w:asciiTheme="majorHAnsi" w:eastAsia="Arial Unicode MS" w:hAnsiTheme="majorHAnsi" w:cstheme="majorHAnsi"/>
          <w:sz w:val="24"/>
          <w:szCs w:val="24"/>
        </w:rPr>
        <w:t xml:space="preserve">-Paquet, Thomas Holyoke, Michele Moser) </w:t>
      </w:r>
      <w:r w:rsidRPr="00785329">
        <w:rPr>
          <w:rFonts w:asciiTheme="majorHAnsi" w:eastAsia="Arial Unicode MS" w:hAnsiTheme="majorHAnsi" w:cstheme="majorHAnsi"/>
          <w:sz w:val="24"/>
          <w:szCs w:val="24"/>
          <w:u w:val="single"/>
        </w:rPr>
        <w:t>Educational Evaluation and Policy Analysis</w:t>
      </w:r>
      <w:r w:rsidRPr="00785329">
        <w:rPr>
          <w:rFonts w:asciiTheme="majorHAnsi" w:eastAsia="Arial Unicode MS" w:hAnsiTheme="majorHAnsi" w:cstheme="majorHAnsi"/>
          <w:sz w:val="24"/>
          <w:szCs w:val="24"/>
        </w:rPr>
        <w:t xml:space="preserve"> 24, 2 (Summer, 2002): 145-158.</w:t>
      </w:r>
    </w:p>
    <w:p w14:paraId="13730BC9" w14:textId="77777777" w:rsidR="00073835" w:rsidRPr="00785329" w:rsidRDefault="00073835" w:rsidP="00FB1DDE">
      <w:pPr>
        <w:pStyle w:val="BodyA"/>
        <w:rPr>
          <w:rFonts w:asciiTheme="majorHAnsi" w:hAnsiTheme="majorHAnsi" w:cstheme="majorHAnsi"/>
          <w:sz w:val="24"/>
          <w:szCs w:val="24"/>
        </w:rPr>
      </w:pPr>
    </w:p>
    <w:p w14:paraId="3F97C8F4"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“Nonprofit Human Service Providers in an Era of Privatization: Toward a Theory of Economic and Political Response,” (Co-authored with Joseph Cordes and Eric Twombly) </w:t>
      </w:r>
      <w:r w:rsidRPr="00785329">
        <w:rPr>
          <w:rFonts w:asciiTheme="majorHAnsi" w:eastAsia="Arial Unicode MS" w:hAnsiTheme="majorHAnsi" w:cstheme="majorHAnsi"/>
          <w:sz w:val="24"/>
          <w:szCs w:val="24"/>
          <w:u w:val="single"/>
        </w:rPr>
        <w:t>Policy Studies Review</w:t>
      </w:r>
      <w:r w:rsidRPr="00785329">
        <w:rPr>
          <w:rFonts w:asciiTheme="majorHAnsi" w:eastAsia="Arial Unicode MS" w:hAnsiTheme="majorHAnsi" w:cstheme="majorHAnsi"/>
          <w:sz w:val="24"/>
          <w:szCs w:val="24"/>
        </w:rPr>
        <w:t xml:space="preserve"> (Winter, 2001): 91-110.</w:t>
      </w:r>
    </w:p>
    <w:p w14:paraId="3D05158D" w14:textId="77777777" w:rsidR="00073835" w:rsidRPr="00785329" w:rsidRDefault="00073835" w:rsidP="00FB1DDE">
      <w:pPr>
        <w:pStyle w:val="BodyA"/>
        <w:rPr>
          <w:rFonts w:asciiTheme="majorHAnsi" w:hAnsiTheme="majorHAnsi" w:cstheme="majorHAnsi"/>
          <w:sz w:val="24"/>
          <w:szCs w:val="24"/>
        </w:rPr>
      </w:pPr>
    </w:p>
    <w:p w14:paraId="0718A50F"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“Crossing the Great Divide: Race and Preferences for Living in the City Versus the Suburbs,” (Co-authored with Lee </w:t>
      </w:r>
      <w:proofErr w:type="spellStart"/>
      <w:r w:rsidRPr="00785329">
        <w:rPr>
          <w:rFonts w:asciiTheme="majorHAnsi" w:eastAsia="Arial Unicode MS" w:hAnsiTheme="majorHAnsi" w:cstheme="majorHAnsi"/>
          <w:sz w:val="24"/>
          <w:szCs w:val="24"/>
        </w:rPr>
        <w:t>Sigelman</w:t>
      </w:r>
      <w:proofErr w:type="spellEnd"/>
      <w:r w:rsidRPr="00785329">
        <w:rPr>
          <w:rFonts w:asciiTheme="majorHAnsi" w:eastAsia="Arial Unicode MS" w:hAnsiTheme="majorHAnsi" w:cstheme="majorHAnsi"/>
          <w:sz w:val="24"/>
          <w:szCs w:val="24"/>
        </w:rPr>
        <w:t xml:space="preserve">) </w:t>
      </w:r>
      <w:r w:rsidRPr="00785329">
        <w:rPr>
          <w:rFonts w:asciiTheme="majorHAnsi" w:eastAsia="Arial Unicode MS" w:hAnsiTheme="majorHAnsi" w:cstheme="majorHAnsi"/>
          <w:sz w:val="24"/>
          <w:szCs w:val="24"/>
          <w:u w:val="single"/>
        </w:rPr>
        <w:t>Urban Affairs Review</w:t>
      </w:r>
      <w:r w:rsidRPr="00785329">
        <w:rPr>
          <w:rFonts w:asciiTheme="majorHAnsi" w:eastAsia="Arial Unicode MS" w:hAnsiTheme="majorHAnsi" w:cstheme="majorHAnsi"/>
          <w:sz w:val="24"/>
          <w:szCs w:val="24"/>
        </w:rPr>
        <w:t xml:space="preserve"> 37:2 (September 2001): 3-18.</w:t>
      </w:r>
    </w:p>
    <w:p w14:paraId="5780D3F7" w14:textId="77777777" w:rsidR="00073835" w:rsidRPr="00785329" w:rsidRDefault="00073835" w:rsidP="00FB1DDE">
      <w:pPr>
        <w:pStyle w:val="BodyA"/>
        <w:rPr>
          <w:rFonts w:asciiTheme="majorHAnsi" w:hAnsiTheme="majorHAnsi" w:cstheme="majorHAnsi"/>
          <w:sz w:val="24"/>
          <w:szCs w:val="24"/>
        </w:rPr>
      </w:pPr>
    </w:p>
    <w:p w14:paraId="04508852"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“The Effects of Expanded Donor Choice in United Way Campaigns on Nonprofit Human Service Providers in the Washington, DC Metropolitan Area,” (Co-authored with Joseph Cordes and Eric Twombly, with Jennifer Saunders) </w:t>
      </w:r>
      <w:r w:rsidRPr="00785329">
        <w:rPr>
          <w:rFonts w:asciiTheme="majorHAnsi" w:eastAsia="Arial Unicode MS" w:hAnsiTheme="majorHAnsi" w:cstheme="majorHAnsi"/>
          <w:sz w:val="24"/>
          <w:szCs w:val="24"/>
          <w:u w:val="single"/>
        </w:rPr>
        <w:t>Nonprofit Voluntary Sector Quarterly</w:t>
      </w:r>
      <w:r w:rsidRPr="00785329">
        <w:rPr>
          <w:rFonts w:asciiTheme="majorHAnsi" w:eastAsia="Arial Unicode MS" w:hAnsiTheme="majorHAnsi" w:cstheme="majorHAnsi"/>
          <w:sz w:val="24"/>
          <w:szCs w:val="24"/>
        </w:rPr>
        <w:t xml:space="preserve">, 28: 2 (1999). </w:t>
      </w:r>
    </w:p>
    <w:p w14:paraId="208A603F"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 </w:t>
      </w:r>
    </w:p>
    <w:p w14:paraId="779B1C09"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“What Social Science Is--and Is Not--Resolving About the School Choice Debate: Reactions to ‘School Choice and Culture Wars’ and ‘Liberal Equity in Education,’" invited comment, </w:t>
      </w:r>
      <w:r w:rsidRPr="00785329">
        <w:rPr>
          <w:rFonts w:asciiTheme="majorHAnsi" w:eastAsia="Arial Unicode MS" w:hAnsiTheme="majorHAnsi" w:cstheme="majorHAnsi"/>
          <w:sz w:val="24"/>
          <w:szCs w:val="24"/>
          <w:u w:val="single"/>
        </w:rPr>
        <w:t>Social Science Quarterly</w:t>
      </w:r>
      <w:r w:rsidRPr="00785329">
        <w:rPr>
          <w:rFonts w:asciiTheme="majorHAnsi" w:eastAsia="Arial Unicode MS" w:hAnsiTheme="majorHAnsi" w:cstheme="majorHAnsi"/>
          <w:sz w:val="24"/>
          <w:szCs w:val="24"/>
        </w:rPr>
        <w:t xml:space="preserve">, 79:3 (1998). </w:t>
      </w:r>
    </w:p>
    <w:p w14:paraId="148F8C98" w14:textId="77777777" w:rsidR="00073835" w:rsidRPr="00785329" w:rsidRDefault="00073835" w:rsidP="00FB1DDE">
      <w:pPr>
        <w:pStyle w:val="NormalIndent"/>
        <w:rPr>
          <w:rFonts w:asciiTheme="majorHAnsi" w:eastAsia="Tahoma" w:hAnsiTheme="majorHAnsi" w:cstheme="majorHAnsi"/>
          <w:sz w:val="24"/>
          <w:szCs w:val="24"/>
        </w:rPr>
      </w:pPr>
    </w:p>
    <w:p w14:paraId="6211587E"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"Patterns of School-level Racial Change in D.C. in the Wake of Brown: Perceptual Legacies of Desegregation," </w:t>
      </w:r>
      <w:r w:rsidRPr="00785329">
        <w:rPr>
          <w:rFonts w:asciiTheme="majorHAnsi" w:eastAsia="Arial Unicode MS" w:hAnsiTheme="majorHAnsi" w:cstheme="majorHAnsi"/>
          <w:sz w:val="24"/>
          <w:szCs w:val="24"/>
          <w:u w:val="single"/>
        </w:rPr>
        <w:t>PS: Political Science and Politics</w:t>
      </w:r>
      <w:r w:rsidRPr="00785329">
        <w:rPr>
          <w:rFonts w:asciiTheme="majorHAnsi" w:eastAsia="Arial Unicode MS" w:hAnsiTheme="majorHAnsi" w:cstheme="majorHAnsi"/>
          <w:sz w:val="24"/>
          <w:szCs w:val="24"/>
        </w:rPr>
        <w:t>, XXX, 3 (September 1997): 448-453.</w:t>
      </w:r>
    </w:p>
    <w:p w14:paraId="4E7CB93B" w14:textId="77777777" w:rsidR="00073835" w:rsidRPr="00785329" w:rsidRDefault="00073835" w:rsidP="00FB1DDE">
      <w:pPr>
        <w:pStyle w:val="BodyA"/>
        <w:rPr>
          <w:rFonts w:asciiTheme="majorHAnsi" w:hAnsiTheme="majorHAnsi" w:cstheme="majorHAnsi"/>
          <w:sz w:val="24"/>
          <w:szCs w:val="24"/>
        </w:rPr>
      </w:pPr>
    </w:p>
    <w:p w14:paraId="21DAF602"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"Privatization and Political Theory," (Co-authored with Harvey B. Feigenbaum) </w:t>
      </w:r>
      <w:r w:rsidRPr="00785329">
        <w:rPr>
          <w:rFonts w:asciiTheme="majorHAnsi" w:eastAsia="Arial Unicode MS" w:hAnsiTheme="majorHAnsi" w:cstheme="majorHAnsi"/>
          <w:sz w:val="24"/>
          <w:szCs w:val="24"/>
          <w:u w:val="single"/>
        </w:rPr>
        <w:t>Journal of International Affairs</w:t>
      </w:r>
      <w:r w:rsidRPr="00785329">
        <w:rPr>
          <w:rFonts w:asciiTheme="majorHAnsi" w:eastAsia="Arial Unicode MS" w:hAnsiTheme="majorHAnsi" w:cstheme="majorHAnsi"/>
          <w:sz w:val="24"/>
          <w:szCs w:val="24"/>
        </w:rPr>
        <w:t>, (Winter 1997): 338-355.</w:t>
      </w:r>
    </w:p>
    <w:p w14:paraId="681C81F1" w14:textId="77777777" w:rsidR="00073835" w:rsidRPr="00785329" w:rsidRDefault="00073835" w:rsidP="00FB1DDE">
      <w:pPr>
        <w:pStyle w:val="BodyA"/>
        <w:rPr>
          <w:rFonts w:asciiTheme="majorHAnsi" w:hAnsiTheme="majorHAnsi" w:cstheme="majorHAnsi"/>
          <w:sz w:val="24"/>
          <w:szCs w:val="24"/>
        </w:rPr>
      </w:pPr>
    </w:p>
    <w:p w14:paraId="28B1E4E0"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"Housing Vouchers and Certificates as a Vehicle for Deconcentrating the Poor: Evidence from the Washington, D.C. Metropolitan Area," (co-authored with John Hartung) </w:t>
      </w:r>
      <w:r w:rsidRPr="00785329">
        <w:rPr>
          <w:rFonts w:asciiTheme="majorHAnsi" w:eastAsia="Arial Unicode MS" w:hAnsiTheme="majorHAnsi" w:cstheme="majorHAnsi"/>
          <w:sz w:val="24"/>
          <w:szCs w:val="24"/>
          <w:u w:val="single"/>
        </w:rPr>
        <w:t>Urban Affairs Review</w:t>
      </w:r>
      <w:r w:rsidRPr="00785329">
        <w:rPr>
          <w:rFonts w:asciiTheme="majorHAnsi" w:eastAsia="Arial Unicode MS" w:hAnsiTheme="majorHAnsi" w:cstheme="majorHAnsi"/>
          <w:sz w:val="24"/>
          <w:szCs w:val="24"/>
        </w:rPr>
        <w:t>, 32, 3 (January 1997): 403-419.</w:t>
      </w:r>
    </w:p>
    <w:p w14:paraId="4BA6358C" w14:textId="77777777" w:rsidR="00073835" w:rsidRPr="00785329" w:rsidRDefault="00073835" w:rsidP="00FB1DDE">
      <w:pPr>
        <w:pStyle w:val="BodyA"/>
        <w:rPr>
          <w:rFonts w:asciiTheme="majorHAnsi" w:hAnsiTheme="majorHAnsi" w:cstheme="majorHAnsi"/>
          <w:sz w:val="24"/>
          <w:szCs w:val="24"/>
        </w:rPr>
      </w:pPr>
    </w:p>
    <w:p w14:paraId="42612356"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"Race and Choice in Montgomery County, Maryland, Magnet Schools," </w:t>
      </w:r>
      <w:r w:rsidRPr="00785329">
        <w:rPr>
          <w:rFonts w:asciiTheme="majorHAnsi" w:eastAsia="Arial Unicode MS" w:hAnsiTheme="majorHAnsi" w:cstheme="majorHAnsi"/>
          <w:sz w:val="24"/>
          <w:szCs w:val="24"/>
          <w:u w:val="single"/>
        </w:rPr>
        <w:t>Teachers College Record</w:t>
      </w:r>
      <w:r w:rsidRPr="00785329">
        <w:rPr>
          <w:rFonts w:asciiTheme="majorHAnsi" w:eastAsia="Arial Unicode MS" w:hAnsiTheme="majorHAnsi" w:cstheme="majorHAnsi"/>
          <w:sz w:val="24"/>
          <w:szCs w:val="24"/>
        </w:rPr>
        <w:t>, 96, 4 (Summer 1995): 729-734."</w:t>
      </w:r>
    </w:p>
    <w:p w14:paraId="23956E2A" w14:textId="77777777" w:rsidR="00073835" w:rsidRPr="00785329" w:rsidRDefault="00073835" w:rsidP="00FB1DDE">
      <w:pPr>
        <w:pStyle w:val="BodyA"/>
        <w:rPr>
          <w:rFonts w:asciiTheme="majorHAnsi" w:hAnsiTheme="majorHAnsi" w:cstheme="majorHAnsi"/>
          <w:sz w:val="24"/>
          <w:szCs w:val="24"/>
        </w:rPr>
      </w:pPr>
    </w:p>
    <w:p w14:paraId="36B00585"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Proximity to Shelters and Support for the Homeless: To Know Them Is to....?" </w:t>
      </w:r>
      <w:r w:rsidRPr="00785329">
        <w:rPr>
          <w:rFonts w:asciiTheme="majorHAnsi" w:eastAsia="Arial Unicode MS" w:hAnsiTheme="majorHAnsi" w:cstheme="majorHAnsi"/>
          <w:sz w:val="24"/>
          <w:szCs w:val="24"/>
          <w:u w:val="single"/>
        </w:rPr>
        <w:t>Social Science Quarterly</w:t>
      </w:r>
      <w:r w:rsidRPr="00785329">
        <w:rPr>
          <w:rFonts w:asciiTheme="majorHAnsi" w:eastAsia="Arial Unicode MS" w:hAnsiTheme="majorHAnsi" w:cstheme="majorHAnsi"/>
          <w:sz w:val="24"/>
          <w:szCs w:val="24"/>
        </w:rPr>
        <w:t>, (December 1994): 741-754.</w:t>
      </w:r>
    </w:p>
    <w:p w14:paraId="19D08501" w14:textId="77777777" w:rsidR="00073835" w:rsidRPr="00785329" w:rsidRDefault="00073835" w:rsidP="00FB1DDE">
      <w:pPr>
        <w:pStyle w:val="BodyA"/>
        <w:rPr>
          <w:rFonts w:asciiTheme="majorHAnsi" w:hAnsiTheme="majorHAnsi" w:cstheme="majorHAnsi"/>
          <w:sz w:val="24"/>
          <w:szCs w:val="24"/>
        </w:rPr>
      </w:pPr>
    </w:p>
    <w:p w14:paraId="488A10B1" w14:textId="1E4B469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"The Political Underpinnings of Privatization: A Typology," (with Harvey B. Feigenbaum) </w:t>
      </w:r>
      <w:r w:rsidRPr="00785329">
        <w:rPr>
          <w:rFonts w:asciiTheme="majorHAnsi" w:eastAsia="Arial Unicode MS" w:hAnsiTheme="majorHAnsi" w:cstheme="majorHAnsi"/>
          <w:sz w:val="24"/>
          <w:szCs w:val="24"/>
          <w:u w:val="single"/>
        </w:rPr>
        <w:t>World Politics</w:t>
      </w:r>
      <w:r w:rsidRPr="00785329">
        <w:rPr>
          <w:rFonts w:asciiTheme="majorHAnsi" w:eastAsia="Arial Unicode MS" w:hAnsiTheme="majorHAnsi" w:cstheme="majorHAnsi"/>
          <w:sz w:val="24"/>
          <w:szCs w:val="24"/>
        </w:rPr>
        <w:t xml:space="preserve"> 46, 2 (January 1994): 185-208. This article is reprinted in Vincent Wright and Luisa </w:t>
      </w:r>
      <w:proofErr w:type="spellStart"/>
      <w:r w:rsidRPr="00785329">
        <w:rPr>
          <w:rFonts w:asciiTheme="majorHAnsi" w:eastAsia="Arial Unicode MS" w:hAnsiTheme="majorHAnsi" w:cstheme="majorHAnsi"/>
          <w:sz w:val="24"/>
          <w:szCs w:val="24"/>
        </w:rPr>
        <w:t>Perrotti</w:t>
      </w:r>
      <w:proofErr w:type="spellEnd"/>
      <w:r w:rsidRPr="00785329">
        <w:rPr>
          <w:rFonts w:asciiTheme="majorHAnsi" w:eastAsia="Arial Unicode MS" w:hAnsiTheme="majorHAnsi" w:cstheme="majorHAnsi"/>
          <w:sz w:val="24"/>
          <w:szCs w:val="24"/>
        </w:rPr>
        <w:t xml:space="preserve">, eds., </w:t>
      </w:r>
      <w:r w:rsidRPr="00785329">
        <w:rPr>
          <w:rFonts w:asciiTheme="majorHAnsi" w:eastAsia="Arial Unicode MS" w:hAnsiTheme="majorHAnsi" w:cstheme="majorHAnsi"/>
          <w:sz w:val="24"/>
          <w:szCs w:val="24"/>
          <w:u w:val="single"/>
        </w:rPr>
        <w:t>Privatization and Public Policy Volume II</w:t>
      </w:r>
      <w:r w:rsidRPr="00785329">
        <w:rPr>
          <w:rFonts w:asciiTheme="majorHAnsi" w:eastAsia="Arial Unicode MS" w:hAnsiTheme="majorHAnsi" w:cstheme="majorHAnsi"/>
          <w:sz w:val="24"/>
          <w:szCs w:val="24"/>
        </w:rPr>
        <w:t xml:space="preserve"> (Northampton, MA: Edward Elgar Publishing, 2000).</w:t>
      </w:r>
    </w:p>
    <w:p w14:paraId="73AF32D6" w14:textId="77777777" w:rsidR="00073835" w:rsidRPr="00785329" w:rsidRDefault="00073835" w:rsidP="00FB1DDE">
      <w:pPr>
        <w:pStyle w:val="BodyA"/>
        <w:rPr>
          <w:rFonts w:asciiTheme="majorHAnsi" w:hAnsiTheme="majorHAnsi" w:cstheme="majorHAnsi"/>
          <w:sz w:val="24"/>
          <w:szCs w:val="24"/>
        </w:rPr>
      </w:pPr>
    </w:p>
    <w:p w14:paraId="233E2219"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"Legend and the Agenda for Urban Reform: A Response" </w:t>
      </w:r>
      <w:r w:rsidRPr="00785329">
        <w:rPr>
          <w:rFonts w:asciiTheme="majorHAnsi" w:hAnsiTheme="majorHAnsi" w:cstheme="majorHAnsi"/>
          <w:sz w:val="24"/>
          <w:szCs w:val="24"/>
          <w:u w:val="single"/>
        </w:rPr>
        <w:t>Journal of Urban Affairs</w:t>
      </w:r>
      <w:r w:rsidRPr="00785329">
        <w:rPr>
          <w:rFonts w:asciiTheme="majorHAnsi" w:hAnsiTheme="majorHAnsi" w:cstheme="majorHAnsi"/>
          <w:sz w:val="24"/>
          <w:szCs w:val="24"/>
        </w:rPr>
        <w:t xml:space="preserve"> 15,4 (Fall 1993): 327-333.</w:t>
      </w:r>
    </w:p>
    <w:p w14:paraId="21AED15B" w14:textId="77777777" w:rsidR="00073835" w:rsidRPr="00785329" w:rsidRDefault="00073835" w:rsidP="00FB1DDE">
      <w:pPr>
        <w:pStyle w:val="BodyA"/>
        <w:rPr>
          <w:rFonts w:asciiTheme="majorHAnsi" w:hAnsiTheme="majorHAnsi" w:cstheme="majorHAnsi"/>
          <w:sz w:val="24"/>
          <w:szCs w:val="24"/>
        </w:rPr>
      </w:pPr>
    </w:p>
    <w:p w14:paraId="4AA25358"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"Privatization and Democracy" (with Harvey B. Feigenbaum) </w:t>
      </w:r>
      <w:r w:rsidRPr="00785329">
        <w:rPr>
          <w:rFonts w:asciiTheme="majorHAnsi" w:hAnsiTheme="majorHAnsi" w:cstheme="majorHAnsi"/>
          <w:sz w:val="24"/>
          <w:szCs w:val="24"/>
          <w:u w:val="single"/>
        </w:rPr>
        <w:t>Governance</w:t>
      </w:r>
      <w:r w:rsidRPr="00785329">
        <w:rPr>
          <w:rFonts w:asciiTheme="majorHAnsi" w:hAnsiTheme="majorHAnsi" w:cstheme="majorHAnsi"/>
          <w:sz w:val="24"/>
          <w:szCs w:val="24"/>
        </w:rPr>
        <w:t xml:space="preserve"> 6, 3 (July 1993): 438-453.</w:t>
      </w:r>
    </w:p>
    <w:p w14:paraId="50643527" w14:textId="77777777" w:rsidR="00073835" w:rsidRPr="00785329" w:rsidRDefault="00073835" w:rsidP="00FB1DDE">
      <w:pPr>
        <w:pStyle w:val="BodyA"/>
        <w:ind w:right="720"/>
        <w:rPr>
          <w:rFonts w:asciiTheme="majorHAnsi" w:hAnsiTheme="majorHAnsi" w:cstheme="majorHAnsi"/>
          <w:sz w:val="24"/>
          <w:szCs w:val="24"/>
        </w:rPr>
      </w:pPr>
    </w:p>
    <w:p w14:paraId="2F57FF5F"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lastRenderedPageBreak/>
        <w:t xml:space="preserve">"Race and Voting: Continuity and Change in The District of Columbia," </w:t>
      </w:r>
      <w:r w:rsidRPr="00785329">
        <w:rPr>
          <w:rFonts w:asciiTheme="majorHAnsi" w:hAnsiTheme="majorHAnsi" w:cstheme="majorHAnsi"/>
          <w:sz w:val="24"/>
          <w:szCs w:val="24"/>
          <w:u w:val="single"/>
        </w:rPr>
        <w:t>Urban Affairs Quarterly</w:t>
      </w:r>
      <w:r w:rsidRPr="00785329">
        <w:rPr>
          <w:rFonts w:asciiTheme="majorHAnsi" w:hAnsiTheme="majorHAnsi" w:cstheme="majorHAnsi"/>
          <w:sz w:val="24"/>
          <w:szCs w:val="24"/>
        </w:rPr>
        <w:t xml:space="preserve"> 28, 4 (June 1993): 544-570.</w:t>
      </w:r>
    </w:p>
    <w:p w14:paraId="5DECB00F"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 </w:t>
      </w:r>
    </w:p>
    <w:p w14:paraId="5C2B1367"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"Defining City Limits" </w:t>
      </w:r>
      <w:r w:rsidRPr="00785329">
        <w:rPr>
          <w:rFonts w:asciiTheme="majorHAnsi" w:hAnsiTheme="majorHAnsi" w:cstheme="majorHAnsi"/>
          <w:sz w:val="24"/>
          <w:szCs w:val="24"/>
          <w:u w:val="single"/>
        </w:rPr>
        <w:t>Urban Affairs Quarterly</w:t>
      </w:r>
      <w:r w:rsidRPr="00785329">
        <w:rPr>
          <w:rFonts w:asciiTheme="majorHAnsi" w:hAnsiTheme="majorHAnsi" w:cstheme="majorHAnsi"/>
          <w:sz w:val="24"/>
          <w:szCs w:val="24"/>
        </w:rPr>
        <w:t>, 27, 3 (March 1992): 375-395.</w:t>
      </w:r>
    </w:p>
    <w:p w14:paraId="7B943C18" w14:textId="77777777" w:rsidR="00073835" w:rsidRPr="00785329" w:rsidRDefault="00073835" w:rsidP="00FB1DDE">
      <w:pPr>
        <w:pStyle w:val="BodyA"/>
        <w:ind w:right="720"/>
        <w:rPr>
          <w:rFonts w:asciiTheme="majorHAnsi" w:hAnsiTheme="majorHAnsi" w:cstheme="majorHAnsi"/>
          <w:sz w:val="24"/>
          <w:szCs w:val="24"/>
        </w:rPr>
      </w:pPr>
    </w:p>
    <w:p w14:paraId="00D25138"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"Choice in Public Schools: An Analysis of Transfer Requests Among Magnet Schools," </w:t>
      </w:r>
      <w:r w:rsidRPr="00785329">
        <w:rPr>
          <w:rFonts w:asciiTheme="majorHAnsi" w:hAnsiTheme="majorHAnsi" w:cstheme="majorHAnsi"/>
          <w:sz w:val="24"/>
          <w:szCs w:val="24"/>
          <w:u w:val="single"/>
        </w:rPr>
        <w:t>Social Science Quarterly</w:t>
      </w:r>
      <w:r w:rsidRPr="00785329">
        <w:rPr>
          <w:rFonts w:asciiTheme="majorHAnsi" w:hAnsiTheme="majorHAnsi" w:cstheme="majorHAnsi"/>
          <w:sz w:val="24"/>
          <w:szCs w:val="24"/>
        </w:rPr>
        <w:t>, v. 71, no. 1 (March 1990): 69-82.</w:t>
      </w:r>
    </w:p>
    <w:p w14:paraId="1F82856C" w14:textId="77777777" w:rsidR="00073835" w:rsidRPr="00785329" w:rsidRDefault="00073835" w:rsidP="00FB1DDE">
      <w:pPr>
        <w:pStyle w:val="BodyA"/>
        <w:ind w:right="720"/>
        <w:rPr>
          <w:rFonts w:asciiTheme="majorHAnsi" w:hAnsiTheme="majorHAnsi" w:cstheme="majorHAnsi"/>
          <w:sz w:val="24"/>
          <w:szCs w:val="24"/>
        </w:rPr>
      </w:pPr>
    </w:p>
    <w:p w14:paraId="6D453CED" w14:textId="77777777" w:rsidR="00073835" w:rsidRPr="00785329" w:rsidRDefault="00DA1D7E"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 </w:t>
      </w:r>
      <w:r w:rsidR="008E0A38" w:rsidRPr="00785329">
        <w:rPr>
          <w:rFonts w:asciiTheme="majorHAnsi" w:hAnsiTheme="majorHAnsi" w:cstheme="majorHAnsi"/>
          <w:sz w:val="24"/>
          <w:szCs w:val="24"/>
        </w:rPr>
        <w:t xml:space="preserve">"Privatization in the United States: Theory and Practice," </w:t>
      </w:r>
      <w:r w:rsidR="008E0A38" w:rsidRPr="00785329">
        <w:rPr>
          <w:rFonts w:asciiTheme="majorHAnsi" w:hAnsiTheme="majorHAnsi" w:cstheme="majorHAnsi"/>
          <w:sz w:val="24"/>
          <w:szCs w:val="24"/>
          <w:u w:val="single"/>
        </w:rPr>
        <w:t>Political Science Quarterly</w:t>
      </w:r>
      <w:r w:rsidR="008E0A38" w:rsidRPr="00785329">
        <w:rPr>
          <w:rFonts w:asciiTheme="majorHAnsi" w:hAnsiTheme="majorHAnsi" w:cstheme="majorHAnsi"/>
          <w:sz w:val="24"/>
          <w:szCs w:val="24"/>
        </w:rPr>
        <w:t>, v. 104, no. 4 (Winter 1989-90): 649-670.</w:t>
      </w:r>
    </w:p>
    <w:p w14:paraId="143F3A63" w14:textId="77777777" w:rsidR="00073835" w:rsidRPr="00785329" w:rsidRDefault="00073835" w:rsidP="00FB1DDE">
      <w:pPr>
        <w:pStyle w:val="BodyA"/>
        <w:ind w:right="720"/>
        <w:rPr>
          <w:rFonts w:asciiTheme="majorHAnsi" w:hAnsiTheme="majorHAnsi" w:cstheme="majorHAnsi"/>
          <w:sz w:val="24"/>
          <w:szCs w:val="24"/>
        </w:rPr>
      </w:pPr>
    </w:p>
    <w:p w14:paraId="58AFA195"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"Choice, Race, and Public Schools: The Adoption and Implementation of a Magnet Program," </w:t>
      </w:r>
      <w:r w:rsidRPr="00785329">
        <w:rPr>
          <w:rFonts w:asciiTheme="majorHAnsi" w:hAnsiTheme="majorHAnsi" w:cstheme="majorHAnsi"/>
          <w:sz w:val="24"/>
          <w:szCs w:val="24"/>
          <w:u w:val="single"/>
        </w:rPr>
        <w:t>Journal of Urban Affairs</w:t>
      </w:r>
      <w:r w:rsidRPr="00785329">
        <w:rPr>
          <w:rFonts w:asciiTheme="majorHAnsi" w:hAnsiTheme="majorHAnsi" w:cstheme="majorHAnsi"/>
          <w:sz w:val="24"/>
          <w:szCs w:val="24"/>
        </w:rPr>
        <w:t>, v.11, no. 3 (Fall 1989): 243-259.</w:t>
      </w:r>
    </w:p>
    <w:p w14:paraId="64D6C51E" w14:textId="77777777" w:rsidR="00073835" w:rsidRPr="00785329" w:rsidRDefault="00073835" w:rsidP="00FB1DDE">
      <w:pPr>
        <w:pStyle w:val="BodyA"/>
        <w:ind w:right="720"/>
        <w:rPr>
          <w:rFonts w:asciiTheme="majorHAnsi" w:hAnsiTheme="majorHAnsi" w:cstheme="majorHAnsi"/>
          <w:sz w:val="24"/>
          <w:szCs w:val="24"/>
        </w:rPr>
      </w:pPr>
    </w:p>
    <w:p w14:paraId="1E54F0A2"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"The Politics of Privatization: A Comparative Perspective" (with Chris </w:t>
      </w:r>
      <w:proofErr w:type="spellStart"/>
      <w:r w:rsidRPr="00785329">
        <w:rPr>
          <w:rFonts w:asciiTheme="majorHAnsi" w:hAnsiTheme="majorHAnsi" w:cstheme="majorHAnsi"/>
          <w:sz w:val="24"/>
          <w:szCs w:val="24"/>
        </w:rPr>
        <w:t>Hamnett</w:t>
      </w:r>
      <w:proofErr w:type="spellEnd"/>
      <w:r w:rsidRPr="00785329">
        <w:rPr>
          <w:rFonts w:asciiTheme="majorHAnsi" w:hAnsiTheme="majorHAnsi" w:cstheme="majorHAnsi"/>
          <w:sz w:val="24"/>
          <w:szCs w:val="24"/>
        </w:rPr>
        <w:t xml:space="preserve"> and Harvey B. Feigenbaum), </w:t>
      </w:r>
      <w:r w:rsidRPr="00785329">
        <w:rPr>
          <w:rFonts w:asciiTheme="majorHAnsi" w:hAnsiTheme="majorHAnsi" w:cstheme="majorHAnsi"/>
          <w:sz w:val="24"/>
          <w:szCs w:val="24"/>
          <w:u w:val="single"/>
        </w:rPr>
        <w:t>Governance</w:t>
      </w:r>
      <w:r w:rsidRPr="00785329">
        <w:rPr>
          <w:rFonts w:asciiTheme="majorHAnsi" w:hAnsiTheme="majorHAnsi" w:cstheme="majorHAnsi"/>
          <w:sz w:val="24"/>
          <w:szCs w:val="24"/>
        </w:rPr>
        <w:t>, v.1, no.4 (October 1988): 442-468.</w:t>
      </w:r>
    </w:p>
    <w:p w14:paraId="3BA03D6F" w14:textId="77777777" w:rsidR="00073835" w:rsidRPr="00785329" w:rsidRDefault="00073835" w:rsidP="00FB1DDE">
      <w:pPr>
        <w:pStyle w:val="BodyA"/>
        <w:ind w:right="720"/>
        <w:rPr>
          <w:rFonts w:asciiTheme="majorHAnsi" w:hAnsiTheme="majorHAnsi" w:cstheme="majorHAnsi"/>
          <w:sz w:val="24"/>
          <w:szCs w:val="24"/>
        </w:rPr>
      </w:pPr>
    </w:p>
    <w:p w14:paraId="0D61A936"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"The Political Incorporation of Newcomers to Racially Changing Neighborhoods" (with Dennis E. Gale), </w:t>
      </w:r>
      <w:r w:rsidRPr="00785329">
        <w:rPr>
          <w:rFonts w:asciiTheme="majorHAnsi" w:hAnsiTheme="majorHAnsi" w:cstheme="majorHAnsi"/>
          <w:sz w:val="24"/>
          <w:szCs w:val="24"/>
          <w:u w:val="single"/>
        </w:rPr>
        <w:t>Urban Affairs Quarterly</w:t>
      </w:r>
      <w:r w:rsidRPr="00785329">
        <w:rPr>
          <w:rFonts w:asciiTheme="majorHAnsi" w:hAnsiTheme="majorHAnsi" w:cstheme="majorHAnsi"/>
          <w:sz w:val="24"/>
          <w:szCs w:val="24"/>
        </w:rPr>
        <w:t>, v. 22, no. 3 (March 1987): 399-419.</w:t>
      </w:r>
    </w:p>
    <w:p w14:paraId="76A546F1" w14:textId="77777777" w:rsidR="00073835" w:rsidRPr="00785329" w:rsidRDefault="00073835" w:rsidP="00FB1DDE">
      <w:pPr>
        <w:pStyle w:val="BodyA"/>
        <w:ind w:right="720"/>
        <w:rPr>
          <w:rFonts w:asciiTheme="majorHAnsi" w:hAnsiTheme="majorHAnsi" w:cstheme="majorHAnsi"/>
          <w:sz w:val="24"/>
          <w:szCs w:val="24"/>
        </w:rPr>
      </w:pPr>
    </w:p>
    <w:p w14:paraId="3D9F92F2"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"Neighborhood Response to Gentrification: Conditions of Mobilization," </w:t>
      </w:r>
      <w:r w:rsidRPr="00785329">
        <w:rPr>
          <w:rFonts w:asciiTheme="majorHAnsi" w:hAnsiTheme="majorHAnsi" w:cstheme="majorHAnsi"/>
          <w:sz w:val="24"/>
          <w:szCs w:val="24"/>
          <w:u w:val="single"/>
        </w:rPr>
        <w:t>Urban Affairs Quarterly</w:t>
      </w:r>
      <w:r w:rsidRPr="00785329">
        <w:rPr>
          <w:rFonts w:asciiTheme="majorHAnsi" w:hAnsiTheme="majorHAnsi" w:cstheme="majorHAnsi"/>
          <w:sz w:val="24"/>
          <w:szCs w:val="24"/>
        </w:rPr>
        <w:t>, v. 17, no. 3 (March 1982): 343-358.</w:t>
      </w:r>
    </w:p>
    <w:p w14:paraId="2DD53072" w14:textId="77777777" w:rsidR="00073835" w:rsidRPr="00785329" w:rsidRDefault="00073835" w:rsidP="00FB1DDE">
      <w:pPr>
        <w:pStyle w:val="BodyA"/>
        <w:ind w:right="720"/>
        <w:rPr>
          <w:rFonts w:asciiTheme="majorHAnsi" w:hAnsiTheme="majorHAnsi" w:cstheme="majorHAnsi"/>
          <w:sz w:val="24"/>
          <w:szCs w:val="24"/>
        </w:rPr>
      </w:pPr>
    </w:p>
    <w:p w14:paraId="66B059C8"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"Community Organizations in Gentrifying Neighborhoods," </w:t>
      </w:r>
      <w:r w:rsidRPr="00785329">
        <w:rPr>
          <w:rFonts w:asciiTheme="majorHAnsi" w:hAnsiTheme="majorHAnsi" w:cstheme="majorHAnsi"/>
          <w:sz w:val="24"/>
          <w:szCs w:val="24"/>
          <w:u w:val="single"/>
        </w:rPr>
        <w:t>Journal of Community Action</w:t>
      </w:r>
      <w:r w:rsidRPr="00785329">
        <w:rPr>
          <w:rFonts w:asciiTheme="majorHAnsi" w:hAnsiTheme="majorHAnsi" w:cstheme="majorHAnsi"/>
          <w:sz w:val="24"/>
          <w:szCs w:val="24"/>
        </w:rPr>
        <w:t>, (November/December 1981): 45-55.</w:t>
      </w:r>
    </w:p>
    <w:p w14:paraId="16713BBB" w14:textId="77777777" w:rsidR="00073835" w:rsidRPr="00785329" w:rsidRDefault="00073835" w:rsidP="00FB1DDE">
      <w:pPr>
        <w:pStyle w:val="BodyA"/>
        <w:ind w:right="720"/>
        <w:rPr>
          <w:rFonts w:asciiTheme="majorHAnsi" w:hAnsiTheme="majorHAnsi" w:cstheme="majorHAnsi"/>
          <w:sz w:val="24"/>
          <w:szCs w:val="24"/>
        </w:rPr>
      </w:pPr>
    </w:p>
    <w:p w14:paraId="110D21E5"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"Gentrification and Displacement of the Elderly: An Empirical Assessment," </w:t>
      </w:r>
      <w:r w:rsidRPr="00785329">
        <w:rPr>
          <w:rFonts w:asciiTheme="majorHAnsi" w:hAnsiTheme="majorHAnsi" w:cstheme="majorHAnsi"/>
          <w:sz w:val="24"/>
          <w:szCs w:val="24"/>
          <w:u w:val="single"/>
        </w:rPr>
        <w:t>The Gerontologist</w:t>
      </w:r>
      <w:r w:rsidRPr="00785329">
        <w:rPr>
          <w:rFonts w:asciiTheme="majorHAnsi" w:hAnsiTheme="majorHAnsi" w:cstheme="majorHAnsi"/>
          <w:sz w:val="24"/>
          <w:szCs w:val="24"/>
        </w:rPr>
        <w:t>, v. 21, no. 1 (February 1981): 67-75.</w:t>
      </w:r>
    </w:p>
    <w:p w14:paraId="3FDA0111" w14:textId="77777777" w:rsidR="00073835" w:rsidRPr="00785329" w:rsidRDefault="00073835" w:rsidP="00FB1DDE">
      <w:pPr>
        <w:pStyle w:val="BodyA"/>
        <w:ind w:right="720"/>
        <w:rPr>
          <w:rFonts w:asciiTheme="majorHAnsi" w:hAnsiTheme="majorHAnsi" w:cstheme="majorHAnsi"/>
          <w:sz w:val="24"/>
          <w:szCs w:val="24"/>
        </w:rPr>
      </w:pPr>
    </w:p>
    <w:p w14:paraId="2967CFD4"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"Gentrification and Displacement Within Cities: A Comparative Analysis," </w:t>
      </w:r>
      <w:r w:rsidRPr="00785329">
        <w:rPr>
          <w:rFonts w:asciiTheme="majorHAnsi" w:hAnsiTheme="majorHAnsi" w:cstheme="majorHAnsi"/>
          <w:sz w:val="24"/>
          <w:szCs w:val="24"/>
          <w:u w:val="single"/>
        </w:rPr>
        <w:t>Social Science Quarterly</w:t>
      </w:r>
      <w:r w:rsidRPr="00785329">
        <w:rPr>
          <w:rFonts w:asciiTheme="majorHAnsi" w:hAnsiTheme="majorHAnsi" w:cstheme="majorHAnsi"/>
          <w:sz w:val="24"/>
          <w:szCs w:val="24"/>
        </w:rPr>
        <w:t>, v.61, nos. 3/4 (December 1980): 638-652.</w:t>
      </w:r>
    </w:p>
    <w:p w14:paraId="0E9CCC03" w14:textId="77777777" w:rsidR="00073835" w:rsidRPr="00785329" w:rsidRDefault="00073835" w:rsidP="00FB1DDE">
      <w:pPr>
        <w:pStyle w:val="BodyA"/>
        <w:ind w:right="720"/>
        <w:rPr>
          <w:rFonts w:asciiTheme="majorHAnsi" w:hAnsiTheme="majorHAnsi" w:cstheme="majorHAnsi"/>
          <w:sz w:val="24"/>
          <w:szCs w:val="24"/>
        </w:rPr>
      </w:pPr>
    </w:p>
    <w:p w14:paraId="304B5A52"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"Reducing Fear of Crime: Strategies for Intervention" (with Michael M. Maxfield), </w:t>
      </w:r>
      <w:r w:rsidRPr="00785329">
        <w:rPr>
          <w:rFonts w:asciiTheme="majorHAnsi" w:hAnsiTheme="majorHAnsi" w:cstheme="majorHAnsi"/>
          <w:sz w:val="24"/>
          <w:szCs w:val="24"/>
          <w:u w:val="single"/>
        </w:rPr>
        <w:t>Victimology</w:t>
      </w:r>
      <w:r w:rsidRPr="00785329">
        <w:rPr>
          <w:rFonts w:asciiTheme="majorHAnsi" w:hAnsiTheme="majorHAnsi" w:cstheme="majorHAnsi"/>
          <w:sz w:val="24"/>
          <w:szCs w:val="24"/>
        </w:rPr>
        <w:t xml:space="preserve">, v. 3, no. 3/4 (Fall 1978): 297-313. This article is to be reprinted in </w:t>
      </w:r>
      <w:r w:rsidRPr="00785329">
        <w:rPr>
          <w:rFonts w:asciiTheme="majorHAnsi" w:hAnsiTheme="majorHAnsi" w:cstheme="majorHAnsi"/>
          <w:sz w:val="24"/>
          <w:szCs w:val="24"/>
          <w:u w:val="single"/>
        </w:rPr>
        <w:t>The Fear of Crime</w:t>
      </w:r>
      <w:r w:rsidRPr="00785329">
        <w:rPr>
          <w:rFonts w:asciiTheme="majorHAnsi" w:hAnsiTheme="majorHAnsi" w:cstheme="majorHAnsi"/>
          <w:sz w:val="24"/>
          <w:szCs w:val="24"/>
        </w:rPr>
        <w:t xml:space="preserve">, edited by Jason Ditton and Stephen </w:t>
      </w:r>
      <w:proofErr w:type="spellStart"/>
      <w:r w:rsidRPr="00785329">
        <w:rPr>
          <w:rFonts w:asciiTheme="majorHAnsi" w:hAnsiTheme="majorHAnsi" w:cstheme="majorHAnsi"/>
          <w:sz w:val="24"/>
          <w:szCs w:val="24"/>
        </w:rPr>
        <w:t>Farrall</w:t>
      </w:r>
      <w:proofErr w:type="spellEnd"/>
      <w:r w:rsidRPr="00785329">
        <w:rPr>
          <w:rFonts w:asciiTheme="majorHAnsi" w:hAnsiTheme="majorHAnsi" w:cstheme="majorHAnsi"/>
          <w:sz w:val="24"/>
          <w:szCs w:val="24"/>
        </w:rPr>
        <w:t xml:space="preserve"> (Hampshire, UK: Ashgate Publishing, 2000).</w:t>
      </w:r>
    </w:p>
    <w:p w14:paraId="55D4BD5A" w14:textId="77777777" w:rsidR="00073835" w:rsidRPr="00785329" w:rsidRDefault="00073835" w:rsidP="00FB1DDE">
      <w:pPr>
        <w:pStyle w:val="BodyA"/>
        <w:ind w:right="720"/>
        <w:rPr>
          <w:rFonts w:asciiTheme="majorHAnsi" w:hAnsiTheme="majorHAnsi" w:cstheme="majorHAnsi"/>
          <w:sz w:val="24"/>
          <w:szCs w:val="24"/>
        </w:rPr>
      </w:pPr>
    </w:p>
    <w:p w14:paraId="5D70FD0F"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"Copping a Cop: Neighborhood Organizations and Police Patrol Allocation," </w:t>
      </w:r>
      <w:r w:rsidRPr="00785329">
        <w:rPr>
          <w:rFonts w:asciiTheme="majorHAnsi" w:hAnsiTheme="majorHAnsi" w:cstheme="majorHAnsi"/>
          <w:sz w:val="24"/>
          <w:szCs w:val="24"/>
          <w:u w:val="single"/>
        </w:rPr>
        <w:t>Journal of Voluntary Action Research</w:t>
      </w:r>
      <w:r w:rsidRPr="00785329">
        <w:rPr>
          <w:rFonts w:asciiTheme="majorHAnsi" w:hAnsiTheme="majorHAnsi" w:cstheme="majorHAnsi"/>
          <w:sz w:val="24"/>
          <w:szCs w:val="24"/>
        </w:rPr>
        <w:t>, vol. 7, nos. 1-2, (January 1978): 75-84.</w:t>
      </w:r>
    </w:p>
    <w:p w14:paraId="52A920B5" w14:textId="77777777" w:rsidR="00073835" w:rsidRPr="00785329" w:rsidRDefault="00073835" w:rsidP="00FB1DDE">
      <w:pPr>
        <w:pStyle w:val="BodyA"/>
        <w:ind w:right="720"/>
        <w:rPr>
          <w:rFonts w:asciiTheme="majorHAnsi" w:hAnsiTheme="majorHAnsi" w:cstheme="majorHAnsi"/>
          <w:sz w:val="24"/>
          <w:szCs w:val="24"/>
        </w:rPr>
      </w:pPr>
    </w:p>
    <w:p w14:paraId="3D58AE0D" w14:textId="77777777" w:rsidR="00073835" w:rsidRDefault="00073835" w:rsidP="00FB1DDE">
      <w:pPr>
        <w:pStyle w:val="BodyA"/>
        <w:ind w:right="720"/>
        <w:rPr>
          <w:rFonts w:asciiTheme="majorHAnsi" w:hAnsiTheme="majorHAnsi" w:cstheme="majorHAnsi"/>
          <w:sz w:val="24"/>
          <w:szCs w:val="24"/>
        </w:rPr>
      </w:pPr>
    </w:p>
    <w:p w14:paraId="3E3B83D1" w14:textId="77777777" w:rsidR="00E16793" w:rsidRDefault="00E16793" w:rsidP="00FB1DDE">
      <w:pPr>
        <w:pStyle w:val="BodyA"/>
        <w:ind w:right="720"/>
        <w:rPr>
          <w:rFonts w:asciiTheme="majorHAnsi" w:hAnsiTheme="majorHAnsi" w:cstheme="majorHAnsi"/>
          <w:sz w:val="24"/>
          <w:szCs w:val="24"/>
        </w:rPr>
      </w:pPr>
    </w:p>
    <w:p w14:paraId="0C3CB069" w14:textId="77777777" w:rsidR="00E16793" w:rsidRDefault="00E16793" w:rsidP="00FB1DDE">
      <w:pPr>
        <w:pStyle w:val="BodyA"/>
        <w:ind w:right="720"/>
        <w:rPr>
          <w:rFonts w:asciiTheme="majorHAnsi" w:hAnsiTheme="majorHAnsi" w:cstheme="majorHAnsi"/>
          <w:sz w:val="24"/>
          <w:szCs w:val="24"/>
        </w:rPr>
      </w:pPr>
    </w:p>
    <w:p w14:paraId="0F486A90" w14:textId="77777777" w:rsidR="00E16793" w:rsidRDefault="00E16793" w:rsidP="00FB1DDE">
      <w:pPr>
        <w:pStyle w:val="BodyA"/>
        <w:ind w:right="720"/>
        <w:rPr>
          <w:rFonts w:asciiTheme="majorHAnsi" w:hAnsiTheme="majorHAnsi" w:cstheme="majorHAnsi"/>
          <w:sz w:val="24"/>
          <w:szCs w:val="24"/>
        </w:rPr>
      </w:pPr>
    </w:p>
    <w:p w14:paraId="682CD58D" w14:textId="77777777" w:rsidR="00E16793" w:rsidRPr="00785329" w:rsidRDefault="00E16793" w:rsidP="00FB1DDE">
      <w:pPr>
        <w:pStyle w:val="BodyA"/>
        <w:ind w:right="720"/>
        <w:rPr>
          <w:rFonts w:asciiTheme="majorHAnsi" w:hAnsiTheme="majorHAnsi" w:cstheme="majorHAnsi"/>
          <w:sz w:val="24"/>
          <w:szCs w:val="24"/>
        </w:rPr>
      </w:pPr>
    </w:p>
    <w:p w14:paraId="0E19EA97" w14:textId="77777777" w:rsidR="00073835" w:rsidRPr="00785329" w:rsidRDefault="008E0A38" w:rsidP="00FB1DDE">
      <w:pPr>
        <w:pStyle w:val="Heading1"/>
        <w:ind w:right="720"/>
        <w:rPr>
          <w:rFonts w:asciiTheme="majorHAnsi" w:eastAsia="Tahoma" w:hAnsiTheme="majorHAnsi" w:cstheme="majorHAnsi"/>
        </w:rPr>
      </w:pPr>
      <w:r w:rsidRPr="00785329">
        <w:rPr>
          <w:rFonts w:asciiTheme="majorHAnsi" w:hAnsiTheme="majorHAnsi" w:cstheme="majorHAnsi"/>
        </w:rPr>
        <w:lastRenderedPageBreak/>
        <w:t>CHAPTERS IN EDITED VOLUMES</w:t>
      </w:r>
    </w:p>
    <w:p w14:paraId="1349495F" w14:textId="77777777" w:rsidR="00073835" w:rsidRPr="00785329" w:rsidRDefault="00073835" w:rsidP="00FB1DDE">
      <w:pPr>
        <w:pStyle w:val="BodyA"/>
        <w:rPr>
          <w:rFonts w:asciiTheme="majorHAnsi" w:hAnsiTheme="majorHAnsi" w:cstheme="majorHAnsi"/>
          <w:b/>
          <w:bCs/>
          <w:sz w:val="24"/>
          <w:szCs w:val="24"/>
        </w:rPr>
      </w:pPr>
    </w:p>
    <w:p w14:paraId="5B93CE60" w14:textId="0562260E" w:rsidR="004A210B" w:rsidRDefault="004A210B" w:rsidP="00F9565A">
      <w:r>
        <w:t>“</w:t>
      </w:r>
      <w:r w:rsidRPr="00241950">
        <w:t xml:space="preserve">Charter </w:t>
      </w:r>
      <w:r>
        <w:t>School Governance</w:t>
      </w:r>
      <w:r w:rsidRPr="001A2520">
        <w:t xml:space="preserve"> </w:t>
      </w:r>
      <w:r>
        <w:t xml:space="preserve">and Politics.” Co-authored with Katrina E. </w:t>
      </w:r>
      <w:proofErr w:type="spellStart"/>
      <w:r>
        <w:t>Bulkley</w:t>
      </w:r>
      <w:proofErr w:type="spellEnd"/>
      <w:r>
        <w:t>, i</w:t>
      </w:r>
      <w:r w:rsidRPr="004A210B">
        <w:t xml:space="preserve">n </w:t>
      </w:r>
      <w:r w:rsidRPr="004A210B">
        <w:rPr>
          <w:u w:val="single"/>
        </w:rPr>
        <w:t>Handbook of Research on School Choice, 2</w:t>
      </w:r>
      <w:r w:rsidRPr="004A210B">
        <w:rPr>
          <w:u w:val="single"/>
          <w:vertAlign w:val="superscript"/>
        </w:rPr>
        <w:t>nd</w:t>
      </w:r>
      <w:r>
        <w:t xml:space="preserve"> ,e</w:t>
      </w:r>
      <w:r w:rsidRPr="004A210B">
        <w:t>dit</w:t>
      </w:r>
      <w:r>
        <w:t xml:space="preserve">ed  by Mark Berends,  Ann Primus, &amp; Mathew G. Springer. Routledge, </w:t>
      </w:r>
      <w:r w:rsidR="00EC06C1">
        <w:t>2019</w:t>
      </w:r>
      <w:r>
        <w:t>.</w:t>
      </w:r>
    </w:p>
    <w:p w14:paraId="37AA618F" w14:textId="77777777" w:rsidR="004A210B" w:rsidRDefault="004A210B" w:rsidP="00F9565A"/>
    <w:p w14:paraId="40B472C4" w14:textId="50611689" w:rsidR="006E3CD3" w:rsidRPr="006E3CD3" w:rsidRDefault="006E3CD3" w:rsidP="00F9565A">
      <w:pPr>
        <w:rPr>
          <w:i/>
        </w:rPr>
      </w:pPr>
      <w:r>
        <w:t xml:space="preserve">“Charter Schools in a Changing Political Landscape.” In </w:t>
      </w:r>
      <w:r w:rsidR="00BE0CE1">
        <w:rPr>
          <w:u w:val="single"/>
        </w:rPr>
        <w:t>Choosing Charters: Better Schools or More Segregation?</w:t>
      </w:r>
      <w:r>
        <w:t xml:space="preserve">, ed. Iris C. </w:t>
      </w:r>
      <w:proofErr w:type="spellStart"/>
      <w:r>
        <w:t>Rotberg</w:t>
      </w:r>
      <w:proofErr w:type="spellEnd"/>
      <w:r>
        <w:t xml:space="preserve"> and Joshua L. Glazer. NY: Teachers </w:t>
      </w:r>
      <w:r w:rsidR="00BE0CE1">
        <w:t>College Press, 2018: 6-23</w:t>
      </w:r>
      <w:r>
        <w:t>.</w:t>
      </w:r>
    </w:p>
    <w:p w14:paraId="65A3921B" w14:textId="77777777" w:rsidR="006E3CD3" w:rsidRDefault="006E3CD3" w:rsidP="00F9565A"/>
    <w:p w14:paraId="296BDA8F" w14:textId="2631CC1A" w:rsidR="00EF42E3" w:rsidRDefault="00EF42E3" w:rsidP="00F9565A">
      <w:r>
        <w:t>“</w:t>
      </w:r>
      <w:r w:rsidRPr="00404092">
        <w:t xml:space="preserve">All Together Now: The Apparent Resurgence </w:t>
      </w:r>
      <w:r>
        <w:t>o</w:t>
      </w:r>
      <w:r w:rsidRPr="00404092">
        <w:t>f Locally Based Cross-Sector Collaboration.</w:t>
      </w:r>
      <w:r>
        <w:t>”</w:t>
      </w:r>
      <w:r w:rsidRPr="00404092">
        <w:t xml:space="preserve"> </w:t>
      </w:r>
      <w:r>
        <w:t>Co-authored with Carolyn</w:t>
      </w:r>
      <w:r w:rsidR="007F1903">
        <w:t xml:space="preserve"> J.</w:t>
      </w:r>
      <w:r>
        <w:t xml:space="preserve"> Riehl. </w:t>
      </w:r>
      <w:r w:rsidRPr="00404092">
        <w:t xml:space="preserve">In </w:t>
      </w:r>
      <w:r w:rsidRPr="006E3CD3">
        <w:rPr>
          <w:u w:val="single"/>
        </w:rPr>
        <w:t>Shaping Education Policy: Power and Process, 2nd ed</w:t>
      </w:r>
      <w:r w:rsidRPr="00404092">
        <w:t xml:space="preserve">., ed. Robert L. </w:t>
      </w:r>
      <w:proofErr w:type="spellStart"/>
      <w:r w:rsidRPr="00404092">
        <w:t>Crowson</w:t>
      </w:r>
      <w:proofErr w:type="spellEnd"/>
      <w:r w:rsidRPr="00404092">
        <w:t>, Douglas E. Mitchell, and Dorothy Shipps.</w:t>
      </w:r>
      <w:r>
        <w:t xml:space="preserve"> New York: Routledge, </w:t>
      </w:r>
      <w:r w:rsidR="00EC61C7">
        <w:t>2018</w:t>
      </w:r>
      <w:r w:rsidR="00B4000D">
        <w:t>: 269-287</w:t>
      </w:r>
      <w:r w:rsidR="00EC61C7">
        <w:t>.</w:t>
      </w:r>
    </w:p>
    <w:p w14:paraId="29AC6E1A" w14:textId="77777777" w:rsidR="00EF42E3" w:rsidRDefault="00EF42E3" w:rsidP="00F9565A"/>
    <w:p w14:paraId="370B3B7B" w14:textId="7FF7FC8B" w:rsidR="00F9565A" w:rsidRPr="00F9565A" w:rsidRDefault="00F9565A" w:rsidP="00F9565A">
      <w:r>
        <w:t>“</w:t>
      </w:r>
      <w:r w:rsidRPr="00F9565A">
        <w:t>From NCLB to ESSA</w:t>
      </w:r>
      <w:r>
        <w:t xml:space="preserve">: </w:t>
      </w:r>
      <w:r w:rsidRPr="00F9565A">
        <w:t>Lessons Learned or Politics Reaffirmed?</w:t>
      </w:r>
      <w:r>
        <w:t xml:space="preserve">” Co-authored with David Houston and Melissa Arnold Lyon. In </w:t>
      </w:r>
      <w:r w:rsidRPr="00F9565A">
        <w:rPr>
          <w:u w:val="single"/>
        </w:rPr>
        <w:t>The Every Student Succeeds Act</w:t>
      </w:r>
      <w:r>
        <w:t>, edited by Frederick Hess &amp; Max Eden. Cambridge, MA: Harvar</w:t>
      </w:r>
      <w:r w:rsidR="00930F96">
        <w:t xml:space="preserve">d Education Press, </w:t>
      </w:r>
      <w:r>
        <w:t>2017.</w:t>
      </w:r>
    </w:p>
    <w:p w14:paraId="120BAC08" w14:textId="77777777" w:rsidR="00F9565A" w:rsidRDefault="00F9565A" w:rsidP="00054C72"/>
    <w:p w14:paraId="528E3104" w14:textId="1F5F4143" w:rsidR="00054C72" w:rsidRPr="00054C72" w:rsidRDefault="009D16E5" w:rsidP="00054C72">
      <w:pPr>
        <w:rPr>
          <w:b/>
          <w:i/>
        </w:rPr>
      </w:pPr>
      <w:r>
        <w:t>“</w:t>
      </w:r>
      <w:r w:rsidRPr="009D16E5">
        <w:t>A Political Scientist looks at the A</w:t>
      </w:r>
      <w:r w:rsidR="00F9565A">
        <w:t>merican s</w:t>
      </w:r>
      <w:r>
        <w:t xml:space="preserve">chool </w:t>
      </w:r>
      <w:r w:rsidR="00F9565A">
        <w:t>choice m</w:t>
      </w:r>
      <w:r>
        <w:t>ovement</w:t>
      </w:r>
      <w:r w:rsidRPr="009D16E5">
        <w:t>”</w:t>
      </w:r>
      <w:r>
        <w:t xml:space="preserve"> </w:t>
      </w:r>
      <w:r w:rsidR="00054C72">
        <w:t>in</w:t>
      </w:r>
      <w:r>
        <w:t xml:space="preserve"> </w:t>
      </w:r>
      <w:r w:rsidR="00054C72" w:rsidRPr="00054C72">
        <w:rPr>
          <w:u w:val="single"/>
        </w:rPr>
        <w:t>School Choice: A Handbook for Researchers, Practitioners, Policy-Makers and Journalists</w:t>
      </w:r>
    </w:p>
    <w:p w14:paraId="3206D367" w14:textId="2DAC15AF" w:rsidR="009D16E5" w:rsidRDefault="00054C72" w:rsidP="009064F2">
      <w:r w:rsidRPr="00054C72">
        <w:t>edited by</w:t>
      </w:r>
      <w:r>
        <w:rPr>
          <w:b/>
          <w:i/>
        </w:rPr>
        <w:t xml:space="preserve"> </w:t>
      </w:r>
      <w:r w:rsidRPr="00054C72">
        <w:t>Robert Fox and Nina Buchanan</w:t>
      </w:r>
      <w:r w:rsidR="00BF0CD8">
        <w:t xml:space="preserve">. </w:t>
      </w:r>
      <w:r w:rsidR="007F1903">
        <w:t xml:space="preserve">NY: </w:t>
      </w:r>
      <w:r w:rsidR="00BF0CD8">
        <w:t xml:space="preserve">Wiley, </w:t>
      </w:r>
      <w:r>
        <w:t>2017.</w:t>
      </w:r>
    </w:p>
    <w:p w14:paraId="4AE8F74D" w14:textId="77777777" w:rsidR="009D16E5" w:rsidRDefault="009D16E5" w:rsidP="009064F2"/>
    <w:p w14:paraId="06949767" w14:textId="77777777" w:rsidR="00B47291" w:rsidRPr="00884979" w:rsidRDefault="00B47291" w:rsidP="00B47291">
      <w:pPr>
        <w:rPr>
          <w:b/>
          <w:bCs/>
        </w:rPr>
      </w:pPr>
      <w:r>
        <w:t>“</w:t>
      </w:r>
      <w:r w:rsidRPr="00884979">
        <w:rPr>
          <w:bCs/>
        </w:rPr>
        <w:t>Governance as a Source of Sector Convergence in a Changing Sociopolitical Landscape</w:t>
      </w:r>
      <w:r>
        <w:rPr>
          <w:bCs/>
        </w:rPr>
        <w:t xml:space="preserve">,” co-authored with </w:t>
      </w:r>
      <w:r w:rsidRPr="00884979">
        <w:t>Kevin</w:t>
      </w:r>
      <w:r>
        <w:t xml:space="preserve"> Dougherty, in </w:t>
      </w:r>
      <w:r w:rsidRPr="00884979">
        <w:t>Christopher P. Loss and Patrick McGuinn</w:t>
      </w:r>
      <w:r>
        <w:t xml:space="preserve">, eds. </w:t>
      </w:r>
      <w:r w:rsidRPr="00884979">
        <w:rPr>
          <w:b/>
          <w:bCs/>
          <w:u w:val="single"/>
        </w:rPr>
        <w:t xml:space="preserve"> </w:t>
      </w:r>
      <w:r w:rsidRPr="00884979">
        <w:rPr>
          <w:bCs/>
          <w:u w:val="single"/>
        </w:rPr>
        <w:t>Convergence: U.S. Education Policy Fifty Years after the ESEA and the HEA of 1965</w:t>
      </w:r>
      <w:r>
        <w:rPr>
          <w:bCs/>
          <w:u w:val="single"/>
        </w:rPr>
        <w:t xml:space="preserve"> </w:t>
      </w:r>
      <w:r>
        <w:rPr>
          <w:bCs/>
        </w:rPr>
        <w:t>Harvard Education Press (2016): 21-41.</w:t>
      </w:r>
    </w:p>
    <w:p w14:paraId="6649BF20" w14:textId="77777777" w:rsidR="004E4C5F" w:rsidRPr="00785329" w:rsidRDefault="004E4C5F" w:rsidP="00FB1DDE">
      <w:pPr>
        <w:pStyle w:val="BodyA"/>
        <w:rPr>
          <w:rFonts w:asciiTheme="majorHAnsi" w:eastAsia="Arial Unicode MS" w:hAnsiTheme="majorHAnsi" w:cstheme="majorHAnsi"/>
          <w:sz w:val="24"/>
          <w:szCs w:val="24"/>
        </w:rPr>
      </w:pPr>
    </w:p>
    <w:p w14:paraId="648E5248" w14:textId="0045239A" w:rsidR="004E4C5F" w:rsidRPr="00785329" w:rsidRDefault="004E4C5F" w:rsidP="004E4C5F">
      <w:pPr>
        <w:rPr>
          <w:rFonts w:asciiTheme="majorHAnsi" w:eastAsia="MS Mincho" w:hAnsiTheme="majorHAnsi" w:cstheme="majorHAnsi"/>
          <w:bdr w:val="none" w:sz="0" w:space="0" w:color="auto"/>
        </w:rPr>
      </w:pPr>
      <w:r w:rsidRPr="00785329">
        <w:rPr>
          <w:rFonts w:asciiTheme="majorHAnsi" w:hAnsiTheme="majorHAnsi" w:cstheme="majorHAnsi"/>
        </w:rPr>
        <w:t xml:space="preserve">“Introduction: The New Education Philanthropy.” </w:t>
      </w:r>
      <w:r w:rsidRPr="00785329">
        <w:rPr>
          <w:rFonts w:asciiTheme="majorHAnsi" w:eastAsia="MS Mincho" w:hAnsiTheme="majorHAnsi" w:cstheme="majorHAnsi"/>
          <w:bdr w:val="none" w:sz="0" w:space="0" w:color="auto"/>
        </w:rPr>
        <w:t>Co-authored with Frederick</w:t>
      </w:r>
      <w:r w:rsidR="00FC362A">
        <w:rPr>
          <w:rFonts w:asciiTheme="majorHAnsi" w:eastAsia="MS Mincho" w:hAnsiTheme="majorHAnsi" w:cstheme="majorHAnsi"/>
          <w:bdr w:val="none" w:sz="0" w:space="0" w:color="auto"/>
        </w:rPr>
        <w:t xml:space="preserve"> M. Hess, in Hess and Henig (ed</w:t>
      </w:r>
      <w:r w:rsidRPr="00785329">
        <w:rPr>
          <w:rFonts w:asciiTheme="majorHAnsi" w:eastAsia="MS Mincho" w:hAnsiTheme="majorHAnsi" w:cstheme="majorHAnsi"/>
          <w:bdr w:val="none" w:sz="0" w:space="0" w:color="auto"/>
        </w:rPr>
        <w:t>s</w:t>
      </w:r>
      <w:r w:rsidR="00FC362A">
        <w:rPr>
          <w:rFonts w:asciiTheme="majorHAnsi" w:eastAsia="MS Mincho" w:hAnsiTheme="majorHAnsi" w:cstheme="majorHAnsi"/>
          <w:bdr w:val="none" w:sz="0" w:space="0" w:color="auto"/>
        </w:rPr>
        <w:t>.</w:t>
      </w:r>
      <w:r w:rsidRPr="00785329">
        <w:rPr>
          <w:rFonts w:asciiTheme="majorHAnsi" w:eastAsia="MS Mincho" w:hAnsiTheme="majorHAnsi" w:cstheme="majorHAnsi"/>
          <w:bdr w:val="none" w:sz="0" w:space="0" w:color="auto"/>
        </w:rPr>
        <w:t xml:space="preserve">) </w:t>
      </w:r>
      <w:r w:rsidRPr="00785329">
        <w:rPr>
          <w:rFonts w:asciiTheme="majorHAnsi" w:hAnsiTheme="majorHAnsi" w:cstheme="majorHAnsi"/>
          <w:iCs/>
          <w:u w:val="single"/>
        </w:rPr>
        <w:t>The New Education Philanthropy: Politics, Policy, and Reform.</w:t>
      </w:r>
      <w:r w:rsidRPr="00785329">
        <w:rPr>
          <w:rFonts w:asciiTheme="majorHAnsi" w:hAnsiTheme="majorHAnsi" w:cstheme="majorHAnsi"/>
          <w:iCs/>
        </w:rPr>
        <w:t xml:space="preserve"> Harva</w:t>
      </w:r>
      <w:r w:rsidR="00A14727">
        <w:rPr>
          <w:rFonts w:asciiTheme="majorHAnsi" w:hAnsiTheme="majorHAnsi" w:cstheme="majorHAnsi"/>
          <w:iCs/>
        </w:rPr>
        <w:t>rd Education Press (</w:t>
      </w:r>
      <w:r w:rsidR="00101ED1" w:rsidRPr="00785329">
        <w:rPr>
          <w:rFonts w:asciiTheme="majorHAnsi" w:hAnsiTheme="majorHAnsi" w:cstheme="majorHAnsi"/>
          <w:iCs/>
        </w:rPr>
        <w:t xml:space="preserve">December </w:t>
      </w:r>
      <w:r w:rsidRPr="00785329">
        <w:rPr>
          <w:rFonts w:asciiTheme="majorHAnsi" w:hAnsiTheme="majorHAnsi" w:cstheme="majorHAnsi"/>
          <w:iCs/>
        </w:rPr>
        <w:t>2015</w:t>
      </w:r>
      <w:r w:rsidR="00A14727">
        <w:rPr>
          <w:rFonts w:asciiTheme="majorHAnsi" w:hAnsiTheme="majorHAnsi" w:cstheme="majorHAnsi"/>
          <w:iCs/>
        </w:rPr>
        <w:t>): 1-10</w:t>
      </w:r>
      <w:r w:rsidRPr="00785329">
        <w:rPr>
          <w:rFonts w:asciiTheme="majorHAnsi" w:hAnsiTheme="majorHAnsi" w:cstheme="majorHAnsi"/>
          <w:iCs/>
        </w:rPr>
        <w:t>.</w:t>
      </w:r>
    </w:p>
    <w:p w14:paraId="236137E1" w14:textId="77777777" w:rsidR="004E4C5F" w:rsidRPr="00785329" w:rsidRDefault="004E4C5F" w:rsidP="004E4C5F">
      <w:pPr>
        <w:rPr>
          <w:rFonts w:asciiTheme="majorHAnsi" w:hAnsiTheme="majorHAnsi" w:cstheme="majorHAnsi"/>
        </w:rPr>
      </w:pPr>
    </w:p>
    <w:p w14:paraId="5270036D" w14:textId="5C728238" w:rsidR="004E4C5F" w:rsidRPr="00785329" w:rsidRDefault="004E4C5F" w:rsidP="004E4C5F">
      <w:pPr>
        <w:rPr>
          <w:rFonts w:asciiTheme="majorHAnsi" w:eastAsia="MS Mincho" w:hAnsiTheme="majorHAnsi" w:cstheme="majorHAnsi"/>
          <w:bdr w:val="none" w:sz="0" w:space="0" w:color="auto"/>
        </w:rPr>
      </w:pPr>
      <w:r w:rsidRPr="00785329">
        <w:rPr>
          <w:rFonts w:asciiTheme="majorHAnsi" w:hAnsiTheme="majorHAnsi" w:cstheme="majorHAnsi"/>
        </w:rPr>
        <w:t xml:space="preserve">“Conclusion: </w:t>
      </w:r>
      <w:r w:rsidRPr="00785329">
        <w:rPr>
          <w:rFonts w:asciiTheme="majorHAnsi" w:eastAsia="MS Mincho" w:hAnsiTheme="majorHAnsi" w:cstheme="majorHAnsi"/>
          <w:bdr w:val="none" w:sz="0" w:space="0" w:color="auto"/>
        </w:rPr>
        <w:t>Philanthropies On a Shifting Landscape of Policy and Practice.” Co-authored with Frederick</w:t>
      </w:r>
      <w:r w:rsidR="00FE33A4" w:rsidRPr="00785329">
        <w:rPr>
          <w:rFonts w:asciiTheme="majorHAnsi" w:eastAsia="MS Mincho" w:hAnsiTheme="majorHAnsi" w:cstheme="majorHAnsi"/>
          <w:bdr w:val="none" w:sz="0" w:space="0" w:color="auto"/>
        </w:rPr>
        <w:t xml:space="preserve"> M. Hess, in Hess and Henig (ed</w:t>
      </w:r>
      <w:r w:rsidRPr="00785329">
        <w:rPr>
          <w:rFonts w:asciiTheme="majorHAnsi" w:eastAsia="MS Mincho" w:hAnsiTheme="majorHAnsi" w:cstheme="majorHAnsi"/>
          <w:bdr w:val="none" w:sz="0" w:space="0" w:color="auto"/>
        </w:rPr>
        <w:t>s</w:t>
      </w:r>
      <w:r w:rsidR="00FE33A4" w:rsidRPr="00785329">
        <w:rPr>
          <w:rFonts w:asciiTheme="majorHAnsi" w:eastAsia="MS Mincho" w:hAnsiTheme="majorHAnsi" w:cstheme="majorHAnsi"/>
          <w:bdr w:val="none" w:sz="0" w:space="0" w:color="auto"/>
        </w:rPr>
        <w:t>.</w:t>
      </w:r>
      <w:r w:rsidRPr="00785329">
        <w:rPr>
          <w:rFonts w:asciiTheme="majorHAnsi" w:eastAsia="MS Mincho" w:hAnsiTheme="majorHAnsi" w:cstheme="majorHAnsi"/>
          <w:bdr w:val="none" w:sz="0" w:space="0" w:color="auto"/>
        </w:rPr>
        <w:t xml:space="preserve">) </w:t>
      </w:r>
      <w:r w:rsidRPr="00785329">
        <w:rPr>
          <w:rFonts w:asciiTheme="majorHAnsi" w:hAnsiTheme="majorHAnsi" w:cstheme="majorHAnsi"/>
          <w:iCs/>
          <w:u w:val="single"/>
        </w:rPr>
        <w:t>The New Education Philanthropy: Politics, Policy, and Reform.</w:t>
      </w:r>
      <w:r w:rsidRPr="00785329">
        <w:rPr>
          <w:rFonts w:asciiTheme="majorHAnsi" w:hAnsiTheme="majorHAnsi" w:cstheme="majorHAnsi"/>
          <w:iCs/>
        </w:rPr>
        <w:t xml:space="preserve"> Harva</w:t>
      </w:r>
      <w:r w:rsidR="00A14727">
        <w:rPr>
          <w:rFonts w:asciiTheme="majorHAnsi" w:hAnsiTheme="majorHAnsi" w:cstheme="majorHAnsi"/>
          <w:iCs/>
        </w:rPr>
        <w:t>rd Education Press (</w:t>
      </w:r>
      <w:r w:rsidR="00101ED1" w:rsidRPr="00785329">
        <w:rPr>
          <w:rFonts w:asciiTheme="majorHAnsi" w:hAnsiTheme="majorHAnsi" w:cstheme="majorHAnsi"/>
          <w:iCs/>
        </w:rPr>
        <w:t xml:space="preserve">December </w:t>
      </w:r>
      <w:r w:rsidRPr="00785329">
        <w:rPr>
          <w:rFonts w:asciiTheme="majorHAnsi" w:hAnsiTheme="majorHAnsi" w:cstheme="majorHAnsi"/>
          <w:iCs/>
        </w:rPr>
        <w:t>2015</w:t>
      </w:r>
      <w:r w:rsidR="00A14727">
        <w:rPr>
          <w:rFonts w:asciiTheme="majorHAnsi" w:hAnsiTheme="majorHAnsi" w:cstheme="majorHAnsi"/>
          <w:iCs/>
        </w:rPr>
        <w:t>): 181-192</w:t>
      </w:r>
      <w:r w:rsidRPr="00785329">
        <w:rPr>
          <w:rFonts w:asciiTheme="majorHAnsi" w:hAnsiTheme="majorHAnsi" w:cstheme="majorHAnsi"/>
          <w:iCs/>
        </w:rPr>
        <w:t>.</w:t>
      </w:r>
    </w:p>
    <w:p w14:paraId="5772EF67" w14:textId="77777777" w:rsidR="004E4C5F" w:rsidRPr="00785329" w:rsidRDefault="004E4C5F" w:rsidP="00FB1DDE">
      <w:pPr>
        <w:pStyle w:val="BodyA"/>
        <w:rPr>
          <w:rFonts w:asciiTheme="majorHAnsi" w:eastAsia="Arial Unicode MS" w:hAnsiTheme="majorHAnsi" w:cstheme="majorHAnsi"/>
          <w:sz w:val="24"/>
          <w:szCs w:val="24"/>
        </w:rPr>
      </w:pPr>
    </w:p>
    <w:p w14:paraId="7D9082EC"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“Calling the Shots in Public Education: Parents, Politicians, and Educators Clash.” Co-authored with Eva Gold and Elaine Simon. In </w:t>
      </w:r>
      <w:r w:rsidRPr="00785329">
        <w:rPr>
          <w:rFonts w:asciiTheme="majorHAnsi" w:eastAsia="Arial Unicode MS" w:hAnsiTheme="majorHAnsi" w:cstheme="majorHAnsi"/>
          <w:sz w:val="24"/>
          <w:szCs w:val="24"/>
          <w:u w:val="single"/>
        </w:rPr>
        <w:t>Public Education Under Siege,</w:t>
      </w:r>
      <w:r w:rsidRPr="00785329">
        <w:rPr>
          <w:rFonts w:asciiTheme="majorHAnsi" w:eastAsia="Arial Unicode MS" w:hAnsiTheme="majorHAnsi" w:cstheme="majorHAnsi"/>
          <w:sz w:val="24"/>
          <w:szCs w:val="24"/>
        </w:rPr>
        <w:t xml:space="preserve"> edited by Michael B. Katz and Mike Rose. Philadelphia PA: University of Pennsylvania Press (2013).</w:t>
      </w:r>
    </w:p>
    <w:p w14:paraId="2BFB8787" w14:textId="77777777" w:rsidR="00073835" w:rsidRPr="00785329" w:rsidRDefault="00073835" w:rsidP="00FB1DDE">
      <w:pPr>
        <w:pStyle w:val="BodyA"/>
        <w:rPr>
          <w:rFonts w:asciiTheme="majorHAnsi" w:hAnsiTheme="majorHAnsi" w:cstheme="majorHAnsi"/>
          <w:sz w:val="24"/>
          <w:szCs w:val="24"/>
        </w:rPr>
      </w:pPr>
    </w:p>
    <w:p w14:paraId="6B8B202E"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“The Rise of Education Executives in the White House, State House, and Mayor’s Office,” in Paul Manna and Patrick McGuinn, eds., </w:t>
      </w:r>
      <w:r w:rsidRPr="00785329">
        <w:rPr>
          <w:rFonts w:asciiTheme="majorHAnsi" w:eastAsia="Arial Unicode MS" w:hAnsiTheme="majorHAnsi" w:cstheme="majorHAnsi"/>
          <w:sz w:val="24"/>
          <w:szCs w:val="24"/>
          <w:u w:val="single"/>
        </w:rPr>
        <w:t>Education Governance for the Twenty-First Century: Overcoming the Structural Barriers to School Reform</w:t>
      </w:r>
      <w:r w:rsidRPr="00785329">
        <w:rPr>
          <w:rFonts w:asciiTheme="majorHAnsi" w:eastAsia="Arial Unicode MS" w:hAnsiTheme="majorHAnsi" w:cstheme="majorHAnsi"/>
          <w:sz w:val="24"/>
          <w:szCs w:val="24"/>
        </w:rPr>
        <w:t>. Washington DC: Brookings (2012): 178-205.</w:t>
      </w:r>
    </w:p>
    <w:p w14:paraId="535E7241" w14:textId="77777777" w:rsidR="00073835" w:rsidRPr="00785329" w:rsidRDefault="00073835" w:rsidP="00FB1DDE">
      <w:pPr>
        <w:pStyle w:val="BodyA"/>
        <w:rPr>
          <w:rFonts w:asciiTheme="majorHAnsi" w:hAnsiTheme="majorHAnsi" w:cstheme="majorHAnsi"/>
          <w:sz w:val="24"/>
          <w:szCs w:val="24"/>
        </w:rPr>
      </w:pPr>
    </w:p>
    <w:p w14:paraId="69521708"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“Addressing the Disadvantages of Poverty: Why ignore the most important challenge of the post-standards era?” Co-authored with Helen </w:t>
      </w:r>
      <w:proofErr w:type="spellStart"/>
      <w:r w:rsidRPr="00785329">
        <w:rPr>
          <w:rFonts w:asciiTheme="majorHAnsi" w:eastAsia="Arial Unicode MS" w:hAnsiTheme="majorHAnsi" w:cstheme="majorHAnsi"/>
          <w:sz w:val="24"/>
          <w:szCs w:val="24"/>
        </w:rPr>
        <w:t>Janc</w:t>
      </w:r>
      <w:proofErr w:type="spellEnd"/>
      <w:r w:rsidRPr="00785329">
        <w:rPr>
          <w:rFonts w:asciiTheme="majorHAnsi" w:eastAsia="Arial Unicode MS" w:hAnsiTheme="majorHAnsi" w:cstheme="majorHAnsi"/>
          <w:sz w:val="24"/>
          <w:szCs w:val="24"/>
        </w:rPr>
        <w:t xml:space="preserve"> Malone, Paul </w:t>
      </w:r>
      <w:proofErr w:type="spellStart"/>
      <w:r w:rsidRPr="00785329">
        <w:rPr>
          <w:rFonts w:asciiTheme="majorHAnsi" w:eastAsia="Arial Unicode MS" w:hAnsiTheme="majorHAnsi" w:cstheme="majorHAnsi"/>
          <w:sz w:val="24"/>
          <w:szCs w:val="24"/>
        </w:rPr>
        <w:t>Reville</w:t>
      </w:r>
      <w:proofErr w:type="spellEnd"/>
      <w:r w:rsidRPr="00785329">
        <w:rPr>
          <w:rFonts w:asciiTheme="majorHAnsi" w:eastAsia="Arial Unicode MS" w:hAnsiTheme="majorHAnsi" w:cstheme="majorHAnsi"/>
          <w:sz w:val="24"/>
          <w:szCs w:val="24"/>
        </w:rPr>
        <w:t xml:space="preserve">. In Jal Mehta, Robert Schwartz, and Frederick M. Hess eds., </w:t>
      </w:r>
      <w:r w:rsidRPr="00785329">
        <w:rPr>
          <w:rFonts w:asciiTheme="majorHAnsi" w:eastAsia="Arial Unicode MS" w:hAnsiTheme="majorHAnsi" w:cstheme="majorHAnsi"/>
          <w:sz w:val="24"/>
          <w:szCs w:val="24"/>
          <w:u w:val="single"/>
        </w:rPr>
        <w:t>The Future(s) of School Reform</w:t>
      </w:r>
      <w:r w:rsidRPr="00785329">
        <w:rPr>
          <w:rFonts w:asciiTheme="majorHAnsi" w:eastAsia="Arial Unicode MS" w:hAnsiTheme="majorHAnsi" w:cstheme="majorHAnsi"/>
          <w:sz w:val="24"/>
          <w:szCs w:val="24"/>
        </w:rPr>
        <w:t>. Cambridge MA: Harvard Education Press (2012): 119-149.</w:t>
      </w:r>
    </w:p>
    <w:p w14:paraId="0D4A6B92" w14:textId="77777777" w:rsidR="00073835" w:rsidRPr="00785329" w:rsidRDefault="00073835" w:rsidP="00FB1DDE">
      <w:pPr>
        <w:pStyle w:val="BodyA"/>
        <w:rPr>
          <w:rFonts w:asciiTheme="majorHAnsi" w:hAnsiTheme="majorHAnsi" w:cstheme="majorHAnsi"/>
          <w:sz w:val="24"/>
          <w:szCs w:val="24"/>
        </w:rPr>
      </w:pPr>
    </w:p>
    <w:p w14:paraId="7B0D7576"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 I Used to Think: ‘Ideas Have Sharper Edges Than Real Phenomena.’” In </w:t>
      </w:r>
      <w:r w:rsidRPr="00785329">
        <w:rPr>
          <w:rFonts w:asciiTheme="majorHAnsi" w:eastAsia="Arial Unicode MS" w:hAnsiTheme="majorHAnsi" w:cstheme="majorHAnsi"/>
          <w:sz w:val="24"/>
          <w:szCs w:val="24"/>
          <w:u w:val="single"/>
        </w:rPr>
        <w:t>I Used to Think . . . And Now I Think: Twenty Leading Educators Reflect on the Work of School Reform</w:t>
      </w:r>
      <w:r w:rsidRPr="00785329">
        <w:rPr>
          <w:rFonts w:asciiTheme="majorHAnsi" w:eastAsia="Arial Unicode MS" w:hAnsiTheme="majorHAnsi" w:cstheme="majorHAnsi"/>
          <w:sz w:val="24"/>
          <w:szCs w:val="24"/>
        </w:rPr>
        <w:t>, edited by Richard F. Elmore. Cambridge MA: Harvard Education Press (2011): 65-70.</w:t>
      </w:r>
    </w:p>
    <w:p w14:paraId="4E601D43" w14:textId="77777777" w:rsidR="00073835" w:rsidRPr="00785329" w:rsidRDefault="00073835" w:rsidP="00FB1DDE">
      <w:pPr>
        <w:pStyle w:val="BodyA"/>
        <w:rPr>
          <w:rFonts w:asciiTheme="majorHAnsi" w:hAnsiTheme="majorHAnsi" w:cstheme="majorHAnsi"/>
          <w:sz w:val="24"/>
          <w:szCs w:val="24"/>
        </w:rPr>
      </w:pPr>
    </w:p>
    <w:p w14:paraId="584F74AC" w14:textId="77777777" w:rsidR="00073835" w:rsidRPr="00785329" w:rsidRDefault="008E0A38" w:rsidP="00FB1DDE">
      <w:pPr>
        <w:pStyle w:val="BodyA"/>
        <w:rPr>
          <w:rFonts w:asciiTheme="majorHAnsi" w:hAnsiTheme="majorHAnsi" w:cstheme="majorHAnsi"/>
          <w:sz w:val="24"/>
          <w:szCs w:val="24"/>
          <w:u w:val="single"/>
        </w:rPr>
      </w:pPr>
      <w:r w:rsidRPr="00785329">
        <w:rPr>
          <w:rFonts w:asciiTheme="majorHAnsi" w:eastAsia="Arial Unicode MS" w:hAnsiTheme="majorHAnsi" w:cstheme="majorHAnsi"/>
          <w:sz w:val="24"/>
          <w:szCs w:val="24"/>
        </w:rPr>
        <w:t xml:space="preserve">“Parent and Community Engagement in NYC and the Sustainability Challenge for Urban Education Reform.” Co-authored with Eva Gold, Marion Orr, Megan </w:t>
      </w:r>
      <w:proofErr w:type="spellStart"/>
      <w:r w:rsidRPr="00785329">
        <w:rPr>
          <w:rFonts w:asciiTheme="majorHAnsi" w:eastAsia="Arial Unicode MS" w:hAnsiTheme="majorHAnsi" w:cstheme="majorHAnsi"/>
          <w:sz w:val="24"/>
          <w:szCs w:val="24"/>
        </w:rPr>
        <w:t>Silander</w:t>
      </w:r>
      <w:proofErr w:type="spellEnd"/>
      <w:r w:rsidRPr="00785329">
        <w:rPr>
          <w:rFonts w:asciiTheme="majorHAnsi" w:eastAsia="Arial Unicode MS" w:hAnsiTheme="majorHAnsi" w:cstheme="majorHAnsi"/>
          <w:sz w:val="24"/>
          <w:szCs w:val="24"/>
        </w:rPr>
        <w:t xml:space="preserve">, Elaine Simon. In </w:t>
      </w:r>
      <w:r w:rsidRPr="00785329">
        <w:rPr>
          <w:rFonts w:asciiTheme="majorHAnsi" w:eastAsia="Arial Unicode MS" w:hAnsiTheme="majorHAnsi" w:cstheme="majorHAnsi"/>
          <w:sz w:val="24"/>
          <w:szCs w:val="24"/>
          <w:u w:val="single"/>
        </w:rPr>
        <w:t xml:space="preserve">Education Reform in New York City: Ambitious Change in the Nation's Most Complex School System, </w:t>
      </w:r>
      <w:r w:rsidRPr="00785329">
        <w:rPr>
          <w:rFonts w:asciiTheme="majorHAnsi" w:eastAsia="Arial Unicode MS" w:hAnsiTheme="majorHAnsi" w:cstheme="majorHAnsi"/>
          <w:sz w:val="24"/>
          <w:szCs w:val="24"/>
        </w:rPr>
        <w:t xml:space="preserve">edited by J. </w:t>
      </w:r>
      <w:proofErr w:type="spellStart"/>
      <w:r w:rsidRPr="00785329">
        <w:rPr>
          <w:rFonts w:asciiTheme="majorHAnsi" w:eastAsia="Arial Unicode MS" w:hAnsiTheme="majorHAnsi" w:cstheme="majorHAnsi"/>
          <w:sz w:val="24"/>
          <w:szCs w:val="24"/>
        </w:rPr>
        <w:t>O'Day</w:t>
      </w:r>
      <w:proofErr w:type="spellEnd"/>
      <w:r w:rsidRPr="00785329">
        <w:rPr>
          <w:rFonts w:asciiTheme="majorHAnsi" w:eastAsia="Arial Unicode MS" w:hAnsiTheme="majorHAnsi" w:cstheme="majorHAnsi"/>
          <w:sz w:val="24"/>
          <w:szCs w:val="24"/>
        </w:rPr>
        <w:t>, C. Bitter, &amp; L. Gomez, L.  Cambridge, MA: Harvard Education Press (2011): 33-54.</w:t>
      </w:r>
      <w:r w:rsidRPr="00785329">
        <w:rPr>
          <w:rFonts w:asciiTheme="majorHAnsi" w:eastAsia="Arial Unicode MS" w:hAnsiTheme="majorHAnsi" w:cstheme="majorHAnsi"/>
          <w:sz w:val="24"/>
          <w:szCs w:val="24"/>
          <w:u w:val="single"/>
        </w:rPr>
        <w:t xml:space="preserve"> </w:t>
      </w:r>
    </w:p>
    <w:p w14:paraId="7B3BC272" w14:textId="77777777" w:rsidR="00073835" w:rsidRPr="00785329" w:rsidRDefault="00073835" w:rsidP="00FB1DDE">
      <w:pPr>
        <w:pStyle w:val="BodyA"/>
        <w:rPr>
          <w:rFonts w:asciiTheme="majorHAnsi" w:hAnsiTheme="majorHAnsi" w:cstheme="majorHAnsi"/>
          <w:sz w:val="24"/>
          <w:szCs w:val="24"/>
          <w:u w:val="single"/>
        </w:rPr>
      </w:pPr>
    </w:p>
    <w:p w14:paraId="3E9F990F" w14:textId="77777777" w:rsidR="00073835" w:rsidRPr="00785329" w:rsidRDefault="008E0A38"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r w:rsidRPr="00785329">
        <w:rPr>
          <w:rFonts w:asciiTheme="majorHAnsi" w:hAnsiTheme="majorHAnsi" w:cstheme="majorHAnsi"/>
          <w:sz w:val="24"/>
          <w:szCs w:val="24"/>
        </w:rPr>
        <w:t xml:space="preserve">“The Contemporary Context of Public Engagement: The New Political Grid.” In </w:t>
      </w:r>
      <w:r w:rsidRPr="00785329">
        <w:rPr>
          <w:rFonts w:asciiTheme="majorHAnsi" w:hAnsiTheme="majorHAnsi" w:cstheme="majorHAnsi"/>
          <w:sz w:val="24"/>
          <w:szCs w:val="24"/>
          <w:u w:val="single"/>
        </w:rPr>
        <w:t>Public Engagement for Public Education</w:t>
      </w:r>
      <w:r w:rsidRPr="00785329">
        <w:rPr>
          <w:rFonts w:asciiTheme="majorHAnsi" w:hAnsiTheme="majorHAnsi" w:cstheme="majorHAnsi"/>
          <w:sz w:val="24"/>
          <w:szCs w:val="24"/>
        </w:rPr>
        <w:t xml:space="preserve">, edited by Marion Orr and John Rogers. Stanford University Press (2011): 52-85. </w:t>
      </w:r>
    </w:p>
    <w:p w14:paraId="0BBFA1DB" w14:textId="77777777" w:rsidR="00073835" w:rsidRPr="00785329" w:rsidRDefault="00073835" w:rsidP="00FB1DDE">
      <w:pPr>
        <w:pStyle w:val="BodyA"/>
        <w:rPr>
          <w:rFonts w:asciiTheme="majorHAnsi" w:hAnsiTheme="majorHAnsi" w:cstheme="majorHAnsi"/>
          <w:sz w:val="24"/>
          <w:szCs w:val="24"/>
        </w:rPr>
      </w:pPr>
    </w:p>
    <w:p w14:paraId="51B0F406"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“Portfolio Management Models and the Political Economy of Contracting Regimes.”  In</w:t>
      </w:r>
      <w:r w:rsidRPr="00785329">
        <w:rPr>
          <w:rFonts w:asciiTheme="majorHAnsi" w:eastAsia="Arial Unicode MS" w:hAnsiTheme="majorHAnsi" w:cstheme="majorHAnsi"/>
          <w:sz w:val="24"/>
          <w:szCs w:val="24"/>
          <w:u w:val="single"/>
        </w:rPr>
        <w:t xml:space="preserve"> Between Public and Private: Politics, Governance, and the New Portfolio Models for Urban School Reform</w:t>
      </w:r>
      <w:r w:rsidRPr="00785329">
        <w:rPr>
          <w:rFonts w:asciiTheme="majorHAnsi" w:eastAsia="Arial Unicode MS" w:hAnsiTheme="majorHAnsi" w:cstheme="majorHAnsi"/>
          <w:sz w:val="24"/>
          <w:szCs w:val="24"/>
        </w:rPr>
        <w:t xml:space="preserve">, co-edited with Katrina E. </w:t>
      </w:r>
      <w:proofErr w:type="spellStart"/>
      <w:r w:rsidRPr="00785329">
        <w:rPr>
          <w:rFonts w:asciiTheme="majorHAnsi" w:eastAsia="Arial Unicode MS" w:hAnsiTheme="majorHAnsi" w:cstheme="majorHAnsi"/>
          <w:sz w:val="24"/>
          <w:szCs w:val="24"/>
        </w:rPr>
        <w:t>Bulkley</w:t>
      </w:r>
      <w:proofErr w:type="spellEnd"/>
      <w:r w:rsidRPr="00785329">
        <w:rPr>
          <w:rFonts w:asciiTheme="majorHAnsi" w:eastAsia="Arial Unicode MS" w:hAnsiTheme="majorHAnsi" w:cstheme="majorHAnsi"/>
          <w:sz w:val="24"/>
          <w:szCs w:val="24"/>
        </w:rPr>
        <w:t xml:space="preserve"> and Henry M. Levin, Harvard Education Press, (2010): 27-52.</w:t>
      </w:r>
    </w:p>
    <w:p w14:paraId="0C8E5D21" w14:textId="77777777" w:rsidR="00073835" w:rsidRPr="00785329" w:rsidRDefault="00073835"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p>
    <w:p w14:paraId="4C977163"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“NYC: Strong Vision, Learning by Doing, or the Politics of Muddling Through?” co-authored with Jonathan </w:t>
      </w:r>
      <w:proofErr w:type="spellStart"/>
      <w:r w:rsidRPr="00785329">
        <w:rPr>
          <w:rFonts w:asciiTheme="majorHAnsi" w:eastAsia="Arial Unicode MS" w:hAnsiTheme="majorHAnsi" w:cstheme="majorHAnsi"/>
          <w:sz w:val="24"/>
          <w:szCs w:val="24"/>
        </w:rPr>
        <w:t>Gyurko</w:t>
      </w:r>
      <w:proofErr w:type="spellEnd"/>
      <w:r w:rsidRPr="00785329">
        <w:rPr>
          <w:rFonts w:asciiTheme="majorHAnsi" w:eastAsia="Arial Unicode MS" w:hAnsiTheme="majorHAnsi" w:cstheme="majorHAnsi"/>
          <w:sz w:val="24"/>
          <w:szCs w:val="24"/>
        </w:rPr>
        <w:t>. In</w:t>
      </w:r>
      <w:r w:rsidRPr="00785329">
        <w:rPr>
          <w:rFonts w:asciiTheme="majorHAnsi" w:eastAsia="Arial Unicode MS" w:hAnsiTheme="majorHAnsi" w:cstheme="majorHAnsi"/>
          <w:sz w:val="24"/>
          <w:szCs w:val="24"/>
          <w:u w:val="single"/>
        </w:rPr>
        <w:t xml:space="preserve"> Between Public and Private: Politics, Governance, and the New Portfolio Models for Urban School Reform</w:t>
      </w:r>
      <w:r w:rsidRPr="00785329">
        <w:rPr>
          <w:rFonts w:asciiTheme="majorHAnsi" w:eastAsia="Arial Unicode MS" w:hAnsiTheme="majorHAnsi" w:cstheme="majorHAnsi"/>
          <w:sz w:val="24"/>
          <w:szCs w:val="24"/>
        </w:rPr>
        <w:t xml:space="preserve">, co-edited with Katrina E. </w:t>
      </w:r>
      <w:proofErr w:type="spellStart"/>
      <w:r w:rsidRPr="00785329">
        <w:rPr>
          <w:rFonts w:asciiTheme="majorHAnsi" w:eastAsia="Arial Unicode MS" w:hAnsiTheme="majorHAnsi" w:cstheme="majorHAnsi"/>
          <w:sz w:val="24"/>
          <w:szCs w:val="24"/>
        </w:rPr>
        <w:t>Bulkley</w:t>
      </w:r>
      <w:proofErr w:type="spellEnd"/>
      <w:r w:rsidRPr="00785329">
        <w:rPr>
          <w:rFonts w:asciiTheme="majorHAnsi" w:eastAsia="Arial Unicode MS" w:hAnsiTheme="majorHAnsi" w:cstheme="majorHAnsi"/>
          <w:sz w:val="24"/>
          <w:szCs w:val="24"/>
        </w:rPr>
        <w:t xml:space="preserve"> and Henry M. Levin, Harvard Education Press, (2010): 91-126.</w:t>
      </w:r>
    </w:p>
    <w:p w14:paraId="68E5B7DB" w14:textId="77777777" w:rsidR="00073835" w:rsidRPr="00785329" w:rsidRDefault="00073835"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p>
    <w:p w14:paraId="4FCB450B"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“Where Public Meets Private: Looking Forward” co-authored with Katrina E. </w:t>
      </w:r>
      <w:proofErr w:type="spellStart"/>
      <w:r w:rsidRPr="00785329">
        <w:rPr>
          <w:rFonts w:asciiTheme="majorHAnsi" w:eastAsia="Arial Unicode MS" w:hAnsiTheme="majorHAnsi" w:cstheme="majorHAnsi"/>
          <w:sz w:val="24"/>
          <w:szCs w:val="24"/>
        </w:rPr>
        <w:t>Bulkley</w:t>
      </w:r>
      <w:proofErr w:type="spellEnd"/>
      <w:r w:rsidRPr="00785329">
        <w:rPr>
          <w:rFonts w:asciiTheme="majorHAnsi" w:eastAsia="Arial Unicode MS" w:hAnsiTheme="majorHAnsi" w:cstheme="majorHAnsi"/>
          <w:sz w:val="24"/>
          <w:szCs w:val="24"/>
        </w:rPr>
        <w:t xml:space="preserve">. </w:t>
      </w:r>
      <w:r w:rsidRPr="00785329">
        <w:rPr>
          <w:rFonts w:asciiTheme="majorHAnsi" w:eastAsia="Arial Unicode MS" w:hAnsiTheme="majorHAnsi" w:cstheme="majorHAnsi"/>
          <w:sz w:val="24"/>
          <w:szCs w:val="24"/>
          <w:u w:val="single"/>
        </w:rPr>
        <w:t>Between Public and Private: Politics, Governance, and the New Portfolio Models for Urban School Reform</w:t>
      </w:r>
      <w:r w:rsidRPr="00785329">
        <w:rPr>
          <w:rFonts w:asciiTheme="majorHAnsi" w:eastAsia="Arial Unicode MS" w:hAnsiTheme="majorHAnsi" w:cstheme="majorHAnsi"/>
          <w:sz w:val="24"/>
          <w:szCs w:val="24"/>
        </w:rPr>
        <w:t xml:space="preserve">, co-edited with Katrina E. </w:t>
      </w:r>
      <w:proofErr w:type="spellStart"/>
      <w:r w:rsidRPr="00785329">
        <w:rPr>
          <w:rFonts w:asciiTheme="majorHAnsi" w:eastAsia="Arial Unicode MS" w:hAnsiTheme="majorHAnsi" w:cstheme="majorHAnsi"/>
          <w:sz w:val="24"/>
          <w:szCs w:val="24"/>
        </w:rPr>
        <w:t>Bulkley</w:t>
      </w:r>
      <w:proofErr w:type="spellEnd"/>
      <w:r w:rsidRPr="00785329">
        <w:rPr>
          <w:rFonts w:asciiTheme="majorHAnsi" w:eastAsia="Arial Unicode MS" w:hAnsiTheme="majorHAnsi" w:cstheme="majorHAnsi"/>
          <w:sz w:val="24"/>
          <w:szCs w:val="24"/>
        </w:rPr>
        <w:t xml:space="preserve"> and Henry M. Levin, Harvard Education Press, (2010): 323-340.</w:t>
      </w:r>
    </w:p>
    <w:p w14:paraId="442493D5" w14:textId="77777777" w:rsidR="00073835" w:rsidRPr="00785329" w:rsidRDefault="00073835"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p>
    <w:p w14:paraId="4A482E3E" w14:textId="77777777" w:rsidR="00073835" w:rsidRPr="00785329" w:rsidRDefault="008E0A38"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r w:rsidRPr="00785329">
        <w:rPr>
          <w:rFonts w:asciiTheme="majorHAnsi" w:hAnsiTheme="majorHAnsi" w:cstheme="majorHAnsi"/>
          <w:sz w:val="24"/>
          <w:szCs w:val="24"/>
        </w:rPr>
        <w:t xml:space="preserve">“Would Better Research Lead to Better Schools?” In </w:t>
      </w:r>
      <w:r w:rsidRPr="00785329">
        <w:rPr>
          <w:rFonts w:asciiTheme="majorHAnsi" w:hAnsiTheme="majorHAnsi" w:cstheme="majorHAnsi"/>
          <w:sz w:val="24"/>
          <w:szCs w:val="24"/>
          <w:u w:val="single"/>
        </w:rPr>
        <w:t>Taking Measure of Charter Schools</w:t>
      </w:r>
      <w:r w:rsidRPr="00785329">
        <w:rPr>
          <w:rFonts w:asciiTheme="majorHAnsi" w:hAnsiTheme="majorHAnsi" w:cstheme="majorHAnsi"/>
          <w:sz w:val="24"/>
          <w:szCs w:val="24"/>
        </w:rPr>
        <w:t>, edited by Paul Hill and Julian Betts. Rowman and Littlefield (2010).</w:t>
      </w:r>
    </w:p>
    <w:p w14:paraId="4E22CE86" w14:textId="77777777" w:rsidR="00073835" w:rsidRPr="00785329" w:rsidRDefault="00073835"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p>
    <w:p w14:paraId="2859C7E4"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“The Politics of Localism in an Era of Centralization, Privatization, and Choice.” In R. L. </w:t>
      </w:r>
      <w:proofErr w:type="spellStart"/>
      <w:r w:rsidRPr="00785329">
        <w:rPr>
          <w:rFonts w:asciiTheme="majorHAnsi" w:eastAsia="Arial Unicode MS" w:hAnsiTheme="majorHAnsi" w:cstheme="majorHAnsi"/>
          <w:sz w:val="24"/>
          <w:szCs w:val="24"/>
        </w:rPr>
        <w:t>Crowson</w:t>
      </w:r>
      <w:proofErr w:type="spellEnd"/>
      <w:r w:rsidRPr="00785329">
        <w:rPr>
          <w:rFonts w:asciiTheme="majorHAnsi" w:eastAsia="Arial Unicode MS" w:hAnsiTheme="majorHAnsi" w:cstheme="majorHAnsi"/>
          <w:sz w:val="24"/>
          <w:szCs w:val="24"/>
        </w:rPr>
        <w:t xml:space="preserve"> &amp; E. B. Goldring (Eds.), The New Localism in American Education, The 108</w:t>
      </w:r>
      <w:r w:rsidRPr="00785329">
        <w:rPr>
          <w:rFonts w:asciiTheme="majorHAnsi" w:eastAsia="Arial Unicode MS" w:hAnsiTheme="majorHAnsi" w:cstheme="majorHAnsi"/>
          <w:sz w:val="24"/>
          <w:szCs w:val="24"/>
          <w:vertAlign w:val="superscript"/>
        </w:rPr>
        <w:t>th</w:t>
      </w:r>
      <w:r w:rsidRPr="00785329">
        <w:rPr>
          <w:rFonts w:asciiTheme="majorHAnsi" w:eastAsia="Arial Unicode MS" w:hAnsiTheme="majorHAnsi" w:cstheme="majorHAnsi"/>
          <w:sz w:val="24"/>
          <w:szCs w:val="24"/>
        </w:rPr>
        <w:t xml:space="preserve"> Yearbook of the National Society for the Study of Education, Volume 1 (2009): 112-129.</w:t>
      </w:r>
    </w:p>
    <w:p w14:paraId="17564E2C" w14:textId="77777777" w:rsidR="00073835" w:rsidRPr="00785329" w:rsidRDefault="00073835"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p>
    <w:p w14:paraId="6501A761" w14:textId="77777777" w:rsidR="00073835" w:rsidRPr="00785329" w:rsidRDefault="008E0A38"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r w:rsidRPr="00785329">
        <w:rPr>
          <w:rFonts w:asciiTheme="majorHAnsi" w:hAnsiTheme="majorHAnsi" w:cstheme="majorHAnsi"/>
          <w:sz w:val="24"/>
          <w:szCs w:val="24"/>
        </w:rPr>
        <w:t xml:space="preserve"> “Correlates of Mayoral Takeovers in City School Systems” (with Elisabeth Thurston Fraser). In Nancy Pindus, Howard </w:t>
      </w:r>
      <w:proofErr w:type="spellStart"/>
      <w:r w:rsidRPr="00785329">
        <w:rPr>
          <w:rFonts w:asciiTheme="majorHAnsi" w:hAnsiTheme="majorHAnsi" w:cstheme="majorHAnsi"/>
          <w:sz w:val="24"/>
          <w:szCs w:val="24"/>
        </w:rPr>
        <w:t>Wial</w:t>
      </w:r>
      <w:proofErr w:type="spellEnd"/>
      <w:r w:rsidRPr="00785329">
        <w:rPr>
          <w:rFonts w:asciiTheme="majorHAnsi" w:hAnsiTheme="majorHAnsi" w:cstheme="majorHAnsi"/>
          <w:sz w:val="24"/>
          <w:szCs w:val="24"/>
        </w:rPr>
        <w:t xml:space="preserve">, and Harold Wolman, eds., </w:t>
      </w:r>
      <w:r w:rsidRPr="00785329">
        <w:rPr>
          <w:rFonts w:asciiTheme="majorHAnsi" w:hAnsiTheme="majorHAnsi" w:cstheme="majorHAnsi"/>
          <w:sz w:val="24"/>
          <w:szCs w:val="24"/>
          <w:u w:val="single"/>
        </w:rPr>
        <w:t>Urban and Regional Policy and Its Effects: Volume 2</w:t>
      </w:r>
      <w:r w:rsidRPr="00785329">
        <w:rPr>
          <w:rFonts w:asciiTheme="majorHAnsi" w:hAnsiTheme="majorHAnsi" w:cstheme="majorHAnsi"/>
          <w:sz w:val="24"/>
          <w:szCs w:val="24"/>
        </w:rPr>
        <w:t xml:space="preserve">. Washington DC: Brookings Institution Press (2009): </w:t>
      </w:r>
      <w:r w:rsidRPr="00785329">
        <w:rPr>
          <w:rFonts w:asciiTheme="majorHAnsi" w:hAnsiTheme="majorHAnsi" w:cstheme="majorHAnsi"/>
          <w:sz w:val="24"/>
          <w:szCs w:val="24"/>
        </w:rPr>
        <w:lastRenderedPageBreak/>
        <w:t>69-123.</w:t>
      </w:r>
    </w:p>
    <w:p w14:paraId="0B7F1353" w14:textId="77777777" w:rsidR="00073835" w:rsidRPr="00785329" w:rsidRDefault="00073835" w:rsidP="00FB1DDE">
      <w:pPr>
        <w:pStyle w:val="BodyA"/>
        <w:rPr>
          <w:rFonts w:asciiTheme="majorHAnsi" w:hAnsiTheme="majorHAnsi" w:cstheme="majorHAnsi"/>
          <w:sz w:val="24"/>
          <w:szCs w:val="24"/>
        </w:rPr>
      </w:pPr>
    </w:p>
    <w:p w14:paraId="25151DE3" w14:textId="77777777" w:rsidR="00073835" w:rsidRPr="00785329" w:rsidRDefault="008E0A38"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r w:rsidRPr="00785329">
        <w:rPr>
          <w:rFonts w:asciiTheme="majorHAnsi" w:hAnsiTheme="majorHAnsi" w:cstheme="majorHAnsi"/>
          <w:sz w:val="24"/>
          <w:szCs w:val="24"/>
        </w:rPr>
        <w:t xml:space="preserve"> “Mayoral Control: What We Can and Cannot Learn from Other Cities?” In </w:t>
      </w:r>
      <w:r w:rsidRPr="00785329">
        <w:rPr>
          <w:rFonts w:asciiTheme="majorHAnsi" w:hAnsiTheme="majorHAnsi" w:cstheme="majorHAnsi"/>
          <w:sz w:val="24"/>
          <w:szCs w:val="24"/>
          <w:u w:val="single"/>
        </w:rPr>
        <w:t>When Mayors Take Charge School Governance in the City</w:t>
      </w:r>
      <w:r w:rsidRPr="00785329">
        <w:rPr>
          <w:rFonts w:asciiTheme="majorHAnsi" w:hAnsiTheme="majorHAnsi" w:cstheme="majorHAnsi"/>
          <w:sz w:val="24"/>
          <w:szCs w:val="24"/>
        </w:rPr>
        <w:t xml:space="preserve">, edited by Joseph P. </w:t>
      </w:r>
      <w:proofErr w:type="spellStart"/>
      <w:r w:rsidRPr="00785329">
        <w:rPr>
          <w:rFonts w:asciiTheme="majorHAnsi" w:hAnsiTheme="majorHAnsi" w:cstheme="majorHAnsi"/>
          <w:sz w:val="24"/>
          <w:szCs w:val="24"/>
        </w:rPr>
        <w:t>Viteritti</w:t>
      </w:r>
      <w:proofErr w:type="spellEnd"/>
      <w:r w:rsidRPr="00785329">
        <w:rPr>
          <w:rFonts w:asciiTheme="majorHAnsi" w:hAnsiTheme="majorHAnsi" w:cstheme="majorHAnsi"/>
          <w:sz w:val="24"/>
          <w:szCs w:val="24"/>
        </w:rPr>
        <w:t>. Brookings Institution Press (2009).</w:t>
      </w:r>
    </w:p>
    <w:p w14:paraId="362852ED" w14:textId="77777777" w:rsidR="00073835" w:rsidRPr="00785329" w:rsidRDefault="00073835"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p>
    <w:p w14:paraId="4402102F" w14:textId="77777777" w:rsidR="00073835" w:rsidRPr="00785329" w:rsidRDefault="008E0A38"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r w:rsidRPr="00785329">
        <w:rPr>
          <w:rFonts w:asciiTheme="majorHAnsi" w:hAnsiTheme="majorHAnsi" w:cstheme="majorHAnsi"/>
          <w:sz w:val="24"/>
          <w:szCs w:val="24"/>
        </w:rPr>
        <w:t xml:space="preserve">“Education Policy from 1980 to Present: The Politics of Privatization.” In </w:t>
      </w:r>
      <w:r w:rsidRPr="00785329">
        <w:rPr>
          <w:rFonts w:asciiTheme="majorHAnsi" w:hAnsiTheme="majorHAnsi" w:cstheme="majorHAnsi"/>
          <w:sz w:val="24"/>
          <w:szCs w:val="24"/>
          <w:u w:val="single"/>
        </w:rPr>
        <w:t>Conservativism and American Political Development,</w:t>
      </w:r>
      <w:r w:rsidRPr="00785329">
        <w:rPr>
          <w:rFonts w:asciiTheme="majorHAnsi" w:hAnsiTheme="majorHAnsi" w:cstheme="majorHAnsi"/>
          <w:sz w:val="24"/>
          <w:szCs w:val="24"/>
        </w:rPr>
        <w:t xml:space="preserve"> edited by Brian J Glenn and Steven M </w:t>
      </w:r>
      <w:proofErr w:type="spellStart"/>
      <w:r w:rsidRPr="00785329">
        <w:rPr>
          <w:rFonts w:asciiTheme="majorHAnsi" w:hAnsiTheme="majorHAnsi" w:cstheme="majorHAnsi"/>
          <w:sz w:val="24"/>
          <w:szCs w:val="24"/>
        </w:rPr>
        <w:t>Teles</w:t>
      </w:r>
      <w:proofErr w:type="spellEnd"/>
      <w:r w:rsidRPr="00785329">
        <w:rPr>
          <w:rFonts w:asciiTheme="majorHAnsi" w:hAnsiTheme="majorHAnsi" w:cstheme="majorHAnsi"/>
          <w:sz w:val="24"/>
          <w:szCs w:val="24"/>
        </w:rPr>
        <w:t>.  Oxford University Press (2009): 291-323.</w:t>
      </w:r>
    </w:p>
    <w:p w14:paraId="1E33BCDC" w14:textId="77777777" w:rsidR="00073835" w:rsidRPr="00785329" w:rsidRDefault="00073835"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p>
    <w:p w14:paraId="41E0F8F9" w14:textId="77777777" w:rsidR="00073835" w:rsidRPr="00785329" w:rsidRDefault="008E0A38"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r w:rsidRPr="00785329">
        <w:rPr>
          <w:rFonts w:asciiTheme="majorHAnsi" w:hAnsiTheme="majorHAnsi" w:cstheme="majorHAnsi"/>
          <w:sz w:val="24"/>
          <w:szCs w:val="24"/>
        </w:rPr>
        <w:t xml:space="preserve">“The Evolving Relationship between Researchers and Public Policy.” In </w:t>
      </w:r>
      <w:r w:rsidRPr="00785329">
        <w:rPr>
          <w:rFonts w:asciiTheme="majorHAnsi" w:hAnsiTheme="majorHAnsi" w:cstheme="majorHAnsi"/>
          <w:sz w:val="24"/>
          <w:szCs w:val="24"/>
          <w:u w:val="single"/>
        </w:rPr>
        <w:t>When Research Matters: How Scholarship Influences Education Policy</w:t>
      </w:r>
      <w:r w:rsidRPr="00785329">
        <w:rPr>
          <w:rFonts w:asciiTheme="majorHAnsi" w:hAnsiTheme="majorHAnsi" w:cstheme="majorHAnsi"/>
          <w:sz w:val="24"/>
          <w:szCs w:val="24"/>
        </w:rPr>
        <w:t>, edited by Frederick M. Hess. Cambridge MA: Harvard Education Press (2008): 41-62.</w:t>
      </w:r>
    </w:p>
    <w:p w14:paraId="6EBC3302" w14:textId="77777777" w:rsidR="00073835" w:rsidRPr="00785329" w:rsidRDefault="00073835"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p>
    <w:p w14:paraId="572E5500" w14:textId="24782FFD" w:rsidR="00073835" w:rsidRPr="00FC2D24" w:rsidRDefault="008E0A38"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u w:val="single"/>
        </w:rPr>
      </w:pPr>
      <w:r w:rsidRPr="00785329">
        <w:rPr>
          <w:rFonts w:asciiTheme="majorHAnsi" w:hAnsiTheme="majorHAnsi" w:cstheme="majorHAnsi"/>
          <w:sz w:val="24"/>
          <w:szCs w:val="24"/>
        </w:rPr>
        <w:t xml:space="preserve">“The Political Economy of Supplemental Education Services.” In </w:t>
      </w:r>
      <w:r w:rsidRPr="00785329">
        <w:rPr>
          <w:rFonts w:asciiTheme="majorHAnsi" w:hAnsiTheme="majorHAnsi" w:cstheme="majorHAnsi"/>
          <w:sz w:val="24"/>
          <w:szCs w:val="24"/>
          <w:u w:val="single"/>
        </w:rPr>
        <w:t>No Remedy Left Behind Lessons from a Half-Decade of NCLB,</w:t>
      </w:r>
      <w:r w:rsidRPr="00785329">
        <w:rPr>
          <w:rFonts w:asciiTheme="majorHAnsi" w:hAnsiTheme="majorHAnsi" w:cstheme="majorHAnsi"/>
          <w:sz w:val="24"/>
          <w:szCs w:val="24"/>
        </w:rPr>
        <w:t xml:space="preserve"> edited by Frederick M. Hess and Chester E. Finn Jr. Washington DC: AEI Press  (2007): 66-94.</w:t>
      </w:r>
    </w:p>
    <w:p w14:paraId="277FBD77"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 </w:t>
      </w:r>
    </w:p>
    <w:p w14:paraId="6A943740" w14:textId="2C3021DC" w:rsidR="00073835" w:rsidRPr="00F35F13" w:rsidRDefault="008E0A38" w:rsidP="00FB1DDE">
      <w:pPr>
        <w:pStyle w:val="BodyA"/>
        <w:rPr>
          <w:rFonts w:asciiTheme="majorHAnsi" w:hAnsiTheme="majorHAnsi" w:cstheme="majorHAnsi"/>
          <w:u w:val="single"/>
        </w:rPr>
      </w:pPr>
      <w:r w:rsidRPr="00785329">
        <w:rPr>
          <w:rFonts w:asciiTheme="majorHAnsi" w:eastAsia="Arial Unicode MS" w:hAnsiTheme="majorHAnsi" w:cstheme="majorHAnsi"/>
          <w:sz w:val="24"/>
          <w:szCs w:val="24"/>
        </w:rPr>
        <w:t xml:space="preserve">“Civic Capacity and Education Reform: The Case for School-Community Realignment,” co-authored with Clarence N. Stone. </w:t>
      </w:r>
      <w:r w:rsidRPr="00F35F13">
        <w:rPr>
          <w:rFonts w:asciiTheme="majorHAnsi" w:eastAsia="Arial Unicode MS" w:hAnsiTheme="majorHAnsi" w:cstheme="majorHAnsi"/>
          <w:sz w:val="24"/>
          <w:szCs w:val="24"/>
        </w:rPr>
        <w:t xml:space="preserve">In </w:t>
      </w:r>
      <w:r w:rsidR="00F35F13" w:rsidRPr="00F35F13">
        <w:rPr>
          <w:rFonts w:asciiTheme="majorHAnsi" w:hAnsiTheme="majorHAnsi" w:cstheme="majorHAnsi"/>
          <w:bCs/>
          <w:u w:val="single"/>
        </w:rPr>
        <w:t>City Schools: How Districts and Communities Can Create Smart Education Systems</w:t>
      </w:r>
      <w:r w:rsidRPr="00785329">
        <w:rPr>
          <w:rFonts w:asciiTheme="majorHAnsi" w:eastAsia="Arial Unicode MS" w:hAnsiTheme="majorHAnsi" w:cstheme="majorHAnsi"/>
          <w:sz w:val="24"/>
          <w:szCs w:val="24"/>
        </w:rPr>
        <w:t>, edited by Robert Rothman. Cambridge, MA: Harvard Education Press (2007)</w:t>
      </w:r>
    </w:p>
    <w:p w14:paraId="531874DB" w14:textId="77777777" w:rsidR="00073835" w:rsidRPr="00785329" w:rsidRDefault="00073835" w:rsidP="00FB1DDE">
      <w:pPr>
        <w:pStyle w:val="BodyA"/>
        <w:rPr>
          <w:rFonts w:asciiTheme="majorHAnsi" w:hAnsiTheme="majorHAnsi" w:cstheme="majorHAnsi"/>
          <w:sz w:val="24"/>
          <w:szCs w:val="24"/>
        </w:rPr>
      </w:pPr>
    </w:p>
    <w:p w14:paraId="6C47D0E5"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“As Moths to a Flame: Education Policy Research and the Controversial Issues of Race.” </w:t>
      </w:r>
      <w:r w:rsidRPr="00785329">
        <w:rPr>
          <w:rFonts w:asciiTheme="majorHAnsi" w:eastAsia="Arial Unicode MS" w:hAnsiTheme="majorHAnsi" w:cstheme="majorHAnsi"/>
          <w:sz w:val="24"/>
          <w:szCs w:val="24"/>
          <w:u w:val="single"/>
        </w:rPr>
        <w:t>The State Of Education Policy Research.</w:t>
      </w:r>
      <w:r w:rsidRPr="00785329">
        <w:rPr>
          <w:rFonts w:asciiTheme="majorHAnsi" w:eastAsia="Arial Unicode MS" w:hAnsiTheme="majorHAnsi" w:cstheme="majorHAnsi"/>
          <w:sz w:val="24"/>
          <w:szCs w:val="24"/>
        </w:rPr>
        <w:t xml:space="preserve"> Edited by Susan H Fuhrman and David K. Cohen. Mahwah, NJ: Lawrence Erlbaum Associates (2007).</w:t>
      </w:r>
    </w:p>
    <w:p w14:paraId="1A25CB25" w14:textId="77777777" w:rsidR="00073835" w:rsidRPr="00785329" w:rsidRDefault="00073835" w:rsidP="00FB1DDE">
      <w:pPr>
        <w:pStyle w:val="BodyA"/>
        <w:rPr>
          <w:rFonts w:asciiTheme="majorHAnsi" w:hAnsiTheme="majorHAnsi" w:cstheme="majorHAnsi"/>
          <w:sz w:val="24"/>
          <w:szCs w:val="24"/>
        </w:rPr>
      </w:pPr>
    </w:p>
    <w:p w14:paraId="36EEF7EC"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“Charter School Operators and Charter School Operations: How Does the First Affect the Second? co-authored with Natalie </w:t>
      </w:r>
      <w:proofErr w:type="spellStart"/>
      <w:r w:rsidRPr="00785329">
        <w:rPr>
          <w:rFonts w:asciiTheme="majorHAnsi" w:eastAsia="Arial Unicode MS" w:hAnsiTheme="majorHAnsi" w:cstheme="majorHAnsi"/>
          <w:sz w:val="24"/>
          <w:szCs w:val="24"/>
        </w:rPr>
        <w:t>Lacireno</w:t>
      </w:r>
      <w:proofErr w:type="spellEnd"/>
      <w:r w:rsidRPr="00785329">
        <w:rPr>
          <w:rFonts w:asciiTheme="majorHAnsi" w:eastAsia="Arial Unicode MS" w:hAnsiTheme="majorHAnsi" w:cstheme="majorHAnsi"/>
          <w:sz w:val="24"/>
          <w:szCs w:val="24"/>
        </w:rPr>
        <w:t xml:space="preserve">-Paquet, Thomas T. Holyoke, and Heath Brown. In </w:t>
      </w:r>
      <w:r w:rsidRPr="00785329">
        <w:rPr>
          <w:rFonts w:asciiTheme="majorHAnsi" w:eastAsia="Arial Unicode MS" w:hAnsiTheme="majorHAnsi" w:cstheme="majorHAnsi"/>
          <w:sz w:val="24"/>
          <w:szCs w:val="24"/>
          <w:u w:val="single"/>
        </w:rPr>
        <w:t>A Guide to Charter Schools: Research and Practical Advice for Educators</w:t>
      </w:r>
      <w:r w:rsidRPr="00785329">
        <w:rPr>
          <w:rFonts w:asciiTheme="majorHAnsi" w:eastAsia="Arial Unicode MS" w:hAnsiTheme="majorHAnsi" w:cstheme="majorHAnsi"/>
          <w:sz w:val="24"/>
          <w:szCs w:val="24"/>
        </w:rPr>
        <w:t xml:space="preserve">, edited by Myron S. </w:t>
      </w:r>
      <w:proofErr w:type="spellStart"/>
      <w:r w:rsidRPr="00785329">
        <w:rPr>
          <w:rFonts w:asciiTheme="majorHAnsi" w:eastAsia="Arial Unicode MS" w:hAnsiTheme="majorHAnsi" w:cstheme="majorHAnsi"/>
          <w:sz w:val="24"/>
          <w:szCs w:val="24"/>
        </w:rPr>
        <w:t>Kayes</w:t>
      </w:r>
      <w:proofErr w:type="spellEnd"/>
      <w:r w:rsidRPr="00785329">
        <w:rPr>
          <w:rFonts w:asciiTheme="majorHAnsi" w:eastAsia="Arial Unicode MS" w:hAnsiTheme="majorHAnsi" w:cstheme="majorHAnsi"/>
          <w:sz w:val="24"/>
          <w:szCs w:val="24"/>
        </w:rPr>
        <w:t xml:space="preserve"> and Robert </w:t>
      </w:r>
      <w:proofErr w:type="spellStart"/>
      <w:r w:rsidRPr="00785329">
        <w:rPr>
          <w:rFonts w:asciiTheme="majorHAnsi" w:eastAsia="Arial Unicode MS" w:hAnsiTheme="majorHAnsi" w:cstheme="majorHAnsi"/>
          <w:sz w:val="24"/>
          <w:szCs w:val="24"/>
        </w:rPr>
        <w:t>Maranto</w:t>
      </w:r>
      <w:proofErr w:type="spellEnd"/>
      <w:r w:rsidRPr="00785329">
        <w:rPr>
          <w:rFonts w:asciiTheme="majorHAnsi" w:eastAsia="Arial Unicode MS" w:hAnsiTheme="majorHAnsi" w:cstheme="majorHAnsi"/>
          <w:sz w:val="24"/>
          <w:szCs w:val="24"/>
        </w:rPr>
        <w:t xml:space="preserve">. Lanham, MD: Scarecrow Press, 2006. </w:t>
      </w:r>
    </w:p>
    <w:p w14:paraId="08A9FC65" w14:textId="77777777" w:rsidR="00073835" w:rsidRPr="00785329" w:rsidRDefault="00073835" w:rsidP="00FB1DDE">
      <w:pPr>
        <w:pStyle w:val="BodyA"/>
        <w:rPr>
          <w:rFonts w:asciiTheme="majorHAnsi" w:hAnsiTheme="majorHAnsi" w:cstheme="majorHAnsi"/>
          <w:sz w:val="24"/>
          <w:szCs w:val="24"/>
        </w:rPr>
      </w:pPr>
    </w:p>
    <w:p w14:paraId="7C445221"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“How School Choice Affects Students and Families Who Do Not Choose.” Co-authored with Dan Goldhaber, Kacey </w:t>
      </w:r>
      <w:proofErr w:type="spellStart"/>
      <w:r w:rsidRPr="00785329">
        <w:rPr>
          <w:rFonts w:asciiTheme="majorHAnsi" w:eastAsia="Arial Unicode MS" w:hAnsiTheme="majorHAnsi" w:cstheme="majorHAnsi"/>
          <w:sz w:val="24"/>
          <w:szCs w:val="24"/>
        </w:rPr>
        <w:t>Guin</w:t>
      </w:r>
      <w:proofErr w:type="spellEnd"/>
      <w:r w:rsidRPr="00785329">
        <w:rPr>
          <w:rFonts w:asciiTheme="majorHAnsi" w:eastAsia="Arial Unicode MS" w:hAnsiTheme="majorHAnsi" w:cstheme="majorHAnsi"/>
          <w:sz w:val="24"/>
          <w:szCs w:val="24"/>
        </w:rPr>
        <w:t xml:space="preserve">, Frederick M. Hess, and Janet A. Weiss, in </w:t>
      </w:r>
      <w:r w:rsidRPr="00785329">
        <w:rPr>
          <w:rFonts w:asciiTheme="majorHAnsi" w:eastAsia="Arial Unicode MS" w:hAnsiTheme="majorHAnsi" w:cstheme="majorHAnsi"/>
          <w:sz w:val="24"/>
          <w:szCs w:val="24"/>
          <w:u w:val="single"/>
        </w:rPr>
        <w:t>Getting Choice Right: Ensuring Equity and Efficiency in Education Policy</w:t>
      </w:r>
      <w:r w:rsidRPr="00785329">
        <w:rPr>
          <w:rFonts w:asciiTheme="majorHAnsi" w:eastAsia="Arial Unicode MS" w:hAnsiTheme="majorHAnsi" w:cstheme="majorHAnsi"/>
          <w:sz w:val="24"/>
          <w:szCs w:val="24"/>
        </w:rPr>
        <w:t xml:space="preserve"> edited by Julian R. Betts and Tom Loveless. Washington DC, Brookings, 2005.</w:t>
      </w:r>
    </w:p>
    <w:p w14:paraId="640FB8F7" w14:textId="77777777" w:rsidR="00073835" w:rsidRPr="00785329" w:rsidRDefault="00073835" w:rsidP="00FB1DDE">
      <w:pPr>
        <w:pStyle w:val="BodyA"/>
        <w:ind w:right="720"/>
        <w:rPr>
          <w:rFonts w:asciiTheme="majorHAnsi" w:hAnsiTheme="majorHAnsi" w:cstheme="majorHAnsi"/>
          <w:sz w:val="24"/>
          <w:szCs w:val="24"/>
        </w:rPr>
      </w:pPr>
    </w:p>
    <w:p w14:paraId="4A37DB09"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“Understanding the Political Conflict over School Choice,” in </w:t>
      </w:r>
      <w:r w:rsidRPr="00785329">
        <w:rPr>
          <w:rFonts w:asciiTheme="majorHAnsi" w:eastAsia="Arial Unicode MS" w:hAnsiTheme="majorHAnsi" w:cstheme="majorHAnsi"/>
          <w:sz w:val="24"/>
          <w:szCs w:val="24"/>
          <w:u w:val="single"/>
        </w:rPr>
        <w:t>Getting Choice Right: Ensuring Equity and Efficiency in Education Policy</w:t>
      </w:r>
      <w:r w:rsidRPr="00785329">
        <w:rPr>
          <w:rFonts w:asciiTheme="majorHAnsi" w:eastAsia="Arial Unicode MS" w:hAnsiTheme="majorHAnsi" w:cstheme="majorHAnsi"/>
          <w:sz w:val="24"/>
          <w:szCs w:val="24"/>
        </w:rPr>
        <w:t>, edited by Julian R. Betts and Tom Loveless. Washington DC, Brookings, 2005.</w:t>
      </w:r>
    </w:p>
    <w:p w14:paraId="5BDAB30C" w14:textId="77777777" w:rsidR="00073835" w:rsidRPr="00785329" w:rsidRDefault="00073835" w:rsidP="00FB1DDE">
      <w:pPr>
        <w:pStyle w:val="BodyA"/>
        <w:ind w:right="720"/>
        <w:rPr>
          <w:rFonts w:asciiTheme="majorHAnsi" w:hAnsiTheme="majorHAnsi" w:cstheme="majorHAnsi"/>
          <w:sz w:val="24"/>
          <w:szCs w:val="24"/>
        </w:rPr>
      </w:pPr>
    </w:p>
    <w:p w14:paraId="7013B7D6"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“Mayor-centrism in Context,” co-authored with Wilbur C. Rich, in </w:t>
      </w:r>
      <w:r w:rsidRPr="00785329">
        <w:rPr>
          <w:rFonts w:asciiTheme="majorHAnsi" w:hAnsiTheme="majorHAnsi" w:cstheme="majorHAnsi"/>
          <w:sz w:val="24"/>
          <w:szCs w:val="24"/>
          <w:u w:val="single"/>
        </w:rPr>
        <w:t>Mayors in the Middle: Politics, Race and Mayoral Control of Urban Schools</w:t>
      </w:r>
      <w:r w:rsidRPr="00785329">
        <w:rPr>
          <w:rFonts w:asciiTheme="majorHAnsi" w:hAnsiTheme="majorHAnsi" w:cstheme="majorHAnsi"/>
          <w:sz w:val="24"/>
          <w:szCs w:val="24"/>
        </w:rPr>
        <w:t>, co-edited with Wilbur C. Rich, Princeton University Press, 2004.</w:t>
      </w:r>
    </w:p>
    <w:p w14:paraId="3F807CD6" w14:textId="77777777" w:rsidR="00073835" w:rsidRPr="00785329" w:rsidRDefault="00073835" w:rsidP="00FB1DDE">
      <w:pPr>
        <w:pStyle w:val="BodyA"/>
        <w:rPr>
          <w:rFonts w:asciiTheme="majorHAnsi" w:hAnsiTheme="majorHAnsi" w:cstheme="majorHAnsi"/>
          <w:sz w:val="24"/>
          <w:szCs w:val="24"/>
        </w:rPr>
      </w:pPr>
    </w:p>
    <w:p w14:paraId="3F41ED64"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lastRenderedPageBreak/>
        <w:t xml:space="preserve">“Washington, D.C.: Race, Issue Definition, and School Board Restructuring,”  in </w:t>
      </w:r>
      <w:r w:rsidRPr="00785329">
        <w:rPr>
          <w:rFonts w:asciiTheme="majorHAnsi" w:hAnsiTheme="majorHAnsi" w:cstheme="majorHAnsi"/>
          <w:sz w:val="24"/>
          <w:szCs w:val="24"/>
          <w:u w:val="single"/>
        </w:rPr>
        <w:t>Mayors in the Middle: Politics, Race and Mayoral Control of Urban Schools</w:t>
      </w:r>
      <w:r w:rsidRPr="00785329">
        <w:rPr>
          <w:rFonts w:asciiTheme="majorHAnsi" w:hAnsiTheme="majorHAnsi" w:cstheme="majorHAnsi"/>
          <w:sz w:val="24"/>
          <w:szCs w:val="24"/>
        </w:rPr>
        <w:t>, co-edited with Wilbur C. Rich, Princeton University Press, 2004.</w:t>
      </w:r>
    </w:p>
    <w:p w14:paraId="5F3CF263" w14:textId="77777777" w:rsidR="00073835" w:rsidRPr="00785329" w:rsidRDefault="00073835" w:rsidP="00FB1DDE">
      <w:pPr>
        <w:pStyle w:val="BodyA"/>
        <w:rPr>
          <w:rFonts w:asciiTheme="majorHAnsi" w:hAnsiTheme="majorHAnsi" w:cstheme="majorHAnsi"/>
          <w:sz w:val="24"/>
          <w:szCs w:val="24"/>
        </w:rPr>
      </w:pPr>
    </w:p>
    <w:p w14:paraId="402BB0BB"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“Lessons for Theory and Action,” co-authored with Wilbur C. Rich, in </w:t>
      </w:r>
      <w:r w:rsidRPr="00785329">
        <w:rPr>
          <w:rFonts w:asciiTheme="majorHAnsi" w:eastAsia="Arial Unicode MS" w:hAnsiTheme="majorHAnsi" w:cstheme="majorHAnsi"/>
          <w:sz w:val="24"/>
          <w:szCs w:val="24"/>
          <w:u w:val="single"/>
        </w:rPr>
        <w:t>Mayors in the Middle: Politics, Race and Mayoral Control of Urban Schools</w:t>
      </w:r>
      <w:r w:rsidRPr="00785329">
        <w:rPr>
          <w:rFonts w:asciiTheme="majorHAnsi" w:eastAsia="Arial Unicode MS" w:hAnsiTheme="majorHAnsi" w:cstheme="majorHAnsi"/>
          <w:sz w:val="24"/>
          <w:szCs w:val="24"/>
        </w:rPr>
        <w:t>, co-edited with Wilbur C. Rich, Princeton University Press, 2004</w:t>
      </w:r>
    </w:p>
    <w:p w14:paraId="6727DDEF" w14:textId="77777777" w:rsidR="00073835" w:rsidRPr="00785329" w:rsidRDefault="00073835" w:rsidP="00FB1DDE">
      <w:pPr>
        <w:pStyle w:val="BodyA"/>
        <w:rPr>
          <w:rFonts w:asciiTheme="majorHAnsi" w:hAnsiTheme="majorHAnsi" w:cstheme="majorHAnsi"/>
          <w:sz w:val="24"/>
          <w:szCs w:val="24"/>
        </w:rPr>
      </w:pPr>
    </w:p>
    <w:p w14:paraId="7F79F828"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“Equity and the Future Politics of Growth,” in </w:t>
      </w:r>
      <w:r w:rsidRPr="00785329">
        <w:rPr>
          <w:rFonts w:asciiTheme="majorHAnsi" w:eastAsia="Arial Unicode MS" w:hAnsiTheme="majorHAnsi" w:cstheme="majorHAnsi"/>
          <w:sz w:val="24"/>
          <w:szCs w:val="24"/>
          <w:u w:val="single"/>
        </w:rPr>
        <w:t>Urban Sprawl: Causes, Consequences, and Policy Responses</w:t>
      </w:r>
      <w:r w:rsidRPr="00785329">
        <w:rPr>
          <w:rFonts w:asciiTheme="majorHAnsi" w:eastAsia="Arial Unicode MS" w:hAnsiTheme="majorHAnsi" w:cstheme="majorHAnsi"/>
          <w:sz w:val="24"/>
          <w:szCs w:val="24"/>
        </w:rPr>
        <w:t xml:space="preserve">, edited by Gregory D. </w:t>
      </w:r>
      <w:r w:rsidRPr="00232E4A">
        <w:rPr>
          <w:rFonts w:asciiTheme="majorHAnsi" w:eastAsia="Arial Unicode MS" w:hAnsiTheme="majorHAnsi" w:cstheme="majorHAnsi"/>
          <w:sz w:val="24"/>
          <w:szCs w:val="24"/>
        </w:rPr>
        <w:t>Squires</w:t>
      </w:r>
      <w:r w:rsidRPr="00785329">
        <w:rPr>
          <w:rFonts w:asciiTheme="majorHAnsi" w:eastAsia="Arial Unicode MS" w:hAnsiTheme="majorHAnsi" w:cstheme="majorHAnsi"/>
          <w:sz w:val="24"/>
          <w:szCs w:val="24"/>
        </w:rPr>
        <w:t xml:space="preserve"> (Washington, D.C.: Urban Institute Press, 2002): 325-350.</w:t>
      </w:r>
    </w:p>
    <w:p w14:paraId="05320AAD" w14:textId="77777777" w:rsidR="00073835" w:rsidRPr="00785329" w:rsidRDefault="00073835" w:rsidP="00FB1DDE">
      <w:pPr>
        <w:pStyle w:val="BodyA"/>
        <w:rPr>
          <w:rFonts w:asciiTheme="majorHAnsi" w:hAnsiTheme="majorHAnsi" w:cstheme="majorHAnsi"/>
          <w:sz w:val="24"/>
          <w:szCs w:val="24"/>
        </w:rPr>
      </w:pPr>
    </w:p>
    <w:p w14:paraId="6BD030F0"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“Nonprofit Human Service Providers in an Era of Privatization: Organizational Adaptation to Changing Environments in Three Policy Arenas,” Co-authored with Joe Cordes and Eric Twombly, in </w:t>
      </w:r>
      <w:r w:rsidRPr="00785329">
        <w:rPr>
          <w:rFonts w:asciiTheme="majorHAnsi" w:eastAsia="Arial Unicode MS" w:hAnsiTheme="majorHAnsi" w:cstheme="majorHAnsi"/>
          <w:sz w:val="24"/>
          <w:szCs w:val="24"/>
          <w:u w:val="single"/>
        </w:rPr>
        <w:t>Nonprofits in Urban America</w:t>
      </w:r>
      <w:r w:rsidRPr="00785329">
        <w:rPr>
          <w:rFonts w:asciiTheme="majorHAnsi" w:eastAsia="Arial Unicode MS" w:hAnsiTheme="majorHAnsi" w:cstheme="majorHAnsi"/>
          <w:sz w:val="24"/>
          <w:szCs w:val="24"/>
        </w:rPr>
        <w:t>, edited by Richard C. Hula and Cynthia Jackson-</w:t>
      </w:r>
      <w:proofErr w:type="spellStart"/>
      <w:r w:rsidRPr="00785329">
        <w:rPr>
          <w:rFonts w:asciiTheme="majorHAnsi" w:eastAsia="Arial Unicode MS" w:hAnsiTheme="majorHAnsi" w:cstheme="majorHAnsi"/>
          <w:sz w:val="24"/>
          <w:szCs w:val="24"/>
        </w:rPr>
        <w:t>Elmoore</w:t>
      </w:r>
      <w:proofErr w:type="spellEnd"/>
      <w:r w:rsidRPr="00785329">
        <w:rPr>
          <w:rFonts w:asciiTheme="majorHAnsi" w:eastAsia="Arial Unicode MS" w:hAnsiTheme="majorHAnsi" w:cstheme="majorHAnsi"/>
          <w:sz w:val="24"/>
          <w:szCs w:val="24"/>
        </w:rPr>
        <w:t xml:space="preserve"> (Quorum Books, 2000).</w:t>
      </w:r>
    </w:p>
    <w:p w14:paraId="2CF259D4" w14:textId="77777777" w:rsidR="00073835" w:rsidRPr="00785329" w:rsidRDefault="00073835" w:rsidP="00FB1DDE">
      <w:pPr>
        <w:pStyle w:val="BodyA"/>
        <w:rPr>
          <w:rFonts w:asciiTheme="majorHAnsi" w:hAnsiTheme="majorHAnsi" w:cstheme="majorHAnsi"/>
          <w:sz w:val="24"/>
          <w:szCs w:val="24"/>
        </w:rPr>
      </w:pPr>
    </w:p>
    <w:p w14:paraId="686CF08E"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 “The Nature and Extent of School Choice,” co-authored with Stephen D. Sugarman, in </w:t>
      </w:r>
      <w:r w:rsidRPr="00785329">
        <w:rPr>
          <w:rFonts w:asciiTheme="majorHAnsi" w:eastAsia="Arial Unicode MS" w:hAnsiTheme="majorHAnsi" w:cstheme="majorHAnsi"/>
          <w:sz w:val="24"/>
          <w:szCs w:val="24"/>
          <w:u w:val="single"/>
        </w:rPr>
        <w:t>School Choice and Social Controversy: Politics, Policy and Law</w:t>
      </w:r>
      <w:r w:rsidRPr="00785329">
        <w:rPr>
          <w:rFonts w:asciiTheme="majorHAnsi" w:eastAsia="Arial Unicode MS" w:hAnsiTheme="majorHAnsi" w:cstheme="majorHAnsi"/>
          <w:sz w:val="24"/>
          <w:szCs w:val="24"/>
        </w:rPr>
        <w:t xml:space="preserve">, edited by Frank </w:t>
      </w:r>
      <w:proofErr w:type="spellStart"/>
      <w:r w:rsidRPr="00785329">
        <w:rPr>
          <w:rFonts w:asciiTheme="majorHAnsi" w:eastAsia="Arial Unicode MS" w:hAnsiTheme="majorHAnsi" w:cstheme="majorHAnsi"/>
          <w:sz w:val="24"/>
          <w:szCs w:val="24"/>
        </w:rPr>
        <w:t>Kemerer</w:t>
      </w:r>
      <w:proofErr w:type="spellEnd"/>
      <w:r w:rsidRPr="00785329">
        <w:rPr>
          <w:rFonts w:asciiTheme="majorHAnsi" w:eastAsia="Arial Unicode MS" w:hAnsiTheme="majorHAnsi" w:cstheme="majorHAnsi"/>
          <w:sz w:val="24"/>
          <w:szCs w:val="24"/>
        </w:rPr>
        <w:t xml:space="preserve"> and Stephen Sugarman (Washington, D.C.: Brookings Institution Press, 1999).</w:t>
      </w:r>
    </w:p>
    <w:p w14:paraId="36556FEC" w14:textId="77777777" w:rsidR="00073835" w:rsidRPr="00785329" w:rsidRDefault="00073835" w:rsidP="00FB1DDE">
      <w:pPr>
        <w:pStyle w:val="BodyA"/>
        <w:rPr>
          <w:rFonts w:asciiTheme="majorHAnsi" w:hAnsiTheme="majorHAnsi" w:cstheme="majorHAnsi"/>
          <w:sz w:val="24"/>
          <w:szCs w:val="24"/>
        </w:rPr>
      </w:pPr>
    </w:p>
    <w:p w14:paraId="06B37FA3"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“School Choice Outcomes,” in </w:t>
      </w:r>
      <w:r w:rsidRPr="00785329">
        <w:rPr>
          <w:rFonts w:asciiTheme="majorHAnsi" w:eastAsia="Arial Unicode MS" w:hAnsiTheme="majorHAnsi" w:cstheme="majorHAnsi"/>
          <w:sz w:val="24"/>
          <w:szCs w:val="24"/>
          <w:u w:val="single"/>
        </w:rPr>
        <w:t>School Choice and Social Controversy: Politics, Policy and Law</w:t>
      </w:r>
      <w:r w:rsidRPr="00785329">
        <w:rPr>
          <w:rFonts w:asciiTheme="majorHAnsi" w:eastAsia="Arial Unicode MS" w:hAnsiTheme="majorHAnsi" w:cstheme="majorHAnsi"/>
          <w:sz w:val="24"/>
          <w:szCs w:val="24"/>
        </w:rPr>
        <w:t xml:space="preserve">, edited by Frank </w:t>
      </w:r>
      <w:proofErr w:type="spellStart"/>
      <w:r w:rsidRPr="00785329">
        <w:rPr>
          <w:rFonts w:asciiTheme="majorHAnsi" w:eastAsia="Arial Unicode MS" w:hAnsiTheme="majorHAnsi" w:cstheme="majorHAnsi"/>
          <w:sz w:val="24"/>
          <w:szCs w:val="24"/>
        </w:rPr>
        <w:t>Kemerer</w:t>
      </w:r>
      <w:proofErr w:type="spellEnd"/>
      <w:r w:rsidRPr="00785329">
        <w:rPr>
          <w:rFonts w:asciiTheme="majorHAnsi" w:eastAsia="Arial Unicode MS" w:hAnsiTheme="majorHAnsi" w:cstheme="majorHAnsi"/>
          <w:sz w:val="24"/>
          <w:szCs w:val="24"/>
        </w:rPr>
        <w:t xml:space="preserve"> and Stephen Sugarman (Washington, D.C.: Brookings Institution Press, 1999).</w:t>
      </w:r>
    </w:p>
    <w:p w14:paraId="2F344DF5" w14:textId="77777777" w:rsidR="00073835" w:rsidRPr="00785329" w:rsidRDefault="00073835" w:rsidP="00FB1DDE">
      <w:pPr>
        <w:pStyle w:val="BodyA"/>
        <w:rPr>
          <w:rFonts w:asciiTheme="majorHAnsi" w:hAnsiTheme="majorHAnsi" w:cstheme="majorHAnsi"/>
          <w:sz w:val="24"/>
          <w:szCs w:val="24"/>
        </w:rPr>
      </w:pPr>
    </w:p>
    <w:p w14:paraId="049F7D42"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“School Choice in the History of Education in the United States,” in </w:t>
      </w:r>
      <w:r w:rsidRPr="00785329">
        <w:rPr>
          <w:rFonts w:asciiTheme="majorHAnsi" w:eastAsia="Arial Unicode MS" w:hAnsiTheme="majorHAnsi" w:cstheme="majorHAnsi"/>
          <w:sz w:val="24"/>
          <w:szCs w:val="24"/>
          <w:u w:val="single"/>
        </w:rPr>
        <w:t>Vouchers for School Choice: Challenge or Opportunity?</w:t>
      </w:r>
      <w:r w:rsidRPr="00785329">
        <w:rPr>
          <w:rFonts w:asciiTheme="majorHAnsi" w:eastAsia="Arial Unicode MS" w:hAnsiTheme="majorHAnsi" w:cstheme="majorHAnsi"/>
          <w:sz w:val="24"/>
          <w:szCs w:val="24"/>
        </w:rPr>
        <w:t xml:space="preserve">, edited by Marshall J. Berger and David M. </w:t>
      </w:r>
      <w:proofErr w:type="spellStart"/>
      <w:r w:rsidRPr="00785329">
        <w:rPr>
          <w:rFonts w:asciiTheme="majorHAnsi" w:eastAsia="Arial Unicode MS" w:hAnsiTheme="majorHAnsi" w:cstheme="majorHAnsi"/>
          <w:sz w:val="24"/>
          <w:szCs w:val="24"/>
        </w:rPr>
        <w:t>Gordis</w:t>
      </w:r>
      <w:proofErr w:type="spellEnd"/>
      <w:r w:rsidRPr="00785329">
        <w:rPr>
          <w:rFonts w:asciiTheme="majorHAnsi" w:eastAsia="Arial Unicode MS" w:hAnsiTheme="majorHAnsi" w:cstheme="majorHAnsi"/>
          <w:sz w:val="24"/>
          <w:szCs w:val="24"/>
        </w:rPr>
        <w:t xml:space="preserve"> (Boston, MA: </w:t>
      </w:r>
      <w:proofErr w:type="spellStart"/>
      <w:r w:rsidRPr="00785329">
        <w:rPr>
          <w:rFonts w:asciiTheme="majorHAnsi" w:eastAsia="Arial Unicode MS" w:hAnsiTheme="majorHAnsi" w:cstheme="majorHAnsi"/>
          <w:sz w:val="24"/>
          <w:szCs w:val="24"/>
        </w:rPr>
        <w:t>Wilstein</w:t>
      </w:r>
      <w:proofErr w:type="spellEnd"/>
      <w:r w:rsidRPr="00785329">
        <w:rPr>
          <w:rFonts w:asciiTheme="majorHAnsi" w:eastAsia="Arial Unicode MS" w:hAnsiTheme="majorHAnsi" w:cstheme="majorHAnsi"/>
          <w:sz w:val="24"/>
          <w:szCs w:val="24"/>
        </w:rPr>
        <w:t xml:space="preserve"> Institute of Jewish Policy Studies, 1998): 19-24.</w:t>
      </w:r>
    </w:p>
    <w:p w14:paraId="75950ADD" w14:textId="77777777" w:rsidR="00073835" w:rsidRPr="00785329" w:rsidRDefault="00073835" w:rsidP="00FB1DDE">
      <w:pPr>
        <w:pStyle w:val="BodyA"/>
        <w:ind w:right="720"/>
        <w:rPr>
          <w:rFonts w:asciiTheme="majorHAnsi" w:hAnsiTheme="majorHAnsi" w:cstheme="majorHAnsi"/>
          <w:sz w:val="24"/>
          <w:szCs w:val="24"/>
        </w:rPr>
      </w:pPr>
    </w:p>
    <w:p w14:paraId="71CEC1D5"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"Regional Politics in Washington, DC: Cautious Cooperation," co-authored with David M. </w:t>
      </w:r>
      <w:proofErr w:type="spellStart"/>
      <w:r w:rsidRPr="00785329">
        <w:rPr>
          <w:rFonts w:asciiTheme="majorHAnsi" w:hAnsiTheme="majorHAnsi" w:cstheme="majorHAnsi"/>
          <w:sz w:val="24"/>
          <w:szCs w:val="24"/>
        </w:rPr>
        <w:t>Brunori</w:t>
      </w:r>
      <w:proofErr w:type="spellEnd"/>
      <w:r w:rsidRPr="00785329">
        <w:rPr>
          <w:rFonts w:asciiTheme="majorHAnsi" w:hAnsiTheme="majorHAnsi" w:cstheme="majorHAnsi"/>
          <w:sz w:val="24"/>
          <w:szCs w:val="24"/>
        </w:rPr>
        <w:t xml:space="preserve"> and Mark V. Ebert, in </w:t>
      </w:r>
      <w:r w:rsidRPr="00785329">
        <w:rPr>
          <w:rFonts w:asciiTheme="majorHAnsi" w:hAnsiTheme="majorHAnsi" w:cstheme="majorHAnsi"/>
          <w:sz w:val="24"/>
          <w:szCs w:val="24"/>
          <w:u w:val="single"/>
        </w:rPr>
        <w:t>Regional Politics: America in a Post City Age</w:t>
      </w:r>
      <w:r w:rsidRPr="00785329">
        <w:rPr>
          <w:rFonts w:asciiTheme="majorHAnsi" w:hAnsiTheme="majorHAnsi" w:cstheme="majorHAnsi"/>
          <w:sz w:val="24"/>
          <w:szCs w:val="24"/>
        </w:rPr>
        <w:t xml:space="preserve">, edited by H.V. </w:t>
      </w:r>
      <w:proofErr w:type="spellStart"/>
      <w:r w:rsidRPr="00785329">
        <w:rPr>
          <w:rFonts w:asciiTheme="majorHAnsi" w:hAnsiTheme="majorHAnsi" w:cstheme="majorHAnsi"/>
          <w:sz w:val="24"/>
          <w:szCs w:val="24"/>
        </w:rPr>
        <w:t>Savitch</w:t>
      </w:r>
      <w:proofErr w:type="spellEnd"/>
      <w:r w:rsidRPr="00785329">
        <w:rPr>
          <w:rFonts w:asciiTheme="majorHAnsi" w:hAnsiTheme="majorHAnsi" w:cstheme="majorHAnsi"/>
          <w:sz w:val="24"/>
          <w:szCs w:val="24"/>
        </w:rPr>
        <w:t xml:space="preserve"> and Ronald Vogel (Beverly Hills: Sage Publications, 1996): 101-129.</w:t>
      </w:r>
    </w:p>
    <w:p w14:paraId="23EF0AD5" w14:textId="77777777" w:rsidR="00073835" w:rsidRPr="00785329" w:rsidRDefault="00073835" w:rsidP="00FB1DDE">
      <w:pPr>
        <w:pStyle w:val="BodyA"/>
        <w:ind w:right="720"/>
        <w:rPr>
          <w:rFonts w:asciiTheme="majorHAnsi" w:hAnsiTheme="majorHAnsi" w:cstheme="majorHAnsi"/>
          <w:sz w:val="24"/>
          <w:szCs w:val="24"/>
        </w:rPr>
      </w:pPr>
    </w:p>
    <w:p w14:paraId="247F49FF"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"The Local Dynamics of Choice: Ethnic Preferences and Institutional Responses," in </w:t>
      </w:r>
      <w:r w:rsidRPr="00785329">
        <w:rPr>
          <w:rFonts w:asciiTheme="majorHAnsi" w:hAnsiTheme="majorHAnsi" w:cstheme="majorHAnsi"/>
          <w:sz w:val="24"/>
          <w:szCs w:val="24"/>
          <w:u w:val="single"/>
        </w:rPr>
        <w:t>Who Chooses, Who Loses? Culture, Institutions, and the Unequal Effects of School Choice</w:t>
      </w:r>
      <w:r w:rsidRPr="00785329">
        <w:rPr>
          <w:rFonts w:asciiTheme="majorHAnsi" w:hAnsiTheme="majorHAnsi" w:cstheme="majorHAnsi"/>
          <w:sz w:val="24"/>
          <w:szCs w:val="24"/>
        </w:rPr>
        <w:t xml:space="preserve"> edited by Bruce Fuller and Richard Elmore with Gary </w:t>
      </w:r>
      <w:proofErr w:type="spellStart"/>
      <w:r w:rsidRPr="00785329">
        <w:rPr>
          <w:rFonts w:asciiTheme="majorHAnsi" w:hAnsiTheme="majorHAnsi" w:cstheme="majorHAnsi"/>
          <w:sz w:val="24"/>
          <w:szCs w:val="24"/>
        </w:rPr>
        <w:t>Orfield</w:t>
      </w:r>
      <w:proofErr w:type="spellEnd"/>
      <w:r w:rsidRPr="00785329">
        <w:rPr>
          <w:rFonts w:asciiTheme="majorHAnsi" w:hAnsiTheme="majorHAnsi" w:cstheme="majorHAnsi"/>
          <w:sz w:val="24"/>
          <w:szCs w:val="24"/>
        </w:rPr>
        <w:t xml:space="preserve"> (N.Y.: Teachers' College Press, 1996).</w:t>
      </w:r>
    </w:p>
    <w:p w14:paraId="42469374" w14:textId="77777777" w:rsidR="00073835" w:rsidRPr="00785329" w:rsidRDefault="00073835" w:rsidP="00FB1DDE">
      <w:pPr>
        <w:pStyle w:val="BodyA"/>
        <w:ind w:right="720"/>
        <w:rPr>
          <w:rFonts w:asciiTheme="majorHAnsi" w:hAnsiTheme="majorHAnsi" w:cstheme="majorHAnsi"/>
          <w:sz w:val="24"/>
          <w:szCs w:val="24"/>
        </w:rPr>
      </w:pPr>
    </w:p>
    <w:p w14:paraId="28939E7C"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"Collective Responses to the Urban Crisis: Ideology and Mobilization," in </w:t>
      </w:r>
      <w:r w:rsidRPr="00785329">
        <w:rPr>
          <w:rFonts w:asciiTheme="majorHAnsi" w:hAnsiTheme="majorHAnsi" w:cstheme="majorHAnsi"/>
          <w:sz w:val="24"/>
          <w:szCs w:val="24"/>
          <w:u w:val="single"/>
        </w:rPr>
        <w:t>Cities in Stress: A New Look at the Urban Crisis</w:t>
      </w:r>
      <w:r w:rsidRPr="00785329">
        <w:rPr>
          <w:rFonts w:asciiTheme="majorHAnsi" w:hAnsiTheme="majorHAnsi" w:cstheme="majorHAnsi"/>
          <w:sz w:val="24"/>
          <w:szCs w:val="24"/>
        </w:rPr>
        <w:t xml:space="preserve">, edited by Mark </w:t>
      </w:r>
      <w:proofErr w:type="spellStart"/>
      <w:r w:rsidRPr="00785329">
        <w:rPr>
          <w:rFonts w:asciiTheme="majorHAnsi" w:hAnsiTheme="majorHAnsi" w:cstheme="majorHAnsi"/>
          <w:sz w:val="24"/>
          <w:szCs w:val="24"/>
        </w:rPr>
        <w:t>Gottdiener</w:t>
      </w:r>
      <w:proofErr w:type="spellEnd"/>
      <w:r w:rsidRPr="00785329">
        <w:rPr>
          <w:rFonts w:asciiTheme="majorHAnsi" w:hAnsiTheme="majorHAnsi" w:cstheme="majorHAnsi"/>
          <w:sz w:val="24"/>
          <w:szCs w:val="24"/>
        </w:rPr>
        <w:t>, v. 30 Urban Affairs Annual Reviews (Beverly Hills: Sage Publications, 1986): 221-245.</w:t>
      </w:r>
    </w:p>
    <w:p w14:paraId="4233D09D" w14:textId="77777777" w:rsidR="00073835" w:rsidRPr="00785329" w:rsidRDefault="00073835" w:rsidP="00FB1DDE">
      <w:pPr>
        <w:pStyle w:val="BodyA"/>
        <w:ind w:right="720"/>
        <w:rPr>
          <w:rFonts w:asciiTheme="majorHAnsi" w:hAnsiTheme="majorHAnsi" w:cstheme="majorHAnsi"/>
          <w:sz w:val="24"/>
          <w:szCs w:val="24"/>
        </w:rPr>
      </w:pPr>
    </w:p>
    <w:p w14:paraId="58D70182"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lastRenderedPageBreak/>
        <w:t xml:space="preserve">"Adams Morgan Organization," in </w:t>
      </w:r>
      <w:r w:rsidRPr="00785329">
        <w:rPr>
          <w:rFonts w:asciiTheme="majorHAnsi" w:hAnsiTheme="majorHAnsi" w:cstheme="majorHAnsi"/>
          <w:sz w:val="24"/>
          <w:szCs w:val="24"/>
          <w:u w:val="single"/>
        </w:rPr>
        <w:t>American Community Organizations: A Historical Dictionary</w:t>
      </w:r>
      <w:r w:rsidRPr="00785329">
        <w:rPr>
          <w:rFonts w:asciiTheme="majorHAnsi" w:hAnsiTheme="majorHAnsi" w:cstheme="majorHAnsi"/>
          <w:sz w:val="24"/>
          <w:szCs w:val="24"/>
        </w:rPr>
        <w:t>, edited by Patricia Mooney Melvin, New York: Greenwood Press, 1986.</w:t>
      </w:r>
    </w:p>
    <w:p w14:paraId="4B61B656" w14:textId="77777777" w:rsidR="00073835" w:rsidRPr="00785329" w:rsidRDefault="00073835" w:rsidP="00FB1DDE">
      <w:pPr>
        <w:pStyle w:val="BodyA"/>
        <w:ind w:right="720"/>
        <w:rPr>
          <w:rFonts w:asciiTheme="majorHAnsi" w:hAnsiTheme="majorHAnsi" w:cstheme="majorHAnsi"/>
          <w:sz w:val="24"/>
          <w:szCs w:val="24"/>
        </w:rPr>
      </w:pPr>
    </w:p>
    <w:p w14:paraId="7E9CE079"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"Gentrification and Displacement of the Elderly: An Empirical Assessment," in </w:t>
      </w:r>
      <w:r w:rsidRPr="00785329">
        <w:rPr>
          <w:rFonts w:asciiTheme="majorHAnsi" w:hAnsiTheme="majorHAnsi" w:cstheme="majorHAnsi"/>
          <w:sz w:val="24"/>
          <w:szCs w:val="24"/>
          <w:u w:val="single"/>
        </w:rPr>
        <w:t>Gentrification, Displacement, and Neighborhood Revitalization</w:t>
      </w:r>
      <w:r w:rsidRPr="00785329">
        <w:rPr>
          <w:rFonts w:asciiTheme="majorHAnsi" w:hAnsiTheme="majorHAnsi" w:cstheme="majorHAnsi"/>
          <w:sz w:val="24"/>
          <w:szCs w:val="24"/>
        </w:rPr>
        <w:t xml:space="preserve">, edited by John </w:t>
      </w:r>
      <w:proofErr w:type="spellStart"/>
      <w:r w:rsidRPr="00785329">
        <w:rPr>
          <w:rFonts w:asciiTheme="majorHAnsi" w:hAnsiTheme="majorHAnsi" w:cstheme="majorHAnsi"/>
          <w:sz w:val="24"/>
          <w:szCs w:val="24"/>
        </w:rPr>
        <w:t>Palen</w:t>
      </w:r>
      <w:proofErr w:type="spellEnd"/>
      <w:r w:rsidRPr="00785329">
        <w:rPr>
          <w:rFonts w:asciiTheme="majorHAnsi" w:hAnsiTheme="majorHAnsi" w:cstheme="majorHAnsi"/>
          <w:sz w:val="24"/>
          <w:szCs w:val="24"/>
        </w:rPr>
        <w:t xml:space="preserve"> and Bruce London, State University of New York Press, 1984. This originally appeared in </w:t>
      </w:r>
      <w:r w:rsidRPr="00785329">
        <w:rPr>
          <w:rFonts w:asciiTheme="majorHAnsi" w:hAnsiTheme="majorHAnsi" w:cstheme="majorHAnsi"/>
          <w:sz w:val="24"/>
          <w:szCs w:val="24"/>
          <w:u w:val="single"/>
        </w:rPr>
        <w:t>The Gerontologist</w:t>
      </w:r>
      <w:r w:rsidRPr="00785329">
        <w:rPr>
          <w:rFonts w:asciiTheme="majorHAnsi" w:hAnsiTheme="majorHAnsi" w:cstheme="majorHAnsi"/>
          <w:sz w:val="24"/>
          <w:szCs w:val="24"/>
        </w:rPr>
        <w:t xml:space="preserve">, February 1981.  </w:t>
      </w:r>
    </w:p>
    <w:p w14:paraId="635C7CFD" w14:textId="77777777" w:rsidR="00073835" w:rsidRPr="00785329" w:rsidRDefault="00073835" w:rsidP="00FB1DDE">
      <w:pPr>
        <w:pStyle w:val="BodyA"/>
        <w:ind w:right="720"/>
        <w:rPr>
          <w:rFonts w:asciiTheme="majorHAnsi" w:hAnsiTheme="majorHAnsi" w:cstheme="majorHAnsi"/>
          <w:sz w:val="24"/>
          <w:szCs w:val="24"/>
        </w:rPr>
      </w:pPr>
    </w:p>
    <w:p w14:paraId="6E33D9A3"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"The Policy Impact of Policy Evaluation: Some Implications of the Kansas City Patrol Experiment" (with Robert L. Lineberry and Neal A. Milner), in </w:t>
      </w:r>
      <w:r w:rsidRPr="00785329">
        <w:rPr>
          <w:rFonts w:asciiTheme="majorHAnsi" w:hAnsiTheme="majorHAnsi" w:cstheme="majorHAnsi"/>
          <w:sz w:val="24"/>
          <w:szCs w:val="24"/>
          <w:u w:val="single"/>
        </w:rPr>
        <w:t>Public Law and Public Policy</w:t>
      </w:r>
      <w:r w:rsidRPr="00785329">
        <w:rPr>
          <w:rFonts w:asciiTheme="majorHAnsi" w:hAnsiTheme="majorHAnsi" w:cstheme="majorHAnsi"/>
          <w:sz w:val="24"/>
          <w:szCs w:val="24"/>
        </w:rPr>
        <w:t>, edited by John Gardner, (N.Y.: Praeger, 1977): 225-241.</w:t>
      </w:r>
    </w:p>
    <w:p w14:paraId="5631395A" w14:textId="77777777" w:rsidR="00073835" w:rsidRPr="00785329" w:rsidRDefault="00073835" w:rsidP="00FB1DDE">
      <w:pPr>
        <w:pStyle w:val="BodyA"/>
        <w:ind w:right="720"/>
        <w:rPr>
          <w:rFonts w:asciiTheme="majorHAnsi" w:hAnsiTheme="majorHAnsi" w:cstheme="majorHAnsi"/>
          <w:sz w:val="24"/>
          <w:szCs w:val="24"/>
        </w:rPr>
      </w:pPr>
    </w:p>
    <w:p w14:paraId="39720458" w14:textId="5529C3D1" w:rsidR="00073835" w:rsidRDefault="008E0A38" w:rsidP="00FB1DDE">
      <w:pPr>
        <w:pStyle w:val="Heading1"/>
        <w:ind w:right="720"/>
        <w:rPr>
          <w:rFonts w:asciiTheme="majorHAnsi" w:hAnsiTheme="majorHAnsi" w:cstheme="majorHAnsi"/>
        </w:rPr>
      </w:pPr>
      <w:r w:rsidRPr="00785329">
        <w:rPr>
          <w:rFonts w:asciiTheme="majorHAnsi" w:hAnsiTheme="majorHAnsi" w:cstheme="majorHAnsi"/>
        </w:rPr>
        <w:t xml:space="preserve">OTHER </w:t>
      </w:r>
      <w:r w:rsidR="006F1DED">
        <w:rPr>
          <w:rFonts w:asciiTheme="majorHAnsi" w:hAnsiTheme="majorHAnsi" w:cstheme="majorHAnsi"/>
        </w:rPr>
        <w:t xml:space="preserve">REPORTS &amp; </w:t>
      </w:r>
      <w:r w:rsidRPr="00785329">
        <w:rPr>
          <w:rFonts w:asciiTheme="majorHAnsi" w:hAnsiTheme="majorHAnsi" w:cstheme="majorHAnsi"/>
        </w:rPr>
        <w:t>PUBLICATIONS (print; not peer reviewed)</w:t>
      </w:r>
    </w:p>
    <w:p w14:paraId="3E4A0B88" w14:textId="39A93BBF" w:rsidR="00414D96" w:rsidRDefault="00414D96" w:rsidP="00414D96">
      <w:pPr>
        <w:pStyle w:val="BodyA"/>
      </w:pPr>
    </w:p>
    <w:p w14:paraId="5FA46775" w14:textId="096E5942" w:rsidR="00B020D4" w:rsidRPr="00B020D4" w:rsidRDefault="00B020D4" w:rsidP="00414D96">
      <w:pPr>
        <w:pStyle w:val="BodyA"/>
        <w:rPr>
          <w:rFonts w:asciiTheme="majorHAnsi" w:hAnsiTheme="majorHAnsi" w:cstheme="majorHAnsi"/>
          <w:sz w:val="24"/>
          <w:szCs w:val="24"/>
        </w:rPr>
      </w:pPr>
      <w:r w:rsidRPr="00B020D4">
        <w:rPr>
          <w:rFonts w:asciiTheme="majorHAnsi" w:hAnsiTheme="majorHAnsi" w:cstheme="majorHAnsi"/>
          <w:sz w:val="24"/>
          <w:szCs w:val="24"/>
        </w:rPr>
        <w:t>“Teach For America's Defenders and Detractors Are Both Wrong</w:t>
      </w:r>
      <w:r>
        <w:rPr>
          <w:rFonts w:asciiTheme="majorHAnsi" w:hAnsiTheme="majorHAnsi" w:cstheme="majorHAnsi"/>
          <w:sz w:val="24"/>
          <w:szCs w:val="24"/>
        </w:rPr>
        <w:t xml:space="preserve">.” Commentary. </w:t>
      </w:r>
      <w:r>
        <w:rPr>
          <w:rFonts w:asciiTheme="majorHAnsi" w:hAnsiTheme="majorHAnsi" w:cstheme="majorHAnsi"/>
          <w:sz w:val="24"/>
          <w:szCs w:val="24"/>
          <w:u w:val="single"/>
        </w:rPr>
        <w:t>Education Week</w:t>
      </w:r>
      <w:r>
        <w:rPr>
          <w:rFonts w:asciiTheme="majorHAnsi" w:hAnsiTheme="majorHAnsi" w:cstheme="majorHAnsi"/>
          <w:sz w:val="24"/>
          <w:szCs w:val="24"/>
        </w:rPr>
        <w:t>. (June 25, 2019)</w:t>
      </w:r>
    </w:p>
    <w:p w14:paraId="4CF652D7" w14:textId="77777777" w:rsidR="00B020D4" w:rsidRDefault="00B020D4" w:rsidP="00414D96">
      <w:pPr>
        <w:pStyle w:val="BodyA"/>
      </w:pPr>
    </w:p>
    <w:p w14:paraId="59351127" w14:textId="4121E90C" w:rsidR="00414D96" w:rsidRPr="00320DE2" w:rsidRDefault="00AC2F60" w:rsidP="00414D96">
      <w:pPr>
        <w:pStyle w:val="BodyA"/>
        <w:rPr>
          <w:rFonts w:asciiTheme="majorHAnsi" w:hAnsiTheme="majorHAnsi" w:cstheme="majorHAnsi"/>
          <w:bCs/>
          <w:sz w:val="24"/>
          <w:szCs w:val="24"/>
        </w:rPr>
      </w:pPr>
      <w:hyperlink r:id="rId7" w:history="1">
        <w:r w:rsidR="00414D96" w:rsidRPr="00414D96">
          <w:rPr>
            <w:rStyle w:val="Hyperlink"/>
            <w:rFonts w:asciiTheme="majorHAnsi" w:hAnsiTheme="majorHAnsi" w:cstheme="majorHAnsi"/>
            <w:bCs/>
            <w:sz w:val="24"/>
            <w:szCs w:val="24"/>
            <w:u w:val="none"/>
          </w:rPr>
          <w:t>“Why Have Education Politics Gone National?”</w:t>
        </w:r>
      </w:hyperlink>
      <w:r w:rsidR="00414D96" w:rsidRPr="00320DE2">
        <w:rPr>
          <w:rFonts w:asciiTheme="majorHAnsi" w:hAnsiTheme="majorHAnsi" w:cstheme="majorHAnsi"/>
          <w:bCs/>
          <w:sz w:val="24"/>
          <w:szCs w:val="24"/>
        </w:rPr>
        <w:t xml:space="preserve"> Commentary co-authored with Rebecca Jacobsen and Sarah </w:t>
      </w:r>
      <w:proofErr w:type="spellStart"/>
      <w:r w:rsidR="00414D96" w:rsidRPr="00320DE2">
        <w:rPr>
          <w:rFonts w:asciiTheme="majorHAnsi" w:hAnsiTheme="majorHAnsi" w:cstheme="majorHAnsi"/>
          <w:bCs/>
          <w:sz w:val="24"/>
          <w:szCs w:val="24"/>
        </w:rPr>
        <w:t>Reckhow</w:t>
      </w:r>
      <w:proofErr w:type="spellEnd"/>
      <w:r w:rsidR="00414D96" w:rsidRPr="00320DE2">
        <w:rPr>
          <w:rFonts w:asciiTheme="majorHAnsi" w:hAnsiTheme="majorHAnsi" w:cstheme="majorHAnsi"/>
          <w:bCs/>
          <w:sz w:val="24"/>
          <w:szCs w:val="24"/>
        </w:rPr>
        <w:t xml:space="preserve">. </w:t>
      </w:r>
      <w:hyperlink r:id="rId8" w:history="1">
        <w:r w:rsidR="00414D96" w:rsidRPr="00414D96">
          <w:rPr>
            <w:rStyle w:val="Hyperlink"/>
            <w:rFonts w:asciiTheme="majorHAnsi" w:hAnsiTheme="majorHAnsi" w:cstheme="majorHAnsi"/>
            <w:bCs/>
            <w:sz w:val="24"/>
            <w:szCs w:val="24"/>
          </w:rPr>
          <w:t>Education Week</w:t>
        </w:r>
      </w:hyperlink>
      <w:r w:rsidR="00414D96" w:rsidRPr="00320DE2">
        <w:rPr>
          <w:rFonts w:asciiTheme="majorHAnsi" w:hAnsiTheme="majorHAnsi" w:cstheme="majorHAnsi"/>
          <w:bCs/>
          <w:sz w:val="24"/>
          <w:szCs w:val="24"/>
        </w:rPr>
        <w:t xml:space="preserve"> (April 5, 2019).</w:t>
      </w:r>
    </w:p>
    <w:p w14:paraId="5B9A5F8C" w14:textId="77777777" w:rsidR="00914BF5" w:rsidRDefault="00914BF5" w:rsidP="00914BF5">
      <w:pPr>
        <w:pStyle w:val="BodyA"/>
      </w:pPr>
    </w:p>
    <w:p w14:paraId="5037FF54" w14:textId="4AD4B298" w:rsidR="00B63DA3" w:rsidRDefault="00AC2F60" w:rsidP="000C4A49">
      <w:pPr>
        <w:pStyle w:val="BodyA"/>
        <w:rPr>
          <w:rFonts w:asciiTheme="majorHAnsi" w:hAnsiTheme="majorHAnsi" w:cstheme="majorHAnsi"/>
          <w:sz w:val="24"/>
          <w:szCs w:val="24"/>
        </w:rPr>
      </w:pPr>
      <w:hyperlink r:id="rId9" w:history="1">
        <w:r w:rsidR="00B63DA3" w:rsidRPr="00770107">
          <w:rPr>
            <w:rStyle w:val="Hyperlink"/>
            <w:rFonts w:asciiTheme="majorHAnsi" w:hAnsiTheme="majorHAnsi" w:cstheme="majorHAnsi"/>
            <w:sz w:val="24"/>
            <w:szCs w:val="24"/>
            <w:u w:val="none"/>
          </w:rPr>
          <w:t>“</w:t>
        </w:r>
        <w:r w:rsidR="000C4A49" w:rsidRPr="00770107">
          <w:rPr>
            <w:rStyle w:val="Hyperlink"/>
            <w:rFonts w:asciiTheme="majorHAnsi" w:hAnsiTheme="majorHAnsi" w:cstheme="majorHAnsi"/>
            <w:sz w:val="24"/>
            <w:szCs w:val="24"/>
            <w:u w:val="none"/>
          </w:rPr>
          <w:t>Adaptation Could Bring New Strength</w:t>
        </w:r>
      </w:hyperlink>
      <w:r w:rsidR="000C4A49" w:rsidRPr="000C4A49">
        <w:rPr>
          <w:rFonts w:asciiTheme="majorHAnsi" w:hAnsiTheme="majorHAnsi" w:cstheme="majorHAnsi"/>
          <w:sz w:val="24"/>
          <w:szCs w:val="24"/>
        </w:rPr>
        <w:t xml:space="preserve">,” </w:t>
      </w:r>
      <w:r w:rsidR="00DD0271">
        <w:rPr>
          <w:rFonts w:asciiTheme="majorHAnsi" w:hAnsiTheme="majorHAnsi" w:cstheme="majorHAnsi"/>
          <w:sz w:val="24"/>
          <w:szCs w:val="24"/>
        </w:rPr>
        <w:t>c</w:t>
      </w:r>
      <w:r w:rsidR="00B63DA3" w:rsidRPr="000C4A49">
        <w:rPr>
          <w:rFonts w:asciiTheme="majorHAnsi" w:hAnsiTheme="majorHAnsi" w:cstheme="majorHAnsi"/>
          <w:sz w:val="24"/>
          <w:szCs w:val="24"/>
        </w:rPr>
        <w:t xml:space="preserve">o-authored with Melissa Arnold Lyon. </w:t>
      </w:r>
      <w:r w:rsidR="000F37AF">
        <w:rPr>
          <w:rFonts w:asciiTheme="majorHAnsi" w:hAnsiTheme="majorHAnsi" w:cstheme="majorHAnsi"/>
          <w:sz w:val="24"/>
          <w:szCs w:val="24"/>
        </w:rPr>
        <w:t>Part of a forum on</w:t>
      </w:r>
      <w:r w:rsidR="000C4A49" w:rsidRPr="000C4A49">
        <w:rPr>
          <w:rFonts w:asciiTheme="majorHAnsi" w:hAnsiTheme="majorHAnsi" w:cstheme="majorHAnsi"/>
          <w:sz w:val="24"/>
          <w:szCs w:val="24"/>
        </w:rPr>
        <w:t xml:space="preserve"> “After the Teacher Walkouts Will Unions Shift Their Focus to the Statehouse?”</w:t>
      </w:r>
      <w:r w:rsidR="000C4A49" w:rsidRPr="000C4A49">
        <w:rPr>
          <w:rFonts w:asciiTheme="majorHAnsi" w:hAnsiTheme="majorHAnsi" w:cstheme="majorHAnsi"/>
          <w:i/>
          <w:sz w:val="24"/>
          <w:szCs w:val="24"/>
        </w:rPr>
        <w:t xml:space="preserve"> </w:t>
      </w:r>
      <w:r w:rsidR="00B63DA3" w:rsidRPr="000C4A49">
        <w:rPr>
          <w:rFonts w:asciiTheme="majorHAnsi" w:hAnsiTheme="majorHAnsi" w:cstheme="majorHAnsi"/>
          <w:i/>
          <w:sz w:val="24"/>
          <w:szCs w:val="24"/>
        </w:rPr>
        <w:t>Education Next</w:t>
      </w:r>
      <w:r w:rsidR="00B63DA3" w:rsidRPr="000C4A49">
        <w:rPr>
          <w:rFonts w:asciiTheme="majorHAnsi" w:hAnsiTheme="majorHAnsi" w:cstheme="majorHAnsi"/>
          <w:sz w:val="24"/>
          <w:szCs w:val="24"/>
        </w:rPr>
        <w:t xml:space="preserve">, </w:t>
      </w:r>
      <w:r w:rsidR="000F37AF">
        <w:rPr>
          <w:rFonts w:asciiTheme="majorHAnsi" w:hAnsiTheme="majorHAnsi" w:cstheme="majorHAnsi"/>
          <w:sz w:val="24"/>
          <w:szCs w:val="24"/>
        </w:rPr>
        <w:t>(Winter 2019)</w:t>
      </w:r>
      <w:r w:rsidR="00B63DA3" w:rsidRPr="000C4A49">
        <w:rPr>
          <w:rFonts w:asciiTheme="majorHAnsi" w:hAnsiTheme="majorHAnsi" w:cstheme="majorHAnsi"/>
          <w:sz w:val="24"/>
          <w:szCs w:val="24"/>
        </w:rPr>
        <w:t>.</w:t>
      </w:r>
    </w:p>
    <w:p w14:paraId="1616CFDD" w14:textId="0430FDCC" w:rsidR="00DD0271" w:rsidRDefault="00DD0271" w:rsidP="000C4A49">
      <w:pPr>
        <w:pStyle w:val="BodyA"/>
        <w:rPr>
          <w:rFonts w:asciiTheme="majorHAnsi" w:hAnsiTheme="majorHAnsi" w:cstheme="majorHAnsi"/>
          <w:i/>
          <w:sz w:val="24"/>
          <w:szCs w:val="24"/>
        </w:rPr>
      </w:pPr>
    </w:p>
    <w:p w14:paraId="7DE54066" w14:textId="0BDE460B" w:rsidR="00DD0271" w:rsidRPr="00DD0271" w:rsidRDefault="00DD0271" w:rsidP="00DD0271">
      <w:pPr>
        <w:pStyle w:val="BodyA"/>
        <w:rPr>
          <w:rFonts w:asciiTheme="majorHAnsi" w:hAnsiTheme="majorHAnsi" w:cstheme="majorHAnsi"/>
          <w:sz w:val="24"/>
          <w:szCs w:val="24"/>
        </w:rPr>
      </w:pPr>
      <w:r>
        <w:rPr>
          <w:rFonts w:asciiTheme="majorHAnsi" w:hAnsiTheme="majorHAnsi" w:cstheme="majorHAnsi"/>
          <w:sz w:val="24"/>
          <w:szCs w:val="24"/>
        </w:rPr>
        <w:t>“</w:t>
      </w:r>
      <w:r w:rsidRPr="00DD0271">
        <w:rPr>
          <w:rFonts w:asciiTheme="majorHAnsi" w:hAnsiTheme="majorHAnsi" w:cstheme="majorHAnsi"/>
          <w:sz w:val="24"/>
          <w:szCs w:val="24"/>
        </w:rPr>
        <w:t>Creating Coherent Systems to Support Education Improvement</w:t>
      </w:r>
      <w:r>
        <w:rPr>
          <w:rFonts w:asciiTheme="majorHAnsi" w:hAnsiTheme="majorHAnsi" w:cstheme="majorHAnsi"/>
          <w:sz w:val="24"/>
          <w:szCs w:val="24"/>
        </w:rPr>
        <w:t xml:space="preserve">, co-authored with” </w:t>
      </w:r>
      <w:r w:rsidRPr="00DD0271">
        <w:rPr>
          <w:rFonts w:asciiTheme="majorHAnsi" w:hAnsiTheme="majorHAnsi" w:cstheme="majorHAnsi"/>
          <w:sz w:val="24"/>
          <w:szCs w:val="24"/>
        </w:rPr>
        <w:t xml:space="preserve">Melissa Arnold Lyon, Susan Moffitt, </w:t>
      </w:r>
      <w:r>
        <w:rPr>
          <w:rFonts w:asciiTheme="majorHAnsi" w:hAnsiTheme="majorHAnsi" w:cstheme="majorHAnsi"/>
          <w:sz w:val="24"/>
          <w:szCs w:val="24"/>
        </w:rPr>
        <w:t xml:space="preserve">and </w:t>
      </w:r>
      <w:r w:rsidRPr="00DD0271">
        <w:rPr>
          <w:rFonts w:asciiTheme="majorHAnsi" w:hAnsiTheme="majorHAnsi" w:cstheme="majorHAnsi"/>
          <w:sz w:val="24"/>
          <w:szCs w:val="24"/>
        </w:rPr>
        <w:t>David Plank</w:t>
      </w:r>
      <w:r>
        <w:rPr>
          <w:rFonts w:asciiTheme="majorHAnsi" w:hAnsiTheme="majorHAnsi" w:cstheme="majorHAnsi"/>
          <w:sz w:val="24"/>
          <w:szCs w:val="24"/>
        </w:rPr>
        <w:t>. Research br</w:t>
      </w:r>
      <w:r w:rsidR="00770107">
        <w:rPr>
          <w:rFonts w:asciiTheme="majorHAnsi" w:hAnsiTheme="majorHAnsi" w:cstheme="majorHAnsi"/>
          <w:sz w:val="24"/>
          <w:szCs w:val="24"/>
        </w:rPr>
        <w:t>i</w:t>
      </w:r>
      <w:r>
        <w:rPr>
          <w:rFonts w:asciiTheme="majorHAnsi" w:hAnsiTheme="majorHAnsi" w:cstheme="majorHAnsi"/>
          <w:sz w:val="24"/>
          <w:szCs w:val="24"/>
        </w:rPr>
        <w:t>ef prod</w:t>
      </w:r>
      <w:r w:rsidR="00770107">
        <w:rPr>
          <w:rFonts w:asciiTheme="majorHAnsi" w:hAnsiTheme="majorHAnsi" w:cstheme="majorHAnsi"/>
          <w:sz w:val="24"/>
          <w:szCs w:val="24"/>
        </w:rPr>
        <w:t>u</w:t>
      </w:r>
      <w:r>
        <w:rPr>
          <w:rFonts w:asciiTheme="majorHAnsi" w:hAnsiTheme="majorHAnsi" w:cstheme="majorHAnsi"/>
          <w:sz w:val="24"/>
          <w:szCs w:val="24"/>
        </w:rPr>
        <w:t xml:space="preserve">ced for </w:t>
      </w:r>
      <w:r>
        <w:rPr>
          <w:rFonts w:asciiTheme="majorHAnsi" w:hAnsiTheme="majorHAnsi" w:cstheme="majorHAnsi"/>
          <w:i/>
          <w:sz w:val="24"/>
          <w:szCs w:val="24"/>
        </w:rPr>
        <w:t>Getting Down to Facts II</w:t>
      </w:r>
      <w:r>
        <w:rPr>
          <w:rFonts w:asciiTheme="majorHAnsi" w:hAnsiTheme="majorHAnsi" w:cstheme="majorHAnsi"/>
          <w:sz w:val="24"/>
          <w:szCs w:val="24"/>
        </w:rPr>
        <w:t xml:space="preserve"> (2018)</w:t>
      </w:r>
    </w:p>
    <w:p w14:paraId="7CE6C601" w14:textId="77777777" w:rsidR="00B63DA3" w:rsidRDefault="00B63DA3" w:rsidP="00914BF5">
      <w:pPr>
        <w:pStyle w:val="BodyA"/>
        <w:rPr>
          <w:rFonts w:asciiTheme="majorHAnsi" w:hAnsiTheme="majorHAnsi" w:cstheme="majorHAnsi"/>
          <w:i/>
          <w:sz w:val="24"/>
          <w:szCs w:val="24"/>
        </w:rPr>
      </w:pPr>
    </w:p>
    <w:p w14:paraId="4C5054C7" w14:textId="717A65E7" w:rsidR="00914BF5" w:rsidRPr="00914BF5" w:rsidRDefault="00914BF5" w:rsidP="00914BF5">
      <w:pPr>
        <w:pStyle w:val="BodyA"/>
        <w:rPr>
          <w:rFonts w:asciiTheme="majorHAnsi" w:hAnsiTheme="majorHAnsi" w:cstheme="majorHAnsi"/>
          <w:sz w:val="24"/>
          <w:szCs w:val="24"/>
        </w:rPr>
      </w:pPr>
      <w:r w:rsidRPr="00914BF5">
        <w:rPr>
          <w:rFonts w:asciiTheme="majorHAnsi" w:hAnsiTheme="majorHAnsi" w:cstheme="majorHAnsi"/>
          <w:i/>
          <w:sz w:val="24"/>
          <w:szCs w:val="24"/>
        </w:rPr>
        <w:t xml:space="preserve">Federal Policy Meets the “California Way.” </w:t>
      </w:r>
      <w:r>
        <w:rPr>
          <w:rFonts w:asciiTheme="majorHAnsi" w:hAnsiTheme="majorHAnsi" w:cstheme="majorHAnsi"/>
          <w:sz w:val="24"/>
          <w:szCs w:val="24"/>
        </w:rPr>
        <w:t xml:space="preserve">Co-authored with Melissa Arnold Lyon. Technical Report. </w:t>
      </w:r>
      <w:hyperlink r:id="rId10" w:history="1">
        <w:r w:rsidRPr="00914BF5">
          <w:rPr>
            <w:rStyle w:val="Hyperlink"/>
            <w:rFonts w:asciiTheme="majorHAnsi" w:hAnsiTheme="majorHAnsi" w:cstheme="majorHAnsi"/>
            <w:i/>
            <w:sz w:val="24"/>
            <w:szCs w:val="24"/>
          </w:rPr>
          <w:t>Getting Down to Facts II</w:t>
        </w:r>
        <w:r w:rsidRPr="00914BF5">
          <w:rPr>
            <w:rStyle w:val="Hyperlink"/>
            <w:rFonts w:asciiTheme="majorHAnsi" w:hAnsiTheme="majorHAnsi" w:cstheme="majorHAnsi"/>
            <w:sz w:val="24"/>
            <w:szCs w:val="24"/>
          </w:rPr>
          <w:t xml:space="preserve"> </w:t>
        </w:r>
        <w:r w:rsidRPr="00914BF5">
          <w:rPr>
            <w:rStyle w:val="Hyperlink"/>
            <w:rFonts w:asciiTheme="majorHAnsi" w:hAnsiTheme="majorHAnsi" w:cstheme="majorHAnsi"/>
            <w:i/>
            <w:sz w:val="24"/>
            <w:szCs w:val="24"/>
          </w:rPr>
          <w:t>(GDTF II)</w:t>
        </w:r>
      </w:hyperlink>
      <w:r>
        <w:rPr>
          <w:rFonts w:asciiTheme="majorHAnsi" w:hAnsiTheme="majorHAnsi" w:cstheme="majorHAnsi"/>
          <w:sz w:val="24"/>
          <w:szCs w:val="24"/>
        </w:rPr>
        <w:t>. September 17, 2018.</w:t>
      </w:r>
    </w:p>
    <w:p w14:paraId="003292EE" w14:textId="77777777" w:rsidR="000F3A3D" w:rsidRDefault="000F3A3D" w:rsidP="000F3A3D">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p>
    <w:p w14:paraId="01A75F1D" w14:textId="7215FA0C" w:rsidR="007871B4" w:rsidRPr="00785329" w:rsidRDefault="007871B4" w:rsidP="007871B4">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r w:rsidRPr="00785329">
        <w:rPr>
          <w:rFonts w:asciiTheme="majorHAnsi" w:hAnsiTheme="majorHAnsi" w:cstheme="majorHAnsi"/>
          <w:sz w:val="24"/>
          <w:szCs w:val="24"/>
        </w:rPr>
        <w:t xml:space="preserve">Foreword, </w:t>
      </w:r>
      <w:r w:rsidR="00243409">
        <w:rPr>
          <w:rFonts w:asciiTheme="majorHAnsi" w:hAnsiTheme="majorHAnsi" w:cstheme="majorHAnsi"/>
          <w:sz w:val="24"/>
          <w:szCs w:val="24"/>
          <w:u w:val="single"/>
        </w:rPr>
        <w:t>Are Charter</w:t>
      </w:r>
      <w:r>
        <w:rPr>
          <w:rFonts w:asciiTheme="majorHAnsi" w:hAnsiTheme="majorHAnsi" w:cstheme="majorHAnsi"/>
          <w:sz w:val="24"/>
          <w:szCs w:val="24"/>
          <w:u w:val="single"/>
        </w:rPr>
        <w:t>s</w:t>
      </w:r>
      <w:r w:rsidRPr="007871B4">
        <w:rPr>
          <w:rFonts w:asciiTheme="majorHAnsi" w:hAnsiTheme="majorHAnsi" w:cstheme="majorHAnsi"/>
          <w:sz w:val="24"/>
          <w:szCs w:val="24"/>
          <w:u w:val="single"/>
        </w:rPr>
        <w:t xml:space="preserve"> Different</w:t>
      </w:r>
      <w:r>
        <w:rPr>
          <w:rFonts w:asciiTheme="majorHAnsi" w:hAnsiTheme="majorHAnsi" w:cstheme="majorHAnsi"/>
          <w:sz w:val="24"/>
          <w:szCs w:val="24"/>
          <w:u w:val="single"/>
        </w:rPr>
        <w:t>?</w:t>
      </w:r>
      <w:r>
        <w:rPr>
          <w:rFonts w:asciiTheme="majorHAnsi" w:hAnsiTheme="majorHAnsi" w:cstheme="majorHAnsi"/>
          <w:sz w:val="24"/>
          <w:szCs w:val="24"/>
        </w:rPr>
        <w:t xml:space="preserve">,  by Zachary W. </w:t>
      </w:r>
      <w:proofErr w:type="spellStart"/>
      <w:r>
        <w:rPr>
          <w:rFonts w:asciiTheme="majorHAnsi" w:hAnsiTheme="majorHAnsi" w:cstheme="majorHAnsi"/>
          <w:sz w:val="24"/>
          <w:szCs w:val="24"/>
        </w:rPr>
        <w:t>Oberfeld</w:t>
      </w:r>
      <w:proofErr w:type="spellEnd"/>
      <w:r w:rsidR="00770107">
        <w:rPr>
          <w:rFonts w:asciiTheme="majorHAnsi" w:hAnsiTheme="majorHAnsi" w:cstheme="majorHAnsi"/>
          <w:sz w:val="24"/>
          <w:szCs w:val="24"/>
        </w:rPr>
        <w:t xml:space="preserve">. </w:t>
      </w:r>
      <w:r w:rsidRPr="007871B4">
        <w:rPr>
          <w:rFonts w:asciiTheme="majorHAnsi" w:hAnsiTheme="majorHAnsi" w:cstheme="majorHAnsi"/>
          <w:sz w:val="24"/>
          <w:szCs w:val="24"/>
        </w:rPr>
        <w:t>Cambridge</w:t>
      </w:r>
      <w:r w:rsidRPr="00785329">
        <w:rPr>
          <w:rFonts w:asciiTheme="majorHAnsi" w:hAnsiTheme="majorHAnsi" w:cstheme="majorHAnsi"/>
          <w:sz w:val="24"/>
          <w:szCs w:val="24"/>
        </w:rPr>
        <w:t>, M</w:t>
      </w:r>
      <w:r>
        <w:rPr>
          <w:rFonts w:asciiTheme="majorHAnsi" w:hAnsiTheme="majorHAnsi" w:cstheme="majorHAnsi"/>
          <w:sz w:val="24"/>
          <w:szCs w:val="24"/>
        </w:rPr>
        <w:t>A: Harvard Education Press, 2017</w:t>
      </w:r>
      <w:r w:rsidR="00243409">
        <w:rPr>
          <w:rFonts w:asciiTheme="majorHAnsi" w:hAnsiTheme="majorHAnsi" w:cstheme="majorHAnsi"/>
          <w:sz w:val="24"/>
          <w:szCs w:val="24"/>
        </w:rPr>
        <w:t>.</w:t>
      </w:r>
    </w:p>
    <w:p w14:paraId="41840B04" w14:textId="77777777" w:rsidR="007871B4" w:rsidRDefault="007871B4" w:rsidP="000F3A3D">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p>
    <w:p w14:paraId="484A667C" w14:textId="57A4DA63" w:rsidR="002521A3" w:rsidRDefault="002521A3" w:rsidP="000F3A3D">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bCs/>
          <w:sz w:val="24"/>
          <w:szCs w:val="24"/>
          <w:shd w:val="clear" w:color="auto" w:fill="FFFFFF"/>
        </w:rPr>
      </w:pPr>
      <w:r>
        <w:rPr>
          <w:rFonts w:asciiTheme="majorHAnsi" w:hAnsiTheme="majorHAnsi"/>
          <w:bCs/>
          <w:sz w:val="24"/>
          <w:szCs w:val="24"/>
          <w:shd w:val="clear" w:color="auto" w:fill="FFFFFF"/>
        </w:rPr>
        <w:t>“</w:t>
      </w:r>
      <w:r w:rsidRPr="002521A3">
        <w:rPr>
          <w:rFonts w:asciiTheme="majorHAnsi" w:hAnsiTheme="majorHAnsi"/>
          <w:bCs/>
          <w:sz w:val="24"/>
          <w:szCs w:val="24"/>
          <w:shd w:val="clear" w:color="auto" w:fill="FFFFFF"/>
        </w:rPr>
        <w:t>Will Betsy DeVos Divide the School Choice Movement?</w:t>
      </w:r>
      <w:r>
        <w:rPr>
          <w:rFonts w:asciiTheme="majorHAnsi" w:hAnsiTheme="majorHAnsi"/>
          <w:bCs/>
          <w:sz w:val="24"/>
          <w:szCs w:val="24"/>
          <w:shd w:val="clear" w:color="auto" w:fill="FFFFFF"/>
        </w:rPr>
        <w:t xml:space="preserve">” Op-ed. </w:t>
      </w:r>
      <w:r w:rsidRPr="002521A3">
        <w:rPr>
          <w:rFonts w:asciiTheme="majorHAnsi" w:hAnsiTheme="majorHAnsi"/>
          <w:bCs/>
          <w:sz w:val="24"/>
          <w:szCs w:val="24"/>
          <w:u w:val="single"/>
          <w:shd w:val="clear" w:color="auto" w:fill="FFFFFF"/>
        </w:rPr>
        <w:t>Education Week</w:t>
      </w:r>
      <w:r w:rsidRPr="002521A3">
        <w:rPr>
          <w:rFonts w:asciiTheme="majorHAnsi" w:hAnsiTheme="majorHAnsi"/>
          <w:bCs/>
          <w:sz w:val="24"/>
          <w:szCs w:val="24"/>
          <w:shd w:val="clear" w:color="auto" w:fill="FFFFFF"/>
        </w:rPr>
        <w:t> (Jan. 17, 2017</w:t>
      </w:r>
      <w:r>
        <w:rPr>
          <w:rFonts w:asciiTheme="majorHAnsi" w:hAnsiTheme="majorHAnsi"/>
          <w:bCs/>
          <w:sz w:val="24"/>
          <w:szCs w:val="24"/>
          <w:shd w:val="clear" w:color="auto" w:fill="FFFFFF"/>
        </w:rPr>
        <w:t>).</w:t>
      </w:r>
    </w:p>
    <w:p w14:paraId="694A752B" w14:textId="77777777" w:rsidR="002521A3" w:rsidRDefault="002521A3" w:rsidP="000F3A3D">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bCs/>
          <w:sz w:val="24"/>
          <w:szCs w:val="24"/>
          <w:shd w:val="clear" w:color="auto" w:fill="FFFFFF"/>
        </w:rPr>
      </w:pPr>
    </w:p>
    <w:p w14:paraId="2F3B525C" w14:textId="5F856A4D" w:rsidR="000F3A3D" w:rsidRPr="009C6F95" w:rsidRDefault="000F3A3D" w:rsidP="000F3A3D">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bCs/>
          <w:sz w:val="24"/>
          <w:szCs w:val="24"/>
          <w:shd w:val="clear" w:color="auto" w:fill="FFFFFF"/>
        </w:rPr>
      </w:pPr>
      <w:r>
        <w:rPr>
          <w:rFonts w:asciiTheme="majorHAnsi" w:hAnsiTheme="majorHAnsi"/>
          <w:bCs/>
          <w:sz w:val="24"/>
          <w:szCs w:val="24"/>
          <w:shd w:val="clear" w:color="auto" w:fill="FFFFFF"/>
        </w:rPr>
        <w:t>“</w:t>
      </w:r>
      <w:r w:rsidRPr="009C6F95">
        <w:rPr>
          <w:rFonts w:asciiTheme="majorHAnsi" w:hAnsiTheme="majorHAnsi"/>
          <w:bCs/>
          <w:sz w:val="24"/>
          <w:szCs w:val="24"/>
          <w:shd w:val="clear" w:color="auto" w:fill="FFFFFF"/>
        </w:rPr>
        <w:t>Charter Schools and Democratic Accountability</w:t>
      </w:r>
      <w:r>
        <w:rPr>
          <w:rFonts w:asciiTheme="majorHAnsi" w:hAnsiTheme="majorHAnsi"/>
          <w:bCs/>
          <w:sz w:val="24"/>
          <w:szCs w:val="24"/>
          <w:shd w:val="clear" w:color="auto" w:fill="FFFFFF"/>
        </w:rPr>
        <w:t xml:space="preserve">,” </w:t>
      </w:r>
      <w:r>
        <w:rPr>
          <w:rFonts w:asciiTheme="majorHAnsi" w:hAnsiTheme="majorHAnsi"/>
          <w:bCs/>
          <w:i/>
          <w:sz w:val="24"/>
          <w:szCs w:val="24"/>
          <w:shd w:val="clear" w:color="auto" w:fill="FFFFFF"/>
        </w:rPr>
        <w:t>The State Education Standard</w:t>
      </w:r>
      <w:r>
        <w:rPr>
          <w:rFonts w:asciiTheme="majorHAnsi" w:hAnsiTheme="majorHAnsi"/>
          <w:bCs/>
          <w:sz w:val="24"/>
          <w:szCs w:val="24"/>
          <w:shd w:val="clear" w:color="auto" w:fill="FFFFFF"/>
        </w:rPr>
        <w:t xml:space="preserve"> (the Journal of the National Association of State Bo</w:t>
      </w:r>
      <w:r w:rsidR="005E24D2">
        <w:rPr>
          <w:rFonts w:asciiTheme="majorHAnsi" w:hAnsiTheme="majorHAnsi"/>
          <w:bCs/>
          <w:sz w:val="24"/>
          <w:szCs w:val="24"/>
          <w:shd w:val="clear" w:color="auto" w:fill="FFFFFF"/>
        </w:rPr>
        <w:t>ards of Education),</w:t>
      </w:r>
      <w:r w:rsidR="003F2560">
        <w:rPr>
          <w:rFonts w:asciiTheme="majorHAnsi" w:hAnsiTheme="majorHAnsi"/>
          <w:bCs/>
          <w:sz w:val="24"/>
          <w:szCs w:val="24"/>
          <w:shd w:val="clear" w:color="auto" w:fill="FFFFFF"/>
        </w:rPr>
        <w:t xml:space="preserve"> v.17:1,</w:t>
      </w:r>
      <w:r>
        <w:rPr>
          <w:rFonts w:asciiTheme="majorHAnsi" w:hAnsiTheme="majorHAnsi"/>
          <w:bCs/>
          <w:sz w:val="24"/>
          <w:szCs w:val="24"/>
          <w:shd w:val="clear" w:color="auto" w:fill="FFFFFF"/>
        </w:rPr>
        <w:t xml:space="preserve"> January 2017</w:t>
      </w:r>
      <w:r w:rsidR="003F2560">
        <w:rPr>
          <w:rFonts w:asciiTheme="majorHAnsi" w:hAnsiTheme="majorHAnsi"/>
          <w:bCs/>
          <w:sz w:val="24"/>
          <w:szCs w:val="24"/>
          <w:shd w:val="clear" w:color="auto" w:fill="FFFFFF"/>
        </w:rPr>
        <w:t>, pp. 26-9</w:t>
      </w:r>
      <w:r>
        <w:rPr>
          <w:rFonts w:asciiTheme="majorHAnsi" w:hAnsiTheme="majorHAnsi"/>
          <w:bCs/>
          <w:sz w:val="24"/>
          <w:szCs w:val="24"/>
          <w:shd w:val="clear" w:color="auto" w:fill="FFFFFF"/>
        </w:rPr>
        <w:t>.</w:t>
      </w:r>
    </w:p>
    <w:p w14:paraId="72BAB805" w14:textId="77777777" w:rsidR="000F3A3D" w:rsidRDefault="000F3A3D" w:rsidP="00D82E3F">
      <w:pPr>
        <w:pStyle w:val="BodyA"/>
        <w:rPr>
          <w:rFonts w:asciiTheme="majorHAnsi" w:hAnsiTheme="majorHAnsi" w:cstheme="majorHAnsi"/>
          <w:bCs/>
          <w:i/>
          <w:sz w:val="24"/>
          <w:szCs w:val="24"/>
        </w:rPr>
      </w:pPr>
    </w:p>
    <w:p w14:paraId="333E9859" w14:textId="6A142390" w:rsidR="00D82E3F" w:rsidRPr="00D82E3F" w:rsidRDefault="00D82E3F" w:rsidP="00D82E3F">
      <w:pPr>
        <w:pStyle w:val="BodyA"/>
        <w:rPr>
          <w:rFonts w:asciiTheme="majorHAnsi" w:hAnsiTheme="majorHAnsi" w:cstheme="majorHAnsi"/>
          <w:bCs/>
        </w:rPr>
      </w:pPr>
      <w:r w:rsidRPr="00D82E3F">
        <w:rPr>
          <w:rFonts w:asciiTheme="majorHAnsi" w:hAnsiTheme="majorHAnsi" w:cstheme="majorHAnsi"/>
          <w:bCs/>
          <w:i/>
          <w:sz w:val="24"/>
          <w:szCs w:val="24"/>
        </w:rPr>
        <w:t>Communicating Science Effectively</w:t>
      </w:r>
      <w:r>
        <w:rPr>
          <w:rFonts w:asciiTheme="majorHAnsi" w:hAnsiTheme="majorHAnsi" w:cstheme="majorHAnsi"/>
          <w:bCs/>
          <w:i/>
          <w:sz w:val="24"/>
          <w:szCs w:val="24"/>
        </w:rPr>
        <w:t xml:space="preserve">: </w:t>
      </w:r>
      <w:r w:rsidRPr="00D82E3F">
        <w:rPr>
          <w:rFonts w:asciiTheme="majorHAnsi" w:hAnsiTheme="majorHAnsi" w:cstheme="majorHAnsi"/>
          <w:bCs/>
          <w:i/>
          <w:sz w:val="24"/>
          <w:szCs w:val="24"/>
        </w:rPr>
        <w:t>A Research Agenda</w:t>
      </w:r>
      <w:r>
        <w:rPr>
          <w:rFonts w:asciiTheme="majorHAnsi" w:hAnsiTheme="majorHAnsi" w:cstheme="majorHAnsi"/>
          <w:bCs/>
          <w:sz w:val="24"/>
          <w:szCs w:val="24"/>
        </w:rPr>
        <w:t xml:space="preserve">. I was a member of the committee that produced this report for the National Academies of Sciences, Engineering, and Medicine (Washington DC: National Academies, 2016). Available on line at </w:t>
      </w:r>
      <w:r w:rsidRPr="00D82E3F">
        <w:rPr>
          <w:rFonts w:asciiTheme="majorHAnsi" w:hAnsiTheme="majorHAnsi" w:cstheme="majorHAnsi"/>
          <w:bCs/>
        </w:rPr>
        <w:t>http://nas.edu/communicating-science.</w:t>
      </w:r>
    </w:p>
    <w:p w14:paraId="6B14ED3C" w14:textId="77777777" w:rsidR="009C6F95" w:rsidRDefault="009C6F95" w:rsidP="00FB1DDE">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Cs/>
          <w:i/>
          <w:sz w:val="24"/>
          <w:szCs w:val="24"/>
          <w:shd w:val="clear" w:color="auto" w:fill="FFFFFF"/>
        </w:rPr>
      </w:pPr>
    </w:p>
    <w:p w14:paraId="053F61CF" w14:textId="70DA9367" w:rsidR="006F1DED" w:rsidRPr="007B6CB4" w:rsidRDefault="006F1DED" w:rsidP="00FB1DDE">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r w:rsidRPr="007B6CB4">
        <w:rPr>
          <w:rFonts w:ascii="Times New Roman" w:hAnsi="Times New Roman" w:cs="Times New Roman"/>
          <w:bCs/>
          <w:i/>
          <w:sz w:val="24"/>
          <w:szCs w:val="24"/>
          <w:shd w:val="clear" w:color="auto" w:fill="FFFFFF"/>
        </w:rPr>
        <w:t>Collective Impact and the New Generation of Cross-Sector Collaborations for Education</w:t>
      </w:r>
      <w:r w:rsidRPr="007B6CB4">
        <w:rPr>
          <w:rFonts w:ascii="Times New Roman" w:hAnsi="Times New Roman" w:cs="Times New Roman"/>
          <w:i/>
          <w:sz w:val="24"/>
          <w:szCs w:val="24"/>
          <w:shd w:val="clear" w:color="auto" w:fill="FFFFFF"/>
        </w:rPr>
        <w:t>: A Nationwide Scan</w:t>
      </w:r>
      <w:r w:rsidRPr="007B6CB4">
        <w:rPr>
          <w:rFonts w:ascii="Times New Roman" w:hAnsi="Times New Roman" w:cs="Times New Roman"/>
          <w:sz w:val="24"/>
          <w:szCs w:val="24"/>
          <w:shd w:val="clear" w:color="auto" w:fill="FFFFFF"/>
        </w:rPr>
        <w:t xml:space="preserve">. </w:t>
      </w:r>
      <w:r w:rsidRPr="007B6CB4">
        <w:rPr>
          <w:rFonts w:asciiTheme="majorHAnsi" w:hAnsiTheme="majorHAnsi" w:cstheme="majorHAnsi"/>
          <w:bCs/>
          <w:sz w:val="24"/>
          <w:szCs w:val="24"/>
        </w:rPr>
        <w:t>Co-authored with Carolyn J. Riehl</w:t>
      </w:r>
      <w:r w:rsidRPr="007B6CB4">
        <w:rPr>
          <w:rFonts w:asciiTheme="majorHAnsi" w:hAnsiTheme="majorHAnsi" w:cstheme="majorHAnsi"/>
          <w:b/>
          <w:bCs/>
          <w:sz w:val="24"/>
          <w:szCs w:val="24"/>
        </w:rPr>
        <w:t xml:space="preserve">, </w:t>
      </w:r>
      <w:r w:rsidRPr="007B6CB4">
        <w:rPr>
          <w:rFonts w:asciiTheme="majorHAnsi" w:hAnsiTheme="majorHAnsi" w:cstheme="majorHAnsi"/>
          <w:bCs/>
          <w:sz w:val="24"/>
          <w:szCs w:val="24"/>
        </w:rPr>
        <w:t xml:space="preserve">David Houston, Michael A. </w:t>
      </w:r>
      <w:proofErr w:type="spellStart"/>
      <w:r w:rsidRPr="007B6CB4">
        <w:rPr>
          <w:rFonts w:asciiTheme="majorHAnsi" w:hAnsiTheme="majorHAnsi" w:cstheme="majorHAnsi"/>
          <w:bCs/>
          <w:sz w:val="24"/>
          <w:szCs w:val="24"/>
        </w:rPr>
        <w:t>Rebell</w:t>
      </w:r>
      <w:proofErr w:type="spellEnd"/>
      <w:r w:rsidRPr="007B6CB4">
        <w:rPr>
          <w:rFonts w:asciiTheme="majorHAnsi" w:hAnsiTheme="majorHAnsi" w:cstheme="majorHAnsi"/>
          <w:bCs/>
          <w:sz w:val="24"/>
          <w:szCs w:val="24"/>
        </w:rPr>
        <w:t>, and</w:t>
      </w:r>
      <w:r w:rsidRPr="007B6CB4">
        <w:rPr>
          <w:rFonts w:asciiTheme="majorHAnsi" w:hAnsiTheme="majorHAnsi" w:cstheme="majorHAnsi"/>
          <w:b/>
          <w:bCs/>
          <w:sz w:val="24"/>
          <w:szCs w:val="24"/>
        </w:rPr>
        <w:t xml:space="preserve"> </w:t>
      </w:r>
      <w:r w:rsidRPr="007B6CB4">
        <w:rPr>
          <w:rFonts w:asciiTheme="majorHAnsi" w:hAnsiTheme="majorHAnsi" w:cstheme="majorHAnsi"/>
          <w:bCs/>
          <w:sz w:val="24"/>
          <w:szCs w:val="24"/>
        </w:rPr>
        <w:t>Jessica R. Wolff</w:t>
      </w:r>
      <w:r w:rsidRPr="007B6CB4">
        <w:rPr>
          <w:rFonts w:ascii="Times New Roman" w:hAnsi="Times New Roman" w:cs="Times New Roman"/>
          <w:sz w:val="24"/>
          <w:szCs w:val="24"/>
          <w:shd w:val="clear" w:color="auto" w:fill="FFFFFF"/>
        </w:rPr>
        <w:t>. Published by Teachers College, Columbia University and commissioned by The Wallace Foundation</w:t>
      </w:r>
      <w:r w:rsidR="00CA2865" w:rsidRPr="007B6CB4">
        <w:rPr>
          <w:rFonts w:ascii="Times New Roman" w:hAnsi="Times New Roman" w:cs="Times New Roman"/>
          <w:sz w:val="24"/>
          <w:szCs w:val="24"/>
          <w:shd w:val="clear" w:color="auto" w:fill="FFFFFF"/>
        </w:rPr>
        <w:t xml:space="preserve"> (March 1, 2016)</w:t>
      </w:r>
      <w:r w:rsidRPr="007B6CB4">
        <w:rPr>
          <w:rFonts w:ascii="Times New Roman" w:hAnsi="Times New Roman" w:cs="Times New Roman"/>
          <w:sz w:val="24"/>
          <w:szCs w:val="24"/>
          <w:shd w:val="clear" w:color="auto" w:fill="FFFFFF"/>
        </w:rPr>
        <w:t>.</w:t>
      </w:r>
    </w:p>
    <w:p w14:paraId="2CCB48BC" w14:textId="77777777" w:rsidR="006F1DED" w:rsidRDefault="006F1DED" w:rsidP="009C71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bCs/>
        </w:rPr>
      </w:pPr>
    </w:p>
    <w:p w14:paraId="5C56DB07" w14:textId="3AFDA907" w:rsidR="00CC252F" w:rsidRPr="00CC252F" w:rsidRDefault="00CC252F" w:rsidP="009C71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bCs/>
        </w:rPr>
      </w:pPr>
      <w:r w:rsidRPr="00CC252F">
        <w:rPr>
          <w:rFonts w:asciiTheme="majorHAnsi" w:hAnsiTheme="majorHAnsi" w:cstheme="majorHAnsi"/>
          <w:bCs/>
        </w:rPr>
        <w:t>“Foundation Influence in Education Policy Deserves Greater Scrutiny</w:t>
      </w:r>
      <w:r>
        <w:rPr>
          <w:rFonts w:asciiTheme="majorHAnsi" w:hAnsiTheme="majorHAnsi" w:cstheme="majorHAnsi"/>
          <w:bCs/>
        </w:rPr>
        <w:t xml:space="preserve">,” Op-ed co-authored with Frederick M. Hess and Jenn Hatfield, </w:t>
      </w:r>
      <w:r>
        <w:rPr>
          <w:rFonts w:asciiTheme="majorHAnsi" w:hAnsiTheme="majorHAnsi" w:cstheme="majorHAnsi"/>
          <w:bCs/>
          <w:u w:val="single"/>
        </w:rPr>
        <w:t>The Chronicle of Philanthropy</w:t>
      </w:r>
      <w:r>
        <w:rPr>
          <w:rFonts w:asciiTheme="majorHAnsi" w:hAnsiTheme="majorHAnsi" w:cstheme="majorHAnsi"/>
          <w:bCs/>
        </w:rPr>
        <w:t xml:space="preserve"> (January 15, 2016).</w:t>
      </w:r>
    </w:p>
    <w:p w14:paraId="0B1D8A97" w14:textId="77777777" w:rsidR="00CC252F" w:rsidRDefault="00CC252F" w:rsidP="009C71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bCs/>
        </w:rPr>
      </w:pPr>
    </w:p>
    <w:p w14:paraId="046C66B4" w14:textId="2D07029A" w:rsidR="009C7102" w:rsidRPr="009C7102" w:rsidRDefault="009C7102" w:rsidP="009C71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rPr>
      </w:pPr>
      <w:r>
        <w:rPr>
          <w:rFonts w:asciiTheme="majorHAnsi" w:hAnsiTheme="majorHAnsi" w:cstheme="majorHAnsi"/>
          <w:bCs/>
        </w:rPr>
        <w:t>“</w:t>
      </w:r>
      <w:r w:rsidRPr="009C7102">
        <w:rPr>
          <w:rFonts w:asciiTheme="majorHAnsi" w:hAnsiTheme="majorHAnsi" w:cstheme="majorHAnsi"/>
          <w:bCs/>
        </w:rPr>
        <w:t xml:space="preserve">Own the 'Messy Dress' of Scholarship” </w:t>
      </w:r>
      <w:r>
        <w:rPr>
          <w:rFonts w:asciiTheme="majorHAnsi" w:hAnsiTheme="majorHAnsi" w:cstheme="majorHAnsi"/>
          <w:bCs/>
        </w:rPr>
        <w:t>(O</w:t>
      </w:r>
      <w:r w:rsidR="00CC252F">
        <w:rPr>
          <w:rFonts w:asciiTheme="majorHAnsi" w:hAnsiTheme="majorHAnsi" w:cstheme="majorHAnsi"/>
          <w:bCs/>
        </w:rPr>
        <w:t>p-ed; o</w:t>
      </w:r>
      <w:r>
        <w:rPr>
          <w:rFonts w:asciiTheme="majorHAnsi" w:hAnsiTheme="majorHAnsi" w:cstheme="majorHAnsi"/>
          <w:bCs/>
        </w:rPr>
        <w:t>nline title “</w:t>
      </w:r>
      <w:r w:rsidRPr="009C7102">
        <w:rPr>
          <w:rFonts w:asciiTheme="majorHAnsi" w:hAnsiTheme="majorHAnsi" w:cstheme="majorHAnsi"/>
          <w:bCs/>
        </w:rPr>
        <w:t>How Researchers Can Join the Conversation</w:t>
      </w:r>
      <w:r>
        <w:rPr>
          <w:rFonts w:asciiTheme="majorHAnsi" w:hAnsiTheme="majorHAnsi" w:cstheme="majorHAnsi"/>
          <w:bCs/>
        </w:rPr>
        <w:t xml:space="preserve">,” </w:t>
      </w:r>
      <w:r w:rsidRPr="00785329">
        <w:rPr>
          <w:rFonts w:asciiTheme="majorHAnsi" w:hAnsiTheme="majorHAnsi" w:cstheme="majorHAnsi"/>
          <w:u w:val="single"/>
        </w:rPr>
        <w:t>Education Week</w:t>
      </w:r>
      <w:r w:rsidRPr="009C7102">
        <w:rPr>
          <w:rFonts w:asciiTheme="majorHAnsi" w:hAnsiTheme="majorHAnsi" w:cstheme="majorHAnsi"/>
        </w:rPr>
        <w:t xml:space="preserve">, </w:t>
      </w:r>
      <w:r>
        <w:rPr>
          <w:rFonts w:asciiTheme="majorHAnsi" w:hAnsiTheme="majorHAnsi" w:cstheme="majorHAnsi"/>
        </w:rPr>
        <w:t>(January 13, 2016).</w:t>
      </w:r>
    </w:p>
    <w:p w14:paraId="4DACB851" w14:textId="77777777" w:rsidR="009C7102" w:rsidRDefault="009C7102" w:rsidP="00B6491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bCs/>
        </w:rPr>
      </w:pPr>
    </w:p>
    <w:p w14:paraId="029B89BE" w14:textId="237575EE" w:rsidR="00B6491E" w:rsidRPr="00B6491E" w:rsidRDefault="00B6491E" w:rsidP="00B6491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b/>
          <w:bCs/>
        </w:rPr>
      </w:pPr>
      <w:r>
        <w:rPr>
          <w:rFonts w:asciiTheme="majorHAnsi" w:hAnsiTheme="majorHAnsi" w:cstheme="majorHAnsi"/>
          <w:bCs/>
        </w:rPr>
        <w:t>“</w:t>
      </w:r>
      <w:r w:rsidRPr="00B6491E">
        <w:rPr>
          <w:rFonts w:asciiTheme="majorHAnsi" w:hAnsiTheme="majorHAnsi" w:cstheme="majorHAnsi"/>
          <w:bCs/>
        </w:rPr>
        <w:t>Putting</w:t>
      </w:r>
      <w:r>
        <w:rPr>
          <w:rFonts w:asciiTheme="majorHAnsi" w:hAnsiTheme="majorHAnsi" w:cstheme="majorHAnsi"/>
          <w:bCs/>
        </w:rPr>
        <w:t xml:space="preserve"> Collective Impact in Context: A review of the literature on local cross-sector collaboration to improve education.” Co-authored with </w:t>
      </w:r>
      <w:r w:rsidRPr="00B6491E">
        <w:rPr>
          <w:rFonts w:asciiTheme="majorHAnsi" w:hAnsiTheme="majorHAnsi" w:cstheme="majorHAnsi"/>
          <w:bCs/>
        </w:rPr>
        <w:t>Carolyn J. Riehl</w:t>
      </w:r>
      <w:r>
        <w:rPr>
          <w:rFonts w:asciiTheme="majorHAnsi" w:hAnsiTheme="majorHAnsi" w:cstheme="majorHAnsi"/>
          <w:b/>
          <w:bCs/>
        </w:rPr>
        <w:t xml:space="preserve">, </w:t>
      </w:r>
      <w:r w:rsidRPr="00B6491E">
        <w:rPr>
          <w:rFonts w:asciiTheme="majorHAnsi" w:hAnsiTheme="majorHAnsi" w:cstheme="majorHAnsi"/>
          <w:bCs/>
        </w:rPr>
        <w:t xml:space="preserve">Michael A. </w:t>
      </w:r>
      <w:proofErr w:type="spellStart"/>
      <w:r w:rsidRPr="00B6491E">
        <w:rPr>
          <w:rFonts w:asciiTheme="majorHAnsi" w:hAnsiTheme="majorHAnsi" w:cstheme="majorHAnsi"/>
          <w:bCs/>
        </w:rPr>
        <w:t>Rebell</w:t>
      </w:r>
      <w:proofErr w:type="spellEnd"/>
      <w:r w:rsidRPr="00B6491E">
        <w:rPr>
          <w:rFonts w:asciiTheme="majorHAnsi" w:hAnsiTheme="majorHAnsi" w:cstheme="majorHAnsi"/>
          <w:bCs/>
        </w:rPr>
        <w:t>, and</w:t>
      </w:r>
      <w:r>
        <w:rPr>
          <w:rFonts w:asciiTheme="majorHAnsi" w:hAnsiTheme="majorHAnsi" w:cstheme="majorHAnsi"/>
          <w:b/>
          <w:bCs/>
        </w:rPr>
        <w:t xml:space="preserve"> </w:t>
      </w:r>
      <w:r w:rsidRPr="00B6491E">
        <w:rPr>
          <w:rFonts w:asciiTheme="majorHAnsi" w:hAnsiTheme="majorHAnsi" w:cstheme="majorHAnsi"/>
          <w:bCs/>
        </w:rPr>
        <w:t>Jessica R. Wolff</w:t>
      </w:r>
      <w:r>
        <w:rPr>
          <w:rFonts w:asciiTheme="majorHAnsi" w:hAnsiTheme="majorHAnsi" w:cstheme="majorHAnsi"/>
          <w:bCs/>
        </w:rPr>
        <w:t>.</w:t>
      </w:r>
      <w:r>
        <w:rPr>
          <w:rFonts w:asciiTheme="majorHAnsi" w:hAnsiTheme="majorHAnsi" w:cstheme="majorHAnsi"/>
          <w:b/>
          <w:bCs/>
        </w:rPr>
        <w:t xml:space="preserve"> </w:t>
      </w:r>
      <w:r w:rsidRPr="00B6491E">
        <w:rPr>
          <w:rFonts w:asciiTheme="majorHAnsi" w:hAnsiTheme="majorHAnsi" w:cstheme="majorHAnsi"/>
          <w:bCs/>
        </w:rPr>
        <w:t xml:space="preserve">A </w:t>
      </w:r>
      <w:r>
        <w:rPr>
          <w:rFonts w:asciiTheme="majorHAnsi" w:hAnsiTheme="majorHAnsi" w:cstheme="majorHAnsi"/>
          <w:bCs/>
        </w:rPr>
        <w:t>Teachers College, Department of Ed</w:t>
      </w:r>
      <w:r w:rsidR="005304DF">
        <w:rPr>
          <w:rFonts w:asciiTheme="majorHAnsi" w:hAnsiTheme="majorHAnsi" w:cstheme="majorHAnsi"/>
          <w:bCs/>
        </w:rPr>
        <w:t>u</w:t>
      </w:r>
      <w:r>
        <w:rPr>
          <w:rFonts w:asciiTheme="majorHAnsi" w:hAnsiTheme="majorHAnsi" w:cstheme="majorHAnsi"/>
          <w:bCs/>
        </w:rPr>
        <w:t xml:space="preserve">cation Policy &amp; Social Analysis </w:t>
      </w:r>
      <w:r w:rsidRPr="00B6491E">
        <w:rPr>
          <w:rFonts w:asciiTheme="majorHAnsi" w:hAnsiTheme="majorHAnsi" w:cstheme="majorHAnsi"/>
          <w:bCs/>
        </w:rPr>
        <w:t>working paper prepared with support from The Wallace Foundation</w:t>
      </w:r>
      <w:r>
        <w:rPr>
          <w:rFonts w:asciiTheme="majorHAnsi" w:hAnsiTheme="majorHAnsi" w:cstheme="majorHAnsi"/>
          <w:b/>
          <w:bCs/>
        </w:rPr>
        <w:t xml:space="preserve"> </w:t>
      </w:r>
      <w:r w:rsidRPr="00B6491E">
        <w:rPr>
          <w:rFonts w:asciiTheme="majorHAnsi" w:hAnsiTheme="majorHAnsi" w:cstheme="majorHAnsi"/>
          <w:bCs/>
        </w:rPr>
        <w:t>October 2015</w:t>
      </w:r>
      <w:r>
        <w:rPr>
          <w:rFonts w:asciiTheme="majorHAnsi" w:hAnsiTheme="majorHAnsi" w:cstheme="majorHAnsi"/>
          <w:bCs/>
        </w:rPr>
        <w:t>.</w:t>
      </w:r>
    </w:p>
    <w:p w14:paraId="14F05DB4" w14:textId="77777777" w:rsidR="00B6491E" w:rsidRDefault="00B6491E" w:rsidP="00FB1D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bCs/>
        </w:rPr>
      </w:pPr>
    </w:p>
    <w:p w14:paraId="0C9B3D77" w14:textId="54035446" w:rsidR="006859B4" w:rsidRPr="00785329" w:rsidRDefault="00165CFA" w:rsidP="00FB1D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rPr>
      </w:pPr>
      <w:r w:rsidRPr="00785329">
        <w:rPr>
          <w:rFonts w:asciiTheme="majorHAnsi" w:hAnsiTheme="majorHAnsi" w:cstheme="majorHAnsi"/>
          <w:bCs/>
        </w:rPr>
        <w:t>“Putting DC in Context</w:t>
      </w:r>
      <w:r w:rsidR="006859B4" w:rsidRPr="00785329">
        <w:rPr>
          <w:rFonts w:asciiTheme="majorHAnsi" w:hAnsiTheme="majorHAnsi" w:cstheme="majorHAnsi"/>
        </w:rPr>
        <w:t>: How Clearer Thinking and Lessons from</w:t>
      </w:r>
    </w:p>
    <w:p w14:paraId="3A91C3C4" w14:textId="77777777" w:rsidR="006859B4" w:rsidRPr="00785329" w:rsidRDefault="006859B4" w:rsidP="00FB1DD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theme="majorHAnsi"/>
        </w:rPr>
      </w:pPr>
      <w:r w:rsidRPr="00785329">
        <w:rPr>
          <w:rFonts w:asciiTheme="majorHAnsi" w:hAnsiTheme="majorHAnsi" w:cstheme="majorHAnsi"/>
        </w:rPr>
        <w:t>Other Places Can Provide Insights Into Mayoral Control and Its Effects On</w:t>
      </w:r>
    </w:p>
    <w:p w14:paraId="2A8A2F3E" w14:textId="32025826" w:rsidR="006859B4" w:rsidRPr="00785329" w:rsidRDefault="006859B4" w:rsidP="00FB1DDE">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r w:rsidRPr="00785329">
        <w:rPr>
          <w:rFonts w:asciiTheme="majorHAnsi" w:hAnsiTheme="majorHAnsi" w:cstheme="majorHAnsi"/>
          <w:sz w:val="24"/>
          <w:szCs w:val="24"/>
        </w:rPr>
        <w:t>School Reform</w:t>
      </w:r>
      <w:r w:rsidR="00165CFA" w:rsidRPr="00785329">
        <w:rPr>
          <w:rFonts w:asciiTheme="majorHAnsi" w:hAnsiTheme="majorHAnsi" w:cstheme="majorHAnsi"/>
          <w:bCs/>
          <w:sz w:val="24"/>
          <w:szCs w:val="24"/>
        </w:rPr>
        <w:t>.” </w:t>
      </w:r>
      <w:r w:rsidRPr="00785329">
        <w:rPr>
          <w:rFonts w:asciiTheme="majorHAnsi" w:hAnsiTheme="majorHAnsi" w:cstheme="majorHAnsi"/>
          <w:sz w:val="24"/>
          <w:szCs w:val="24"/>
        </w:rPr>
        <w:t>Commissioned paper prepared for the Committee on the Five-</w:t>
      </w:r>
    </w:p>
    <w:p w14:paraId="3E396994" w14:textId="53501DB6" w:rsidR="00165CFA" w:rsidRPr="00785329" w:rsidRDefault="006859B4" w:rsidP="00FB1DDE">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r w:rsidRPr="00785329">
        <w:rPr>
          <w:rFonts w:asciiTheme="majorHAnsi" w:hAnsiTheme="majorHAnsi" w:cstheme="majorHAnsi"/>
          <w:sz w:val="24"/>
          <w:szCs w:val="24"/>
        </w:rPr>
        <w:t>Year Summative Evaluation of the District of Columbia’s Public Schools (April 2014).</w:t>
      </w:r>
    </w:p>
    <w:p w14:paraId="027B67F7" w14:textId="77777777" w:rsidR="006859B4" w:rsidRPr="00785329" w:rsidRDefault="006859B4" w:rsidP="00FB1DDE">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p>
    <w:p w14:paraId="10B30AF1" w14:textId="77777777" w:rsidR="00073835" w:rsidRPr="00785329" w:rsidRDefault="008E0A38" w:rsidP="00FB1DDE">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r w:rsidRPr="00785329">
        <w:rPr>
          <w:rFonts w:asciiTheme="majorHAnsi" w:hAnsiTheme="majorHAnsi" w:cstheme="majorHAnsi"/>
          <w:sz w:val="24"/>
          <w:szCs w:val="24"/>
        </w:rPr>
        <w:t xml:space="preserve">“Charter Inroads in Affluent Communities: Hype or Turning Point?” In </w:t>
      </w:r>
      <w:r w:rsidRPr="00785329">
        <w:rPr>
          <w:rFonts w:asciiTheme="majorHAnsi" w:hAnsiTheme="majorHAnsi" w:cstheme="majorHAnsi"/>
          <w:sz w:val="24"/>
          <w:szCs w:val="24"/>
          <w:u w:val="single"/>
        </w:rPr>
        <w:t>Hopes, Fears, &amp; Reality A Balanced Look at American Charter Schools in 2012</w:t>
      </w:r>
      <w:r w:rsidRPr="00785329">
        <w:rPr>
          <w:rFonts w:asciiTheme="majorHAnsi" w:hAnsiTheme="majorHAnsi" w:cstheme="majorHAnsi"/>
          <w:sz w:val="24"/>
          <w:szCs w:val="24"/>
        </w:rPr>
        <w:t>. National Charter School Resource Center (May 2013): 1-19.</w:t>
      </w:r>
    </w:p>
    <w:p w14:paraId="3FB769D0" w14:textId="77777777" w:rsidR="00073835" w:rsidRPr="00785329" w:rsidRDefault="00073835" w:rsidP="00FB1DDE">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p>
    <w:p w14:paraId="7A63151E" w14:textId="09F0D0D6" w:rsidR="00073835" w:rsidRPr="00785329" w:rsidRDefault="008E0A38" w:rsidP="00FB1DDE">
      <w:pPr>
        <w:pStyle w:val="Body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r w:rsidRPr="00785329">
        <w:rPr>
          <w:rFonts w:asciiTheme="majorHAnsi" w:hAnsiTheme="majorHAnsi" w:cstheme="majorHAnsi"/>
          <w:sz w:val="24"/>
          <w:szCs w:val="24"/>
        </w:rPr>
        <w:t xml:space="preserve">Foreword, </w:t>
      </w:r>
      <w:r w:rsidRPr="00785329">
        <w:rPr>
          <w:rFonts w:asciiTheme="majorHAnsi" w:hAnsiTheme="majorHAnsi" w:cstheme="majorHAnsi"/>
          <w:sz w:val="24"/>
          <w:szCs w:val="24"/>
          <w:u w:val="single"/>
        </w:rPr>
        <w:t>The Infrastructure of Accountability Data Use and the Transformation of American Education</w:t>
      </w:r>
      <w:r w:rsidRPr="00785329">
        <w:rPr>
          <w:rFonts w:asciiTheme="majorHAnsi" w:hAnsiTheme="majorHAnsi" w:cstheme="majorHAnsi"/>
          <w:sz w:val="24"/>
          <w:szCs w:val="24"/>
        </w:rPr>
        <w:t xml:space="preserve">. Edited by Dorothea </w:t>
      </w:r>
      <w:proofErr w:type="spellStart"/>
      <w:r w:rsidRPr="00785329">
        <w:rPr>
          <w:rFonts w:asciiTheme="majorHAnsi" w:hAnsiTheme="majorHAnsi" w:cstheme="majorHAnsi"/>
          <w:sz w:val="24"/>
          <w:szCs w:val="24"/>
        </w:rPr>
        <w:t>Anagnostopoulos</w:t>
      </w:r>
      <w:proofErr w:type="spellEnd"/>
      <w:r w:rsidRPr="00785329">
        <w:rPr>
          <w:rFonts w:asciiTheme="majorHAnsi" w:hAnsiTheme="majorHAnsi" w:cstheme="majorHAnsi"/>
          <w:sz w:val="24"/>
          <w:szCs w:val="24"/>
        </w:rPr>
        <w:t>, Stacey A. Rutledge, and Rebecca Jacobsen. Cambridge, MA: Harvard Education Press, 2013: vii-xiii.</w:t>
      </w:r>
    </w:p>
    <w:p w14:paraId="462E27D1" w14:textId="77777777" w:rsidR="00073835" w:rsidRPr="00785329" w:rsidRDefault="00073835"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p>
    <w:p w14:paraId="73BA69F2" w14:textId="77777777" w:rsidR="00073835" w:rsidRPr="00785329" w:rsidRDefault="008E0A38"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r w:rsidRPr="00785329">
        <w:rPr>
          <w:rFonts w:asciiTheme="majorHAnsi" w:hAnsiTheme="majorHAnsi" w:cstheme="majorHAnsi"/>
          <w:sz w:val="24"/>
          <w:szCs w:val="24"/>
        </w:rPr>
        <w:t xml:space="preserve">“Reading the Future of Education Policy,” </w:t>
      </w:r>
      <w:r w:rsidRPr="00785329">
        <w:rPr>
          <w:rFonts w:asciiTheme="majorHAnsi" w:hAnsiTheme="majorHAnsi" w:cstheme="majorHAnsi"/>
          <w:sz w:val="24"/>
          <w:szCs w:val="24"/>
          <w:u w:val="single"/>
        </w:rPr>
        <w:t>Education Week</w:t>
      </w:r>
      <w:r w:rsidRPr="00785329">
        <w:rPr>
          <w:rFonts w:asciiTheme="majorHAnsi" w:hAnsiTheme="majorHAnsi" w:cstheme="majorHAnsi"/>
          <w:sz w:val="24"/>
          <w:szCs w:val="24"/>
        </w:rPr>
        <w:t xml:space="preserve"> (January 9, 2013): 32, 15, Page 40.</w:t>
      </w:r>
    </w:p>
    <w:p w14:paraId="517F4DC4" w14:textId="77777777" w:rsidR="00073835" w:rsidRPr="00785329" w:rsidRDefault="00073835"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p>
    <w:p w14:paraId="1BD744ED" w14:textId="77777777" w:rsidR="00073835" w:rsidRPr="00785329" w:rsidRDefault="008E0A38"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r w:rsidRPr="00785329">
        <w:rPr>
          <w:rFonts w:asciiTheme="majorHAnsi" w:hAnsiTheme="majorHAnsi" w:cstheme="majorHAnsi"/>
          <w:sz w:val="24"/>
          <w:szCs w:val="24"/>
        </w:rPr>
        <w:t xml:space="preserve">“Calling the Shots in Public Education: Parents, Politicians, and Educators Clash,” co-authored with Eva Gold and Elaine Simon. </w:t>
      </w:r>
      <w:r w:rsidRPr="00785329">
        <w:rPr>
          <w:rFonts w:asciiTheme="majorHAnsi" w:hAnsiTheme="majorHAnsi" w:cstheme="majorHAnsi"/>
          <w:sz w:val="24"/>
          <w:szCs w:val="24"/>
          <w:u w:val="single"/>
        </w:rPr>
        <w:t>Dissent</w:t>
      </w:r>
      <w:r w:rsidRPr="00785329">
        <w:rPr>
          <w:rFonts w:asciiTheme="majorHAnsi" w:hAnsiTheme="majorHAnsi" w:cstheme="majorHAnsi"/>
          <w:sz w:val="24"/>
          <w:szCs w:val="24"/>
        </w:rPr>
        <w:t xml:space="preserve"> (Fall 2011): 34-40.</w:t>
      </w:r>
    </w:p>
    <w:p w14:paraId="2C7C0114" w14:textId="77777777" w:rsidR="00073835" w:rsidRPr="00785329" w:rsidRDefault="00073835"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p>
    <w:p w14:paraId="2C4232F6" w14:textId="77777777" w:rsidR="00073835" w:rsidRPr="00785329" w:rsidRDefault="008E0A38"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r w:rsidRPr="00785329">
        <w:rPr>
          <w:rFonts w:asciiTheme="majorHAnsi" w:hAnsiTheme="majorHAnsi" w:cstheme="majorHAnsi"/>
          <w:sz w:val="24"/>
          <w:szCs w:val="24"/>
        </w:rPr>
        <w:t xml:space="preserve">“How education schools can take back their role in policy" </w:t>
      </w:r>
      <w:r w:rsidRPr="00785329">
        <w:rPr>
          <w:rFonts w:asciiTheme="majorHAnsi" w:hAnsiTheme="majorHAnsi" w:cstheme="majorHAnsi"/>
          <w:sz w:val="24"/>
          <w:szCs w:val="24"/>
          <w:u w:val="single"/>
        </w:rPr>
        <w:t>The Chronicle of Higher Education</w:t>
      </w:r>
      <w:r w:rsidRPr="00785329">
        <w:rPr>
          <w:rFonts w:asciiTheme="majorHAnsi" w:hAnsiTheme="majorHAnsi" w:cstheme="majorHAnsi"/>
          <w:sz w:val="24"/>
          <w:szCs w:val="24"/>
        </w:rPr>
        <w:t>, June 2, 2011.</w:t>
      </w:r>
    </w:p>
    <w:p w14:paraId="02A9C0EB" w14:textId="77777777" w:rsidR="00073835" w:rsidRPr="00785329" w:rsidRDefault="00073835"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p>
    <w:p w14:paraId="455A97AA" w14:textId="77777777" w:rsidR="00073835" w:rsidRPr="00785329" w:rsidRDefault="008E0A38"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r w:rsidRPr="00785329">
        <w:rPr>
          <w:rFonts w:asciiTheme="majorHAnsi" w:hAnsiTheme="majorHAnsi" w:cstheme="majorHAnsi"/>
          <w:sz w:val="24"/>
          <w:szCs w:val="24"/>
        </w:rPr>
        <w:t xml:space="preserve">“Outside-In School Reform: Why Attention Will Return to Non-School Factors.” Co-authored with S. Paul </w:t>
      </w:r>
      <w:proofErr w:type="spellStart"/>
      <w:r w:rsidRPr="00785329">
        <w:rPr>
          <w:rFonts w:asciiTheme="majorHAnsi" w:hAnsiTheme="majorHAnsi" w:cstheme="majorHAnsi"/>
          <w:sz w:val="24"/>
          <w:szCs w:val="24"/>
        </w:rPr>
        <w:t>Reville</w:t>
      </w:r>
      <w:proofErr w:type="spellEnd"/>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Education Week</w:t>
      </w:r>
      <w:r w:rsidRPr="00785329">
        <w:rPr>
          <w:rFonts w:asciiTheme="majorHAnsi" w:hAnsiTheme="majorHAnsi" w:cstheme="majorHAnsi"/>
          <w:sz w:val="24"/>
          <w:szCs w:val="24"/>
        </w:rPr>
        <w:t>, May 25, 2011.</w:t>
      </w:r>
    </w:p>
    <w:p w14:paraId="3F79399D" w14:textId="77777777" w:rsidR="00073835" w:rsidRPr="00785329" w:rsidRDefault="00073835"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p>
    <w:p w14:paraId="28A4193F" w14:textId="77777777" w:rsidR="00073835" w:rsidRPr="00785329" w:rsidRDefault="008E0A38"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r w:rsidRPr="00785329">
        <w:rPr>
          <w:rFonts w:asciiTheme="majorHAnsi" w:hAnsiTheme="majorHAnsi" w:cstheme="majorHAnsi"/>
          <w:sz w:val="24"/>
          <w:szCs w:val="24"/>
        </w:rPr>
        <w:t xml:space="preserve">“The Declining Significance of Space and Geography,” Co-authored with Frederick M. Hess. </w:t>
      </w:r>
      <w:r w:rsidRPr="00785329">
        <w:rPr>
          <w:rFonts w:asciiTheme="majorHAnsi" w:hAnsiTheme="majorHAnsi" w:cstheme="majorHAnsi"/>
          <w:sz w:val="24"/>
          <w:szCs w:val="24"/>
          <w:u w:val="single"/>
        </w:rPr>
        <w:t xml:space="preserve">Phi Delta </w:t>
      </w:r>
      <w:proofErr w:type="spellStart"/>
      <w:r w:rsidRPr="00785329">
        <w:rPr>
          <w:rFonts w:asciiTheme="majorHAnsi" w:hAnsiTheme="majorHAnsi" w:cstheme="majorHAnsi"/>
          <w:sz w:val="24"/>
          <w:szCs w:val="24"/>
          <w:u w:val="single"/>
        </w:rPr>
        <w:t>Kappan</w:t>
      </w:r>
      <w:proofErr w:type="spellEnd"/>
      <w:r w:rsidRPr="00785329">
        <w:rPr>
          <w:rFonts w:asciiTheme="majorHAnsi" w:hAnsiTheme="majorHAnsi" w:cstheme="majorHAnsi"/>
          <w:sz w:val="24"/>
          <w:szCs w:val="24"/>
          <w:u w:val="single"/>
        </w:rPr>
        <w:t xml:space="preserve"> </w:t>
      </w:r>
      <w:r w:rsidRPr="00785329">
        <w:rPr>
          <w:rFonts w:asciiTheme="majorHAnsi" w:hAnsiTheme="majorHAnsi" w:cstheme="majorHAnsi"/>
          <w:sz w:val="24"/>
          <w:szCs w:val="24"/>
        </w:rPr>
        <w:t>(November 2010): 92, 3 pp. 57-61</w:t>
      </w:r>
    </w:p>
    <w:p w14:paraId="3A695E3A" w14:textId="77777777" w:rsidR="00073835" w:rsidRPr="00785329" w:rsidRDefault="00073835"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p>
    <w:p w14:paraId="7750B6D3" w14:textId="77777777" w:rsidR="00073835" w:rsidRPr="00785329" w:rsidRDefault="008E0A38"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r w:rsidRPr="00785329">
        <w:rPr>
          <w:rFonts w:asciiTheme="majorHAnsi" w:hAnsiTheme="majorHAnsi" w:cstheme="majorHAnsi"/>
          <w:sz w:val="24"/>
          <w:szCs w:val="24"/>
        </w:rPr>
        <w:t xml:space="preserve">“Saving Urban Schools Through ‘Portfolio Management Models’?” Co-authored with Katrina E. </w:t>
      </w:r>
      <w:proofErr w:type="spellStart"/>
      <w:r w:rsidRPr="00785329">
        <w:rPr>
          <w:rFonts w:asciiTheme="majorHAnsi" w:hAnsiTheme="majorHAnsi" w:cstheme="majorHAnsi"/>
          <w:sz w:val="24"/>
          <w:szCs w:val="24"/>
        </w:rPr>
        <w:t>Bulkley</w:t>
      </w:r>
      <w:proofErr w:type="spellEnd"/>
      <w:r w:rsidRPr="00785329">
        <w:rPr>
          <w:rFonts w:asciiTheme="majorHAnsi" w:hAnsiTheme="majorHAnsi" w:cstheme="majorHAnsi"/>
          <w:sz w:val="24"/>
          <w:szCs w:val="24"/>
        </w:rPr>
        <w:t xml:space="preserve"> and Henry M. Levin, </w:t>
      </w:r>
      <w:r w:rsidRPr="00785329">
        <w:rPr>
          <w:rFonts w:asciiTheme="majorHAnsi" w:hAnsiTheme="majorHAnsi" w:cstheme="majorHAnsi"/>
          <w:sz w:val="24"/>
          <w:szCs w:val="24"/>
          <w:u w:val="single"/>
        </w:rPr>
        <w:t>Education Week</w:t>
      </w:r>
      <w:r w:rsidRPr="00785329">
        <w:rPr>
          <w:rFonts w:asciiTheme="majorHAnsi" w:hAnsiTheme="majorHAnsi" w:cstheme="majorHAnsi"/>
          <w:sz w:val="24"/>
          <w:szCs w:val="24"/>
        </w:rPr>
        <w:t>, October 6, 2010.</w:t>
      </w:r>
    </w:p>
    <w:p w14:paraId="6E82C219" w14:textId="77777777" w:rsidR="00073835" w:rsidRPr="00785329" w:rsidRDefault="00073835"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p>
    <w:p w14:paraId="295D2641" w14:textId="77777777" w:rsidR="00073835" w:rsidRPr="00785329" w:rsidRDefault="008E0A38"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r w:rsidRPr="00785329">
        <w:rPr>
          <w:rFonts w:asciiTheme="majorHAnsi" w:hAnsiTheme="majorHAnsi" w:cstheme="majorHAnsi"/>
          <w:sz w:val="24"/>
          <w:szCs w:val="24"/>
        </w:rPr>
        <w:t xml:space="preserve">The Campaign for Better Schools:  Outcomes of the Mayoral Control Debate—Changes to NYC School Governance Legislation and Long-Term Effects, May 2009-May 2010: Year 2 Report. Research for Action, Philadelphia, PA. Co-authors Eva Gold, Elaine Simon, Megan </w:t>
      </w:r>
      <w:proofErr w:type="spellStart"/>
      <w:r w:rsidRPr="00785329">
        <w:rPr>
          <w:rFonts w:asciiTheme="majorHAnsi" w:hAnsiTheme="majorHAnsi" w:cstheme="majorHAnsi"/>
          <w:sz w:val="24"/>
          <w:szCs w:val="24"/>
        </w:rPr>
        <w:t>Silander</w:t>
      </w:r>
      <w:proofErr w:type="spellEnd"/>
      <w:r w:rsidRPr="00785329">
        <w:rPr>
          <w:rFonts w:asciiTheme="majorHAnsi" w:hAnsiTheme="majorHAnsi" w:cstheme="majorHAnsi"/>
          <w:sz w:val="24"/>
          <w:szCs w:val="24"/>
        </w:rPr>
        <w:t>, and Deborah Good. 2010.</w:t>
      </w:r>
    </w:p>
    <w:p w14:paraId="7591581D" w14:textId="77777777" w:rsidR="00073835" w:rsidRPr="00785329" w:rsidRDefault="00073835"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p>
    <w:p w14:paraId="63EE3BD5" w14:textId="77777777" w:rsidR="00073835" w:rsidRPr="00785329" w:rsidRDefault="008E0A38"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r w:rsidRPr="00785329">
        <w:rPr>
          <w:rFonts w:asciiTheme="majorHAnsi" w:hAnsiTheme="majorHAnsi" w:cstheme="majorHAnsi"/>
          <w:sz w:val="24"/>
          <w:szCs w:val="24"/>
        </w:rPr>
        <w:t xml:space="preserve">The Campaign for Better Schools:  Building a Coalition, Gaining Recognition and Forging a Platform to Influence the Terms of the Mayoral Control Debate in NYC, May 2008-May 2009: Year 1 Report.  Submitted to Donors Collaborative for Education Reform, New York City Research for Action, Philadelphia, PA. Co-authors Eva Gold, Elaine Simon, Megan </w:t>
      </w:r>
      <w:proofErr w:type="spellStart"/>
      <w:r w:rsidRPr="00785329">
        <w:rPr>
          <w:rFonts w:asciiTheme="majorHAnsi" w:hAnsiTheme="majorHAnsi" w:cstheme="majorHAnsi"/>
          <w:sz w:val="24"/>
          <w:szCs w:val="24"/>
        </w:rPr>
        <w:t>Silander</w:t>
      </w:r>
      <w:proofErr w:type="spellEnd"/>
      <w:r w:rsidRPr="00785329">
        <w:rPr>
          <w:rFonts w:asciiTheme="majorHAnsi" w:hAnsiTheme="majorHAnsi" w:cstheme="majorHAnsi"/>
          <w:sz w:val="24"/>
          <w:szCs w:val="24"/>
        </w:rPr>
        <w:t>. 2009.</w:t>
      </w:r>
    </w:p>
    <w:p w14:paraId="457A386A" w14:textId="77777777" w:rsidR="00073835" w:rsidRPr="00785329" w:rsidRDefault="00073835"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p>
    <w:p w14:paraId="7CD312C5"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“The Charter School Idea,” foreword to </w:t>
      </w:r>
      <w:r w:rsidRPr="00785329">
        <w:rPr>
          <w:rFonts w:asciiTheme="majorHAnsi" w:eastAsia="Arial Unicode MS" w:hAnsiTheme="majorHAnsi" w:cstheme="majorHAnsi"/>
          <w:sz w:val="24"/>
          <w:szCs w:val="24"/>
          <w:u w:val="single"/>
        </w:rPr>
        <w:t>The Charter School Experiment: Expectations, Advocacy and Evidence</w:t>
      </w:r>
      <w:r w:rsidRPr="00785329">
        <w:rPr>
          <w:rFonts w:asciiTheme="majorHAnsi" w:eastAsia="Arial Unicode MS" w:hAnsiTheme="majorHAnsi" w:cstheme="majorHAnsi"/>
          <w:sz w:val="24"/>
          <w:szCs w:val="24"/>
        </w:rPr>
        <w:t xml:space="preserve">, edited by Christopher </w:t>
      </w:r>
      <w:proofErr w:type="spellStart"/>
      <w:r w:rsidRPr="00785329">
        <w:rPr>
          <w:rFonts w:asciiTheme="majorHAnsi" w:eastAsia="Arial Unicode MS" w:hAnsiTheme="majorHAnsi" w:cstheme="majorHAnsi"/>
          <w:sz w:val="24"/>
          <w:szCs w:val="24"/>
        </w:rPr>
        <w:t>Lubienski</w:t>
      </w:r>
      <w:proofErr w:type="spellEnd"/>
      <w:r w:rsidRPr="00785329">
        <w:rPr>
          <w:rFonts w:asciiTheme="majorHAnsi" w:eastAsia="Arial Unicode MS" w:hAnsiTheme="majorHAnsi" w:cstheme="majorHAnsi"/>
          <w:sz w:val="24"/>
          <w:szCs w:val="24"/>
        </w:rPr>
        <w:t xml:space="preserve"> and Peter Weitzel, Harvard Education Press, 2010.</w:t>
      </w:r>
    </w:p>
    <w:p w14:paraId="48840EB8" w14:textId="77777777" w:rsidR="00073835" w:rsidRPr="00785329" w:rsidRDefault="00073835"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p>
    <w:p w14:paraId="0D358C21" w14:textId="77777777" w:rsidR="00073835" w:rsidRPr="00785329" w:rsidRDefault="008E0A38"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r w:rsidRPr="00785329">
        <w:rPr>
          <w:rFonts w:asciiTheme="majorHAnsi" w:hAnsiTheme="majorHAnsi" w:cstheme="majorHAnsi"/>
          <w:sz w:val="24"/>
          <w:szCs w:val="24"/>
        </w:rPr>
        <w:t xml:space="preserve">“Push-Back on Charters: The Economic Vise,” co-authored with Luis Huerta. </w:t>
      </w:r>
      <w:r w:rsidRPr="00785329">
        <w:rPr>
          <w:rFonts w:asciiTheme="majorHAnsi" w:hAnsiTheme="majorHAnsi" w:cstheme="majorHAnsi"/>
          <w:sz w:val="24"/>
          <w:szCs w:val="24"/>
          <w:u w:val="single"/>
        </w:rPr>
        <w:t>New York Times</w:t>
      </w:r>
      <w:r w:rsidRPr="00785329">
        <w:rPr>
          <w:rFonts w:asciiTheme="majorHAnsi" w:hAnsiTheme="majorHAnsi" w:cstheme="majorHAnsi"/>
          <w:sz w:val="24"/>
          <w:szCs w:val="24"/>
        </w:rPr>
        <w:t xml:space="preserve"> blog: </w:t>
      </w:r>
      <w:r w:rsidRPr="00785329">
        <w:rPr>
          <w:rFonts w:asciiTheme="majorHAnsi" w:hAnsiTheme="majorHAnsi" w:cstheme="majorHAnsi"/>
          <w:sz w:val="24"/>
          <w:szCs w:val="24"/>
          <w:u w:val="single"/>
        </w:rPr>
        <w:t>The Running Debate</w:t>
      </w:r>
      <w:r w:rsidRPr="00785329">
        <w:rPr>
          <w:rFonts w:asciiTheme="majorHAnsi" w:hAnsiTheme="majorHAnsi" w:cstheme="majorHAnsi"/>
          <w:sz w:val="24"/>
          <w:szCs w:val="24"/>
        </w:rPr>
        <w:t>. March 14, 2010.</w:t>
      </w:r>
    </w:p>
    <w:p w14:paraId="5A4D74F3" w14:textId="77777777" w:rsidR="00073835" w:rsidRPr="00785329" w:rsidRDefault="00073835"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p>
    <w:p w14:paraId="688C797F" w14:textId="77777777" w:rsidR="00073835" w:rsidRPr="00785329" w:rsidRDefault="008E0A38"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r w:rsidRPr="00785329">
        <w:rPr>
          <w:rFonts w:asciiTheme="majorHAnsi" w:hAnsiTheme="majorHAnsi" w:cstheme="majorHAnsi"/>
          <w:sz w:val="24"/>
          <w:szCs w:val="24"/>
        </w:rPr>
        <w:t xml:space="preserve">“The Spectrum of Education Research.” </w:t>
      </w:r>
      <w:r w:rsidRPr="00785329">
        <w:rPr>
          <w:rFonts w:asciiTheme="majorHAnsi" w:hAnsiTheme="majorHAnsi" w:cstheme="majorHAnsi"/>
          <w:sz w:val="24"/>
          <w:szCs w:val="24"/>
          <w:u w:val="single"/>
        </w:rPr>
        <w:t>Educational Leadership</w:t>
      </w:r>
      <w:r w:rsidRPr="00785329">
        <w:rPr>
          <w:rFonts w:asciiTheme="majorHAnsi" w:hAnsiTheme="majorHAnsi" w:cstheme="majorHAnsi"/>
          <w:sz w:val="24"/>
          <w:szCs w:val="24"/>
        </w:rPr>
        <w:t>, December 2008/January 2009: 6-11.</w:t>
      </w:r>
    </w:p>
    <w:p w14:paraId="701DFA90" w14:textId="77777777" w:rsidR="00073835" w:rsidRPr="00785329" w:rsidRDefault="00073835"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p>
    <w:p w14:paraId="49226910" w14:textId="77777777" w:rsidR="00073835" w:rsidRPr="00785329" w:rsidRDefault="008E0A38"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r w:rsidRPr="00785329">
        <w:rPr>
          <w:rFonts w:asciiTheme="majorHAnsi" w:hAnsiTheme="majorHAnsi" w:cstheme="majorHAnsi"/>
          <w:sz w:val="24"/>
          <w:szCs w:val="24"/>
        </w:rPr>
        <w:t>“What Do We Know About the Outcomes of KIPP Schools?  Boulder and Tempe: Education and the Public Interest Center &amp; Education Policy Research Unit. November 2008. http://epicpolicy.org/publication/outcomes-of-kipp-schools</w:t>
      </w:r>
    </w:p>
    <w:p w14:paraId="4825634D" w14:textId="77777777" w:rsidR="00073835" w:rsidRPr="00785329" w:rsidRDefault="00073835"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p>
    <w:p w14:paraId="5D5F6EAB" w14:textId="77777777" w:rsidR="00073835" w:rsidRPr="00785329" w:rsidRDefault="008E0A38"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r w:rsidRPr="00785329">
        <w:rPr>
          <w:rFonts w:asciiTheme="majorHAnsi" w:hAnsiTheme="majorHAnsi" w:cstheme="majorHAnsi"/>
          <w:sz w:val="24"/>
          <w:szCs w:val="24"/>
        </w:rPr>
        <w:t xml:space="preserve">“Finding common ground.” </w:t>
      </w:r>
      <w:r w:rsidRPr="00785329">
        <w:rPr>
          <w:rFonts w:asciiTheme="majorHAnsi" w:hAnsiTheme="majorHAnsi" w:cstheme="majorHAnsi"/>
          <w:sz w:val="24"/>
          <w:szCs w:val="24"/>
          <w:u w:val="single"/>
        </w:rPr>
        <w:t>Scholastic Administrator</w:t>
      </w:r>
      <w:r w:rsidRPr="00785329">
        <w:rPr>
          <w:rFonts w:asciiTheme="majorHAnsi" w:hAnsiTheme="majorHAnsi" w:cstheme="majorHAnsi"/>
          <w:sz w:val="24"/>
          <w:szCs w:val="24"/>
        </w:rPr>
        <w:t>. May 2008.</w:t>
      </w:r>
    </w:p>
    <w:p w14:paraId="31256CF7" w14:textId="77777777" w:rsidR="00073835" w:rsidRPr="00785329" w:rsidRDefault="00073835"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p>
    <w:p w14:paraId="03D20737" w14:textId="77777777" w:rsidR="00073835" w:rsidRPr="00785329" w:rsidRDefault="008E0A38"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r w:rsidRPr="00785329">
        <w:rPr>
          <w:rFonts w:asciiTheme="majorHAnsi" w:hAnsiTheme="majorHAnsi" w:cstheme="majorHAnsi"/>
          <w:sz w:val="24"/>
          <w:szCs w:val="24"/>
        </w:rPr>
        <w:t xml:space="preserve">“The debate on education.” Op-ed, </w:t>
      </w:r>
      <w:r w:rsidRPr="00785329">
        <w:rPr>
          <w:rFonts w:asciiTheme="majorHAnsi" w:hAnsiTheme="majorHAnsi" w:cstheme="majorHAnsi"/>
          <w:sz w:val="24"/>
          <w:szCs w:val="24"/>
          <w:u w:val="single"/>
        </w:rPr>
        <w:t>Boston Globe</w:t>
      </w:r>
      <w:r w:rsidRPr="00785329">
        <w:rPr>
          <w:rFonts w:asciiTheme="majorHAnsi" w:hAnsiTheme="majorHAnsi" w:cstheme="majorHAnsi"/>
          <w:sz w:val="24"/>
          <w:szCs w:val="24"/>
        </w:rPr>
        <w:t>, March 1 2008.</w:t>
      </w:r>
    </w:p>
    <w:p w14:paraId="2B6B8766" w14:textId="77777777" w:rsidR="00073835" w:rsidRPr="00785329" w:rsidRDefault="00073835"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p>
    <w:p w14:paraId="5736134B" w14:textId="77777777" w:rsidR="00073835" w:rsidRPr="00785329" w:rsidRDefault="008E0A38"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r w:rsidRPr="00785329">
        <w:rPr>
          <w:rFonts w:asciiTheme="majorHAnsi" w:hAnsiTheme="majorHAnsi" w:cstheme="majorHAnsi"/>
          <w:sz w:val="24"/>
          <w:szCs w:val="24"/>
        </w:rPr>
        <w:t xml:space="preserve">“Charter schools: wrong questions, faux solutions.” Op-ed, </w:t>
      </w:r>
      <w:r w:rsidRPr="00785329">
        <w:rPr>
          <w:rFonts w:asciiTheme="majorHAnsi" w:hAnsiTheme="majorHAnsi" w:cstheme="majorHAnsi"/>
          <w:sz w:val="24"/>
          <w:szCs w:val="24"/>
          <w:u w:val="single"/>
        </w:rPr>
        <w:t>LA Times</w:t>
      </w:r>
      <w:r w:rsidRPr="00785329">
        <w:rPr>
          <w:rFonts w:asciiTheme="majorHAnsi" w:hAnsiTheme="majorHAnsi" w:cstheme="majorHAnsi"/>
          <w:sz w:val="24"/>
          <w:szCs w:val="24"/>
        </w:rPr>
        <w:t xml:space="preserve"> February 13, 2008.</w:t>
      </w:r>
    </w:p>
    <w:p w14:paraId="508F09C6" w14:textId="77777777" w:rsidR="00073835" w:rsidRPr="00785329" w:rsidRDefault="00073835"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p>
    <w:p w14:paraId="1A76CF7E" w14:textId="77777777" w:rsidR="00073835" w:rsidRPr="00785329" w:rsidRDefault="008E0A38"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r w:rsidRPr="00785329">
        <w:rPr>
          <w:rFonts w:asciiTheme="majorHAnsi" w:hAnsiTheme="majorHAnsi" w:cstheme="majorHAnsi"/>
          <w:sz w:val="24"/>
          <w:szCs w:val="24"/>
        </w:rPr>
        <w:t xml:space="preserve">“’Scientific Research’ and Policymaking: A Tool, Not a Crutch.” Co-authored with Frederick M. Hess. </w:t>
      </w:r>
      <w:r w:rsidRPr="00785329">
        <w:rPr>
          <w:rFonts w:asciiTheme="majorHAnsi" w:hAnsiTheme="majorHAnsi" w:cstheme="majorHAnsi"/>
          <w:sz w:val="24"/>
          <w:szCs w:val="24"/>
          <w:u w:val="single"/>
        </w:rPr>
        <w:t>Education Week</w:t>
      </w:r>
      <w:r w:rsidRPr="00785329">
        <w:rPr>
          <w:rFonts w:asciiTheme="majorHAnsi" w:hAnsiTheme="majorHAnsi" w:cstheme="majorHAnsi"/>
          <w:sz w:val="24"/>
          <w:szCs w:val="24"/>
        </w:rPr>
        <w:t>: v. 27, no. 22 (February 6, 2008): 36; 26.</w:t>
      </w:r>
    </w:p>
    <w:p w14:paraId="5B02D117" w14:textId="77777777" w:rsidR="00073835" w:rsidRPr="00785329" w:rsidRDefault="00073835"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p>
    <w:p w14:paraId="161C41AA" w14:textId="77777777" w:rsidR="00073835" w:rsidRPr="00785329" w:rsidRDefault="008E0A38" w:rsidP="00FB1DD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cstheme="majorHAnsi"/>
          <w:sz w:val="24"/>
          <w:szCs w:val="24"/>
        </w:rPr>
      </w:pPr>
      <w:r w:rsidRPr="00785329">
        <w:rPr>
          <w:rFonts w:asciiTheme="majorHAnsi" w:hAnsiTheme="majorHAnsi" w:cstheme="majorHAnsi"/>
          <w:sz w:val="24"/>
          <w:szCs w:val="24"/>
        </w:rPr>
        <w:t xml:space="preserve">“Let’s Take Up the Challenge,” (part of a special issue of responses to </w:t>
      </w:r>
    </w:p>
    <w:p w14:paraId="550FD639" w14:textId="77777777" w:rsidR="00073835" w:rsidRPr="00785329" w:rsidRDefault="008E0A38" w:rsidP="00FB1DDE">
      <w:pPr>
        <w:pStyle w:val="BodyA"/>
        <w:rPr>
          <w:rFonts w:asciiTheme="majorHAnsi" w:hAnsiTheme="majorHAnsi" w:cstheme="majorHAnsi"/>
          <w:sz w:val="24"/>
          <w:szCs w:val="24"/>
        </w:rPr>
      </w:pPr>
      <w:proofErr w:type="spellStart"/>
      <w:r w:rsidRPr="00785329">
        <w:rPr>
          <w:rFonts w:asciiTheme="majorHAnsi" w:eastAsia="Arial Unicode MS" w:hAnsiTheme="majorHAnsi" w:cstheme="majorHAnsi"/>
          <w:sz w:val="24"/>
          <w:szCs w:val="24"/>
        </w:rPr>
        <w:t>Sapotichne</w:t>
      </w:r>
      <w:proofErr w:type="spellEnd"/>
      <w:r w:rsidRPr="00785329">
        <w:rPr>
          <w:rFonts w:asciiTheme="majorHAnsi" w:eastAsia="Arial Unicode MS" w:hAnsiTheme="majorHAnsi" w:cstheme="majorHAnsi"/>
          <w:sz w:val="24"/>
          <w:szCs w:val="24"/>
        </w:rPr>
        <w:t>, et al.,  “Is Urban Politics a Black Hole?”). URBAN NEWS Newsletter of the Urban Politics Section of the American Political Science Association</w:t>
      </w:r>
    </w:p>
    <w:p w14:paraId="5B9A1CC6"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(Spring 2008): v. 22 no. 1, pp. 12-14. </w:t>
      </w:r>
    </w:p>
    <w:p w14:paraId="424ED07D" w14:textId="77777777" w:rsidR="00073835" w:rsidRPr="00785329" w:rsidRDefault="00073835" w:rsidP="00FB1DDE">
      <w:pPr>
        <w:pStyle w:val="BodyA"/>
        <w:rPr>
          <w:rFonts w:asciiTheme="majorHAnsi" w:hAnsiTheme="majorHAnsi" w:cstheme="majorHAnsi"/>
          <w:sz w:val="24"/>
          <w:szCs w:val="24"/>
        </w:rPr>
      </w:pPr>
    </w:p>
    <w:p w14:paraId="64A12F36"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“The Evolving Relationship between Researchers and Public Policy,” </w:t>
      </w:r>
      <w:r w:rsidRPr="00785329">
        <w:rPr>
          <w:rFonts w:asciiTheme="majorHAnsi" w:eastAsia="Arial Unicode MS" w:hAnsiTheme="majorHAnsi" w:cstheme="majorHAnsi"/>
          <w:sz w:val="24"/>
          <w:szCs w:val="24"/>
          <w:u w:val="single"/>
        </w:rPr>
        <w:t xml:space="preserve">Phi Delta </w:t>
      </w:r>
      <w:proofErr w:type="spellStart"/>
      <w:r w:rsidRPr="00785329">
        <w:rPr>
          <w:rFonts w:asciiTheme="majorHAnsi" w:eastAsia="Arial Unicode MS" w:hAnsiTheme="majorHAnsi" w:cstheme="majorHAnsi"/>
          <w:sz w:val="24"/>
          <w:szCs w:val="24"/>
          <w:u w:val="single"/>
        </w:rPr>
        <w:t>Kappan</w:t>
      </w:r>
      <w:proofErr w:type="spellEnd"/>
      <w:r w:rsidRPr="00785329">
        <w:rPr>
          <w:rFonts w:asciiTheme="majorHAnsi" w:eastAsia="Arial Unicode MS" w:hAnsiTheme="majorHAnsi" w:cstheme="majorHAnsi"/>
          <w:sz w:val="24"/>
          <w:szCs w:val="24"/>
        </w:rPr>
        <w:t>, v.89, no. 5 (January 2008): 357-360.</w:t>
      </w:r>
    </w:p>
    <w:p w14:paraId="169D28B9" w14:textId="77777777" w:rsidR="00073835" w:rsidRPr="00785329" w:rsidRDefault="00073835" w:rsidP="00FB1DDE">
      <w:pPr>
        <w:pStyle w:val="BodyA"/>
        <w:rPr>
          <w:rFonts w:asciiTheme="majorHAnsi" w:hAnsiTheme="majorHAnsi" w:cstheme="majorHAnsi"/>
          <w:sz w:val="24"/>
          <w:szCs w:val="24"/>
        </w:rPr>
      </w:pPr>
    </w:p>
    <w:p w14:paraId="26300F95"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lastRenderedPageBreak/>
        <w:t xml:space="preserve">“Mayoral Control: What We Can and Cannot Learn From Other Cities,” paper prepared for the New York City Commission on School Governance (October 2007), available at: http://pubadvocate.nyc.gov/advocacy/schools/henig.html. </w:t>
      </w:r>
    </w:p>
    <w:p w14:paraId="1CD2A0D2" w14:textId="77777777" w:rsidR="00073835" w:rsidRPr="00785329" w:rsidRDefault="00073835" w:rsidP="00FB1DDE">
      <w:pPr>
        <w:pStyle w:val="BodyA"/>
        <w:rPr>
          <w:rFonts w:asciiTheme="majorHAnsi" w:hAnsiTheme="majorHAnsi" w:cstheme="majorHAnsi"/>
          <w:sz w:val="24"/>
          <w:szCs w:val="24"/>
        </w:rPr>
      </w:pPr>
    </w:p>
    <w:p w14:paraId="57705C06" w14:textId="77777777" w:rsidR="00073835" w:rsidRPr="00785329" w:rsidRDefault="008E0A38" w:rsidP="00FB1DDE">
      <w:pPr>
        <w:pStyle w:val="BodyA"/>
        <w:rPr>
          <w:rFonts w:asciiTheme="majorHAnsi" w:hAnsiTheme="majorHAnsi" w:cstheme="majorHAnsi"/>
          <w:b/>
          <w:bCs/>
          <w:sz w:val="24"/>
          <w:szCs w:val="24"/>
        </w:rPr>
      </w:pPr>
      <w:r w:rsidRPr="00785329">
        <w:rPr>
          <w:rFonts w:asciiTheme="majorHAnsi" w:eastAsia="Arial Unicode MS" w:hAnsiTheme="majorHAnsi" w:cstheme="majorHAnsi"/>
          <w:sz w:val="24"/>
          <w:szCs w:val="24"/>
        </w:rPr>
        <w:t xml:space="preserve">“Foreword,” To Educate a Nation, edited by Carl F. </w:t>
      </w:r>
      <w:proofErr w:type="spellStart"/>
      <w:r w:rsidRPr="00785329">
        <w:rPr>
          <w:rFonts w:asciiTheme="majorHAnsi" w:eastAsia="Arial Unicode MS" w:hAnsiTheme="majorHAnsi" w:cstheme="majorHAnsi"/>
          <w:sz w:val="24"/>
          <w:szCs w:val="24"/>
        </w:rPr>
        <w:t>Kaestle</w:t>
      </w:r>
      <w:proofErr w:type="spellEnd"/>
      <w:r w:rsidRPr="00785329">
        <w:rPr>
          <w:rFonts w:asciiTheme="majorHAnsi" w:eastAsia="Arial Unicode MS" w:hAnsiTheme="majorHAnsi" w:cstheme="majorHAnsi"/>
          <w:sz w:val="24"/>
          <w:szCs w:val="24"/>
        </w:rPr>
        <w:t xml:space="preserve"> and Alyssa E. Lodewick. Lawrence KS: University Press of Kansas (2007).</w:t>
      </w:r>
    </w:p>
    <w:p w14:paraId="0C8733D1" w14:textId="77777777" w:rsidR="00073835" w:rsidRPr="00785329" w:rsidRDefault="00073835" w:rsidP="00FB1DDE">
      <w:pPr>
        <w:pStyle w:val="BodyA"/>
        <w:ind w:right="720"/>
        <w:rPr>
          <w:rFonts w:asciiTheme="majorHAnsi" w:hAnsiTheme="majorHAnsi" w:cstheme="majorHAnsi"/>
          <w:b/>
          <w:bCs/>
          <w:sz w:val="24"/>
          <w:szCs w:val="24"/>
        </w:rPr>
      </w:pPr>
    </w:p>
    <w:p w14:paraId="39DB800A"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National Working Commission on Choice in K-12 Education, School Choice: Doing It the Right Way Makes a Difference (Paul Hill was the chair and primary author of this report, to which I contributed as a member of the fourteen person commission) Washington, D.C.: Brookings Institution, November, 2003.</w:t>
      </w:r>
    </w:p>
    <w:p w14:paraId="34CBD26E" w14:textId="77777777" w:rsidR="00073835" w:rsidRPr="00785329" w:rsidRDefault="00073835" w:rsidP="00FB1DDE">
      <w:pPr>
        <w:pStyle w:val="BodyA"/>
        <w:ind w:right="720"/>
        <w:rPr>
          <w:rFonts w:asciiTheme="majorHAnsi" w:hAnsiTheme="majorHAnsi" w:cstheme="majorHAnsi"/>
          <w:sz w:val="24"/>
          <w:szCs w:val="24"/>
        </w:rPr>
      </w:pPr>
    </w:p>
    <w:p w14:paraId="0A5494CA"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“The Way to Design This Tax,” op-ed piece on the D.C. commuter tax issue, </w:t>
      </w:r>
      <w:r w:rsidRPr="00785329">
        <w:rPr>
          <w:rFonts w:asciiTheme="majorHAnsi" w:hAnsiTheme="majorHAnsi" w:cstheme="majorHAnsi"/>
          <w:sz w:val="24"/>
          <w:szCs w:val="24"/>
          <w:u w:val="single"/>
        </w:rPr>
        <w:t>The Washington Post</w:t>
      </w:r>
      <w:r w:rsidRPr="00785329">
        <w:rPr>
          <w:rFonts w:asciiTheme="majorHAnsi" w:hAnsiTheme="majorHAnsi" w:cstheme="majorHAnsi"/>
          <w:sz w:val="24"/>
          <w:szCs w:val="24"/>
        </w:rPr>
        <w:t xml:space="preserve"> (July 27, 2003): Outlook Section, p. 2.</w:t>
      </w:r>
    </w:p>
    <w:p w14:paraId="69DCC027" w14:textId="77777777" w:rsidR="00073835" w:rsidRPr="00785329" w:rsidRDefault="00073835" w:rsidP="00FB1DDE">
      <w:pPr>
        <w:pStyle w:val="BodyA"/>
        <w:ind w:right="720"/>
        <w:rPr>
          <w:rFonts w:asciiTheme="majorHAnsi" w:hAnsiTheme="majorHAnsi" w:cstheme="majorHAnsi"/>
          <w:sz w:val="24"/>
          <w:szCs w:val="24"/>
        </w:rPr>
      </w:pPr>
    </w:p>
    <w:p w14:paraId="54C48FE7"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“The Influence of Founder Type on Charter School Structures and Operations.” Co-authored with </w:t>
      </w:r>
      <w:hyperlink r:id="rId11" w:history="1">
        <w:r w:rsidRPr="00785329">
          <w:rPr>
            <w:rStyle w:val="Hyperlink0"/>
            <w:rFonts w:asciiTheme="majorHAnsi" w:hAnsiTheme="majorHAnsi" w:cstheme="majorHAnsi"/>
            <w:sz w:val="24"/>
            <w:szCs w:val="24"/>
          </w:rPr>
          <w:t xml:space="preserve">Thomas T. Holyoke, Heath Brown, and Natalie </w:t>
        </w:r>
        <w:proofErr w:type="spellStart"/>
        <w:r w:rsidRPr="00785329">
          <w:rPr>
            <w:rStyle w:val="Hyperlink0"/>
            <w:rFonts w:asciiTheme="majorHAnsi" w:hAnsiTheme="majorHAnsi" w:cstheme="majorHAnsi"/>
            <w:sz w:val="24"/>
            <w:szCs w:val="24"/>
          </w:rPr>
          <w:t>Lacireno</w:t>
        </w:r>
        <w:proofErr w:type="spellEnd"/>
        <w:r w:rsidRPr="00785329">
          <w:rPr>
            <w:rStyle w:val="Hyperlink0"/>
            <w:rFonts w:asciiTheme="majorHAnsi" w:hAnsiTheme="majorHAnsi" w:cstheme="majorHAnsi"/>
            <w:sz w:val="24"/>
            <w:szCs w:val="24"/>
          </w:rPr>
          <w:t>-Paquet</w:t>
        </w:r>
      </w:hyperlink>
      <w:r w:rsidRPr="00785329">
        <w:rPr>
          <w:rFonts w:asciiTheme="majorHAnsi" w:hAnsiTheme="majorHAnsi" w:cstheme="majorHAnsi"/>
          <w:sz w:val="24"/>
          <w:szCs w:val="24"/>
        </w:rPr>
        <w:t xml:space="preserve">. Occasional Paper #77. </w:t>
      </w:r>
      <w:hyperlink r:id="rId12" w:history="1">
        <w:r w:rsidRPr="00785329">
          <w:rPr>
            <w:rStyle w:val="Hyperlink0"/>
            <w:rFonts w:asciiTheme="majorHAnsi" w:hAnsiTheme="majorHAnsi" w:cstheme="majorHAnsi"/>
            <w:sz w:val="24"/>
            <w:szCs w:val="24"/>
          </w:rPr>
          <w:t>National Center for the Study of Privatization in Education</w:t>
        </w:r>
      </w:hyperlink>
      <w:r w:rsidRPr="00785329">
        <w:rPr>
          <w:rFonts w:asciiTheme="majorHAnsi" w:hAnsiTheme="majorHAnsi" w:cstheme="majorHAnsi"/>
          <w:sz w:val="24"/>
          <w:szCs w:val="24"/>
        </w:rPr>
        <w:t>, Teachers College, Columbia University (June 2003).</w:t>
      </w:r>
      <w:r w:rsidRPr="00785329">
        <w:rPr>
          <w:rFonts w:asciiTheme="majorHAnsi" w:hAnsiTheme="majorHAnsi" w:cstheme="majorHAnsi"/>
          <w:sz w:val="24"/>
          <w:szCs w:val="24"/>
        </w:rPr>
        <w:br/>
      </w:r>
    </w:p>
    <w:p w14:paraId="13D174CD"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“Electoral Politics and School Finance Reform,” in </w:t>
      </w:r>
      <w:r w:rsidRPr="00785329">
        <w:rPr>
          <w:rFonts w:asciiTheme="majorHAnsi" w:hAnsiTheme="majorHAnsi" w:cstheme="majorHAnsi"/>
          <w:sz w:val="24"/>
          <w:szCs w:val="24"/>
          <w:u w:val="single"/>
        </w:rPr>
        <w:t>Brown v. Board: Its Impact on Education and What it Left Undone</w:t>
      </w:r>
      <w:r w:rsidRPr="00785329">
        <w:rPr>
          <w:rFonts w:asciiTheme="majorHAnsi" w:hAnsiTheme="majorHAnsi" w:cstheme="majorHAnsi"/>
          <w:sz w:val="24"/>
          <w:szCs w:val="24"/>
        </w:rPr>
        <w:t>. African-American Studies at the Woodrow Wilson Center #2 (Washington, D.C.: Woodrow Wilson International Center for Scholars, 2002): 29-35.</w:t>
      </w:r>
    </w:p>
    <w:p w14:paraId="657A94D1" w14:textId="77777777" w:rsidR="00073835" w:rsidRPr="00785329" w:rsidRDefault="00073835" w:rsidP="00FB1DDE">
      <w:pPr>
        <w:pStyle w:val="BodyA"/>
        <w:ind w:right="720"/>
        <w:rPr>
          <w:rFonts w:asciiTheme="majorHAnsi" w:hAnsiTheme="majorHAnsi" w:cstheme="majorHAnsi"/>
          <w:sz w:val="24"/>
          <w:szCs w:val="24"/>
          <w:u w:val="single"/>
        </w:rPr>
      </w:pPr>
    </w:p>
    <w:p w14:paraId="2AAC068B"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u w:val="single"/>
        </w:rPr>
        <w:t>Growing Pains: An Evaluation of Charter Schools in the District of Columbia: 1999-2000</w:t>
      </w:r>
      <w:r w:rsidRPr="00785329">
        <w:rPr>
          <w:rFonts w:asciiTheme="majorHAnsi" w:hAnsiTheme="majorHAnsi" w:cstheme="majorHAnsi"/>
          <w:sz w:val="24"/>
          <w:szCs w:val="24"/>
        </w:rPr>
        <w:t xml:space="preserve">. Co-authored with Michele Moser, Thomas Holyoke, and Natalie </w:t>
      </w:r>
      <w:proofErr w:type="spellStart"/>
      <w:r w:rsidRPr="00785329">
        <w:rPr>
          <w:rFonts w:asciiTheme="majorHAnsi" w:hAnsiTheme="majorHAnsi" w:cstheme="majorHAnsi"/>
          <w:sz w:val="24"/>
          <w:szCs w:val="24"/>
        </w:rPr>
        <w:t>Lacireno</w:t>
      </w:r>
      <w:proofErr w:type="spellEnd"/>
      <w:r w:rsidRPr="00785329">
        <w:rPr>
          <w:rFonts w:asciiTheme="majorHAnsi" w:hAnsiTheme="majorHAnsi" w:cstheme="majorHAnsi"/>
          <w:sz w:val="24"/>
          <w:szCs w:val="24"/>
        </w:rPr>
        <w:t>-Paquet. Washington, D.C.: Center for Washington Area Studies, The George Washington University (March 2001).</w:t>
      </w:r>
    </w:p>
    <w:p w14:paraId="2483DC90" w14:textId="77777777" w:rsidR="00073835" w:rsidRPr="00785329" w:rsidRDefault="00073835" w:rsidP="00FB1DDE">
      <w:pPr>
        <w:pStyle w:val="BodyText2"/>
        <w:rPr>
          <w:rFonts w:asciiTheme="majorHAnsi" w:hAnsiTheme="majorHAnsi" w:cstheme="majorHAnsi"/>
          <w:sz w:val="24"/>
          <w:szCs w:val="24"/>
        </w:rPr>
      </w:pPr>
    </w:p>
    <w:p w14:paraId="71B14086" w14:textId="77777777" w:rsidR="00073835" w:rsidRPr="00785329" w:rsidRDefault="008E0A38" w:rsidP="00FB1DDE">
      <w:pPr>
        <w:pStyle w:val="BodyText2"/>
        <w:rPr>
          <w:rFonts w:asciiTheme="majorHAnsi" w:hAnsiTheme="majorHAnsi" w:cstheme="majorHAnsi"/>
          <w:sz w:val="24"/>
          <w:szCs w:val="24"/>
          <w:u w:val="none"/>
        </w:rPr>
      </w:pPr>
      <w:r w:rsidRPr="00785329">
        <w:rPr>
          <w:rFonts w:asciiTheme="majorHAnsi" w:eastAsia="Arial Unicode MS" w:hAnsiTheme="majorHAnsi" w:cstheme="majorHAnsi"/>
          <w:sz w:val="24"/>
          <w:szCs w:val="24"/>
        </w:rPr>
        <w:t>DC and Its Suburbs as a Place to Live: Metropolitan Residents’ Perceptions of the Past, Present and Future</w:t>
      </w:r>
      <w:r w:rsidRPr="00785329">
        <w:rPr>
          <w:rFonts w:asciiTheme="majorHAnsi" w:eastAsia="Arial Unicode MS" w:hAnsiTheme="majorHAnsi" w:cstheme="majorHAnsi"/>
          <w:sz w:val="24"/>
          <w:szCs w:val="24"/>
          <w:u w:val="none"/>
        </w:rPr>
        <w:t xml:space="preserve">. Co-authored with Lee </w:t>
      </w:r>
      <w:proofErr w:type="spellStart"/>
      <w:r w:rsidRPr="00785329">
        <w:rPr>
          <w:rFonts w:asciiTheme="majorHAnsi" w:eastAsia="Arial Unicode MS" w:hAnsiTheme="majorHAnsi" w:cstheme="majorHAnsi"/>
          <w:sz w:val="24"/>
          <w:szCs w:val="24"/>
          <w:u w:val="none"/>
        </w:rPr>
        <w:t>Sigelman</w:t>
      </w:r>
      <w:proofErr w:type="spellEnd"/>
      <w:r w:rsidRPr="00785329">
        <w:rPr>
          <w:rFonts w:asciiTheme="majorHAnsi" w:eastAsia="Arial Unicode MS" w:hAnsiTheme="majorHAnsi" w:cstheme="majorHAnsi"/>
          <w:sz w:val="24"/>
          <w:szCs w:val="24"/>
          <w:u w:val="none"/>
        </w:rPr>
        <w:t xml:space="preserve"> and Michele Moser. Center for Washington Area Studies, Occasional Paper (June 2000). </w:t>
      </w:r>
    </w:p>
    <w:p w14:paraId="38054812" w14:textId="77777777" w:rsidR="00073835" w:rsidRPr="00785329" w:rsidRDefault="00073835" w:rsidP="00FB1DDE">
      <w:pPr>
        <w:pStyle w:val="BodyText2"/>
        <w:rPr>
          <w:rFonts w:asciiTheme="majorHAnsi" w:hAnsiTheme="majorHAnsi" w:cstheme="majorHAnsi"/>
          <w:sz w:val="24"/>
          <w:szCs w:val="24"/>
          <w:u w:val="none"/>
        </w:rPr>
      </w:pPr>
    </w:p>
    <w:p w14:paraId="3DAAA9E3" w14:textId="316F66D6"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u w:val="single"/>
        </w:rPr>
        <w:t>Making</w:t>
      </w:r>
      <w:r w:rsidR="00F83F37" w:rsidRPr="00785329">
        <w:rPr>
          <w:rFonts w:asciiTheme="majorHAnsi" w:hAnsiTheme="majorHAnsi" w:cstheme="majorHAnsi"/>
          <w:sz w:val="24"/>
          <w:szCs w:val="24"/>
          <w:u w:val="single"/>
        </w:rPr>
        <w:t xml:space="preserve"> a Choice, Making a Difference?</w:t>
      </w:r>
      <w:r w:rsidRPr="00785329">
        <w:rPr>
          <w:rFonts w:asciiTheme="majorHAnsi" w:hAnsiTheme="majorHAnsi" w:cstheme="majorHAnsi"/>
          <w:sz w:val="24"/>
          <w:szCs w:val="24"/>
          <w:u w:val="single"/>
        </w:rPr>
        <w:t xml:space="preserve"> An Evaluation of Charter Schools in the District of Columbia</w:t>
      </w:r>
      <w:r w:rsidRPr="00785329">
        <w:rPr>
          <w:rFonts w:asciiTheme="majorHAnsi" w:hAnsiTheme="majorHAnsi" w:cstheme="majorHAnsi"/>
          <w:sz w:val="24"/>
          <w:szCs w:val="24"/>
        </w:rPr>
        <w:t xml:space="preserve">. Co-authored with Michele Moser, Thomas Holyoke, and Natalie </w:t>
      </w:r>
      <w:proofErr w:type="spellStart"/>
      <w:r w:rsidRPr="00785329">
        <w:rPr>
          <w:rFonts w:asciiTheme="majorHAnsi" w:hAnsiTheme="majorHAnsi" w:cstheme="majorHAnsi"/>
          <w:sz w:val="24"/>
          <w:szCs w:val="24"/>
        </w:rPr>
        <w:t>Lacireno</w:t>
      </w:r>
      <w:proofErr w:type="spellEnd"/>
      <w:r w:rsidRPr="00785329">
        <w:rPr>
          <w:rFonts w:asciiTheme="majorHAnsi" w:hAnsiTheme="majorHAnsi" w:cstheme="majorHAnsi"/>
          <w:sz w:val="24"/>
          <w:szCs w:val="24"/>
        </w:rPr>
        <w:t>-Paquet. Washington, D.C.: Center for Washington Area Studies, The George Washington University (November 1999).</w:t>
      </w:r>
    </w:p>
    <w:p w14:paraId="57445104" w14:textId="77777777" w:rsidR="00073835" w:rsidRPr="00785329" w:rsidRDefault="00073835" w:rsidP="00FB1DDE">
      <w:pPr>
        <w:pStyle w:val="BodyA"/>
        <w:ind w:right="720"/>
        <w:rPr>
          <w:rFonts w:asciiTheme="majorHAnsi" w:hAnsiTheme="majorHAnsi" w:cstheme="majorHAnsi"/>
          <w:sz w:val="24"/>
          <w:szCs w:val="24"/>
        </w:rPr>
      </w:pPr>
    </w:p>
    <w:p w14:paraId="72E4E157"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“Building Conditions for Sustainable School Reform in the District of Columbia” Occasional Paper Series in Comparative Urban Studies, number 11 (Washington, D.C.: Woodrow Wilson International Center for Scholars, 1998)</w:t>
      </w:r>
    </w:p>
    <w:p w14:paraId="51A5AD1B" w14:textId="77777777" w:rsidR="00073835" w:rsidRPr="00785329" w:rsidRDefault="00073835" w:rsidP="00FB1DDE">
      <w:pPr>
        <w:pStyle w:val="BodyA"/>
        <w:ind w:right="720"/>
        <w:rPr>
          <w:rFonts w:asciiTheme="majorHAnsi" w:hAnsiTheme="majorHAnsi" w:cstheme="majorHAnsi"/>
          <w:sz w:val="24"/>
          <w:szCs w:val="24"/>
        </w:rPr>
      </w:pPr>
    </w:p>
    <w:p w14:paraId="5BEED13A"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“Market and Community-based Proposals for School Reform” in </w:t>
      </w:r>
      <w:r w:rsidRPr="00785329">
        <w:rPr>
          <w:rFonts w:asciiTheme="majorHAnsi" w:hAnsiTheme="majorHAnsi" w:cstheme="majorHAnsi"/>
          <w:sz w:val="24"/>
          <w:szCs w:val="24"/>
          <w:u w:val="single"/>
        </w:rPr>
        <w:t>Policy Currents: Newsletter of the Public Policy Section American Political Science Association.</w:t>
      </w:r>
      <w:r w:rsidRPr="00785329">
        <w:rPr>
          <w:rFonts w:asciiTheme="majorHAnsi" w:hAnsiTheme="majorHAnsi" w:cstheme="majorHAnsi"/>
          <w:sz w:val="24"/>
          <w:szCs w:val="24"/>
        </w:rPr>
        <w:t xml:space="preserve"> </w:t>
      </w:r>
      <w:r w:rsidRPr="00785329">
        <w:rPr>
          <w:rFonts w:asciiTheme="majorHAnsi" w:hAnsiTheme="majorHAnsi" w:cstheme="majorHAnsi"/>
          <w:sz w:val="24"/>
          <w:szCs w:val="24"/>
        </w:rPr>
        <w:lastRenderedPageBreak/>
        <w:t>Invited comment in special issue on “Institutions and Policies for Democracy,” v. 8, no. 1, (March 1998).</w:t>
      </w:r>
    </w:p>
    <w:p w14:paraId="73DD97E7" w14:textId="77777777" w:rsidR="00073835" w:rsidRPr="00785329" w:rsidRDefault="00073835" w:rsidP="00FB1DDE">
      <w:pPr>
        <w:pStyle w:val="BodyA"/>
        <w:ind w:right="720"/>
        <w:rPr>
          <w:rFonts w:asciiTheme="majorHAnsi" w:hAnsiTheme="majorHAnsi" w:cstheme="majorHAnsi"/>
          <w:sz w:val="24"/>
          <w:szCs w:val="24"/>
          <w:u w:val="single"/>
        </w:rPr>
      </w:pPr>
    </w:p>
    <w:p w14:paraId="17196019"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u w:val="single"/>
        </w:rPr>
        <w:t>Human Service Delivery in a Changing Funding Environment: Washington Area Nonprofits in an Era of Donor Choice</w:t>
      </w:r>
      <w:r w:rsidRPr="00785329">
        <w:rPr>
          <w:rFonts w:asciiTheme="majorHAnsi" w:hAnsiTheme="majorHAnsi" w:cstheme="majorHAnsi"/>
          <w:sz w:val="24"/>
          <w:szCs w:val="24"/>
        </w:rPr>
        <w:t>. Report prepared for the Metropolitan Washington Human Services Coalition and the Glen Eagles Foundation. Co-authored with Joseph Cordes, Jennifer Saunders, and Eric Twombly. Washington, D.C.: Center for Washington Area Studies, The George Washington University (April 1997).</w:t>
      </w:r>
    </w:p>
    <w:p w14:paraId="43885734" w14:textId="77777777" w:rsidR="00073835" w:rsidRPr="00785329" w:rsidRDefault="00073835" w:rsidP="00FB1DDE">
      <w:pPr>
        <w:pStyle w:val="BodyA"/>
        <w:ind w:right="720"/>
        <w:rPr>
          <w:rFonts w:asciiTheme="majorHAnsi" w:hAnsiTheme="majorHAnsi" w:cstheme="majorHAnsi"/>
          <w:sz w:val="24"/>
          <w:szCs w:val="24"/>
        </w:rPr>
      </w:pPr>
    </w:p>
    <w:p w14:paraId="6086419A" w14:textId="77777777" w:rsidR="00073835" w:rsidRPr="00785329" w:rsidRDefault="008E0A38" w:rsidP="00FB1DDE">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rPr>
          <w:rFonts w:asciiTheme="majorHAnsi" w:hAnsiTheme="majorHAnsi" w:cstheme="majorHAnsi"/>
          <w:sz w:val="24"/>
          <w:szCs w:val="24"/>
        </w:rPr>
      </w:pPr>
      <w:r w:rsidRPr="00785329">
        <w:rPr>
          <w:rFonts w:asciiTheme="majorHAnsi" w:hAnsiTheme="majorHAnsi" w:cstheme="majorHAnsi"/>
          <w:sz w:val="24"/>
          <w:szCs w:val="24"/>
          <w:u w:val="single"/>
        </w:rPr>
        <w:t>The Distribution of Community-Based Residential Facilities in the District of Columbia: Analysis by Census Tract</w:t>
      </w:r>
      <w:r w:rsidRPr="00785329">
        <w:rPr>
          <w:rFonts w:asciiTheme="majorHAnsi" w:hAnsiTheme="majorHAnsi" w:cstheme="majorHAnsi"/>
          <w:sz w:val="24"/>
          <w:szCs w:val="24"/>
        </w:rPr>
        <w:t>. Report prepared for Campaign for New Community and the Coalition of Homeless and Housing Organizations. Co-authored with Kristen Holtz-Garcia. Washington, D.C.: Center for Washington Area Studies, The George Washington University (April 1997).</w:t>
      </w:r>
    </w:p>
    <w:p w14:paraId="198F9760" w14:textId="77777777" w:rsidR="00073835" w:rsidRPr="00785329" w:rsidRDefault="00073835" w:rsidP="00FB1DDE">
      <w:pPr>
        <w:pStyle w:val="BodyA"/>
        <w:ind w:right="720"/>
        <w:rPr>
          <w:rFonts w:asciiTheme="majorHAnsi" w:hAnsiTheme="majorHAnsi" w:cstheme="majorHAnsi"/>
          <w:sz w:val="24"/>
          <w:szCs w:val="24"/>
        </w:rPr>
      </w:pPr>
    </w:p>
    <w:p w14:paraId="34AEFCF7" w14:textId="77777777" w:rsidR="00073835" w:rsidRPr="00785329" w:rsidRDefault="008E0A38" w:rsidP="00FB1DDE">
      <w:pPr>
        <w:pStyle w:val="BodyA"/>
        <w:ind w:right="720"/>
        <w:rPr>
          <w:rFonts w:asciiTheme="majorHAnsi" w:hAnsiTheme="majorHAnsi" w:cstheme="majorHAnsi"/>
          <w:sz w:val="24"/>
          <w:szCs w:val="24"/>
          <w:u w:val="single"/>
        </w:rPr>
      </w:pPr>
      <w:r w:rsidRPr="00785329">
        <w:rPr>
          <w:rFonts w:asciiTheme="majorHAnsi" w:hAnsiTheme="majorHAnsi" w:cstheme="majorHAnsi"/>
          <w:sz w:val="24"/>
          <w:szCs w:val="24"/>
        </w:rPr>
        <w:t xml:space="preserve">"The Danger of Market Rhetoric," in </w:t>
      </w:r>
      <w:r w:rsidRPr="00785329">
        <w:rPr>
          <w:rFonts w:asciiTheme="majorHAnsi" w:hAnsiTheme="majorHAnsi" w:cstheme="majorHAnsi"/>
          <w:sz w:val="24"/>
          <w:szCs w:val="24"/>
          <w:u w:val="single"/>
        </w:rPr>
        <w:t>Selling Out Our Schools: Vouchers, Markets, and the Future of Public Education</w:t>
      </w:r>
      <w:r w:rsidRPr="00785329">
        <w:rPr>
          <w:rFonts w:asciiTheme="majorHAnsi" w:hAnsiTheme="majorHAnsi" w:cstheme="majorHAnsi"/>
          <w:sz w:val="24"/>
          <w:szCs w:val="24"/>
        </w:rPr>
        <w:t xml:space="preserve">, Robert Low and Barbara Miner (eds.), Milwaukee, WI: Rethinking Schools, 1996: 8-11. This article is adapted from my book, </w:t>
      </w:r>
      <w:r w:rsidRPr="00785329">
        <w:rPr>
          <w:rFonts w:asciiTheme="majorHAnsi" w:hAnsiTheme="majorHAnsi" w:cstheme="majorHAnsi"/>
          <w:sz w:val="24"/>
          <w:szCs w:val="24"/>
          <w:u w:val="single"/>
        </w:rPr>
        <w:t>Rethinking School Choice: Limits of the Market Metaphor</w:t>
      </w:r>
      <w:r w:rsidRPr="00785329">
        <w:rPr>
          <w:rFonts w:asciiTheme="majorHAnsi" w:hAnsiTheme="majorHAnsi" w:cstheme="majorHAnsi"/>
          <w:sz w:val="24"/>
          <w:szCs w:val="24"/>
        </w:rPr>
        <w:t>.</w:t>
      </w:r>
    </w:p>
    <w:p w14:paraId="382B6753" w14:textId="77777777" w:rsidR="00073835" w:rsidRPr="00785329" w:rsidRDefault="00073835" w:rsidP="00FB1DDE">
      <w:pPr>
        <w:pStyle w:val="BodyA"/>
        <w:ind w:right="720"/>
        <w:rPr>
          <w:rFonts w:asciiTheme="majorHAnsi" w:hAnsiTheme="majorHAnsi" w:cstheme="majorHAnsi"/>
          <w:sz w:val="24"/>
          <w:szCs w:val="24"/>
          <w:u w:val="single"/>
        </w:rPr>
      </w:pPr>
    </w:p>
    <w:p w14:paraId="74279B96"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u w:val="single"/>
        </w:rPr>
        <w:t>Tenant-Mobility Programs vs. Project-Based Housing as a Vehicle for Deconcentrating Minorities and the Poor: Some Evidence from the Washington Metropolitan Area</w:t>
      </w:r>
      <w:r w:rsidRPr="00785329">
        <w:rPr>
          <w:rFonts w:asciiTheme="majorHAnsi" w:hAnsiTheme="majorHAnsi" w:cstheme="majorHAnsi"/>
          <w:sz w:val="24"/>
          <w:szCs w:val="24"/>
        </w:rPr>
        <w:t>. Co-authored with John Hartung. Center for Washington Area Studies, The George Washington University (October 1995)</w:t>
      </w:r>
    </w:p>
    <w:p w14:paraId="2E88D1CA" w14:textId="77777777" w:rsidR="00073835" w:rsidRPr="00785329" w:rsidRDefault="00073835" w:rsidP="00FB1DDE">
      <w:pPr>
        <w:pStyle w:val="BodyA"/>
        <w:ind w:right="720"/>
        <w:rPr>
          <w:rFonts w:asciiTheme="majorHAnsi" w:hAnsiTheme="majorHAnsi" w:cstheme="majorHAnsi"/>
          <w:sz w:val="24"/>
          <w:szCs w:val="24"/>
        </w:rPr>
      </w:pPr>
    </w:p>
    <w:p w14:paraId="51E4F571"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u w:val="single"/>
        </w:rPr>
        <w:t>The Nonprofit Sector: The Heart of Greater Washington: Assessing the Impact of the District's Fiscal Crisis</w:t>
      </w:r>
      <w:r w:rsidRPr="00785329">
        <w:rPr>
          <w:rFonts w:asciiTheme="majorHAnsi" w:hAnsiTheme="majorHAnsi" w:cstheme="majorHAnsi"/>
          <w:sz w:val="24"/>
          <w:szCs w:val="24"/>
        </w:rPr>
        <w:t xml:space="preserve">. Report prepared for the Washington Association of Grantmakers, in collaboration with Mary </w:t>
      </w:r>
      <w:proofErr w:type="spellStart"/>
      <w:r w:rsidRPr="00785329">
        <w:rPr>
          <w:rFonts w:asciiTheme="majorHAnsi" w:hAnsiTheme="majorHAnsi" w:cstheme="majorHAnsi"/>
          <w:sz w:val="24"/>
          <w:szCs w:val="24"/>
        </w:rPr>
        <w:t>DeCamp</w:t>
      </w:r>
      <w:proofErr w:type="spellEnd"/>
      <w:r w:rsidRPr="00785329">
        <w:rPr>
          <w:rFonts w:asciiTheme="majorHAnsi" w:hAnsiTheme="majorHAnsi" w:cstheme="majorHAnsi"/>
          <w:sz w:val="24"/>
          <w:szCs w:val="24"/>
        </w:rPr>
        <w:t>, Mark Kugler, and Jennifer Saunders (July 1995).</w:t>
      </w:r>
    </w:p>
    <w:p w14:paraId="57A8DFB1" w14:textId="77777777" w:rsidR="00073835" w:rsidRPr="00785329" w:rsidRDefault="00073835" w:rsidP="00FB1DDE">
      <w:pPr>
        <w:pStyle w:val="BodyA"/>
        <w:ind w:right="720"/>
        <w:rPr>
          <w:rFonts w:asciiTheme="majorHAnsi" w:hAnsiTheme="majorHAnsi" w:cstheme="majorHAnsi"/>
          <w:sz w:val="24"/>
          <w:szCs w:val="24"/>
        </w:rPr>
      </w:pPr>
    </w:p>
    <w:p w14:paraId="049A7BDF"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"Comments on School Choice," in Nathan </w:t>
      </w:r>
      <w:proofErr w:type="spellStart"/>
      <w:r w:rsidRPr="00785329">
        <w:rPr>
          <w:rFonts w:asciiTheme="majorHAnsi" w:hAnsiTheme="majorHAnsi" w:cstheme="majorHAnsi"/>
          <w:sz w:val="24"/>
          <w:szCs w:val="24"/>
        </w:rPr>
        <w:t>Scovronick</w:t>
      </w:r>
      <w:proofErr w:type="spellEnd"/>
      <w:r w:rsidRPr="00785329">
        <w:rPr>
          <w:rFonts w:asciiTheme="majorHAnsi" w:hAnsiTheme="majorHAnsi" w:cstheme="majorHAnsi"/>
          <w:sz w:val="24"/>
          <w:szCs w:val="24"/>
        </w:rPr>
        <w:t xml:space="preserve"> &amp; Karen </w:t>
      </w:r>
      <w:proofErr w:type="spellStart"/>
      <w:r w:rsidRPr="00785329">
        <w:rPr>
          <w:rFonts w:asciiTheme="majorHAnsi" w:hAnsiTheme="majorHAnsi" w:cstheme="majorHAnsi"/>
          <w:sz w:val="24"/>
          <w:szCs w:val="24"/>
        </w:rPr>
        <w:t>Jezierny</w:t>
      </w:r>
      <w:proofErr w:type="spellEnd"/>
      <w:r w:rsidRPr="00785329">
        <w:rPr>
          <w:rFonts w:asciiTheme="majorHAnsi" w:hAnsiTheme="majorHAnsi" w:cstheme="majorHAnsi"/>
          <w:sz w:val="24"/>
          <w:szCs w:val="24"/>
        </w:rPr>
        <w:t xml:space="preserve"> eds., </w:t>
      </w:r>
      <w:r w:rsidRPr="00785329">
        <w:rPr>
          <w:rFonts w:asciiTheme="majorHAnsi" w:hAnsiTheme="majorHAnsi" w:cstheme="majorHAnsi"/>
          <w:sz w:val="24"/>
          <w:szCs w:val="24"/>
          <w:u w:val="single"/>
        </w:rPr>
        <w:t>Revitalizing Urban Schools: Innovative Organizational Models for City Districts</w:t>
      </w:r>
      <w:r w:rsidRPr="00785329">
        <w:rPr>
          <w:rFonts w:asciiTheme="majorHAnsi" w:hAnsiTheme="majorHAnsi" w:cstheme="majorHAnsi"/>
          <w:sz w:val="24"/>
          <w:szCs w:val="24"/>
        </w:rPr>
        <w:t xml:space="preserve"> Princeton, NJ: Woodrow Wilson School, Princeton University, 1995: pp.46-50.</w:t>
      </w:r>
    </w:p>
    <w:p w14:paraId="358EC313" w14:textId="77777777" w:rsidR="00073835" w:rsidRPr="00785329" w:rsidRDefault="00073835" w:rsidP="00FB1DDE">
      <w:pPr>
        <w:pStyle w:val="BodyA"/>
        <w:ind w:right="720"/>
        <w:rPr>
          <w:rFonts w:asciiTheme="majorHAnsi" w:hAnsiTheme="majorHAnsi" w:cstheme="majorHAnsi"/>
          <w:sz w:val="24"/>
          <w:szCs w:val="24"/>
        </w:rPr>
      </w:pPr>
    </w:p>
    <w:p w14:paraId="40DE780F" w14:textId="77777777" w:rsidR="00073835" w:rsidRPr="00785329" w:rsidRDefault="008E0A38" w:rsidP="00FB1DDE">
      <w:pPr>
        <w:pStyle w:val="BodyA"/>
        <w:rPr>
          <w:rFonts w:asciiTheme="majorHAnsi" w:hAnsiTheme="majorHAnsi" w:cstheme="majorHAnsi"/>
          <w:sz w:val="24"/>
          <w:szCs w:val="24"/>
          <w:u w:val="single"/>
        </w:rPr>
      </w:pPr>
      <w:r w:rsidRPr="00785329">
        <w:rPr>
          <w:rFonts w:asciiTheme="majorHAnsi" w:eastAsia="Arial Unicode MS" w:hAnsiTheme="majorHAnsi" w:cstheme="majorHAnsi"/>
          <w:sz w:val="24"/>
          <w:szCs w:val="24"/>
        </w:rPr>
        <w:t xml:space="preserve">"Are American Schools Really That Bad?  Rethinking the Education Crisis," </w:t>
      </w:r>
      <w:r w:rsidRPr="00785329">
        <w:rPr>
          <w:rFonts w:asciiTheme="majorHAnsi" w:eastAsia="Arial Unicode MS" w:hAnsiTheme="majorHAnsi" w:cstheme="majorHAnsi"/>
          <w:sz w:val="24"/>
          <w:szCs w:val="24"/>
          <w:u w:val="single"/>
        </w:rPr>
        <w:t>GW Magazine</w:t>
      </w:r>
      <w:r w:rsidRPr="00785329">
        <w:rPr>
          <w:rFonts w:asciiTheme="majorHAnsi" w:eastAsia="Arial Unicode MS" w:hAnsiTheme="majorHAnsi" w:cstheme="majorHAnsi"/>
          <w:sz w:val="24"/>
          <w:szCs w:val="24"/>
        </w:rPr>
        <w:t xml:space="preserve">, Spring 1995: 10-14. This is an adaptation from my book, </w:t>
      </w:r>
      <w:r w:rsidRPr="00785329">
        <w:rPr>
          <w:rFonts w:asciiTheme="majorHAnsi" w:eastAsia="Arial Unicode MS" w:hAnsiTheme="majorHAnsi" w:cstheme="majorHAnsi"/>
          <w:sz w:val="24"/>
          <w:szCs w:val="24"/>
          <w:u w:val="single"/>
        </w:rPr>
        <w:t>Rethinking School Choice.</w:t>
      </w:r>
    </w:p>
    <w:p w14:paraId="31B0AE38" w14:textId="77777777" w:rsidR="00073835" w:rsidRPr="00785329" w:rsidRDefault="00073835" w:rsidP="00FB1DDE">
      <w:pPr>
        <w:pStyle w:val="BodyA"/>
        <w:rPr>
          <w:rFonts w:asciiTheme="majorHAnsi" w:hAnsiTheme="majorHAnsi" w:cstheme="majorHAnsi"/>
          <w:sz w:val="24"/>
          <w:szCs w:val="24"/>
          <w:u w:val="single"/>
        </w:rPr>
      </w:pPr>
    </w:p>
    <w:p w14:paraId="62185ADB"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"Racial Patterns in the 1994 DC Mayoral Primary: Beyond the Hand-Wringing," Center for Washington Area Studies, The George Washington University (October 1994). Shortened versions of this report were reprinted in </w:t>
      </w:r>
      <w:r w:rsidRPr="00785329">
        <w:rPr>
          <w:rFonts w:asciiTheme="majorHAnsi" w:eastAsia="Arial Unicode MS" w:hAnsiTheme="majorHAnsi" w:cstheme="majorHAnsi"/>
          <w:sz w:val="24"/>
          <w:szCs w:val="24"/>
          <w:u w:val="single"/>
        </w:rPr>
        <w:t>By George!: The Newspaper of the George Washington University</w:t>
      </w:r>
      <w:r w:rsidRPr="00785329">
        <w:rPr>
          <w:rFonts w:asciiTheme="majorHAnsi" w:eastAsia="Arial Unicode MS" w:hAnsiTheme="majorHAnsi" w:cstheme="majorHAnsi"/>
          <w:sz w:val="24"/>
          <w:szCs w:val="24"/>
        </w:rPr>
        <w:t xml:space="preserve"> (December 1994) and </w:t>
      </w:r>
      <w:r w:rsidRPr="00785329">
        <w:rPr>
          <w:rFonts w:asciiTheme="majorHAnsi" w:eastAsia="Arial Unicode MS" w:hAnsiTheme="majorHAnsi" w:cstheme="majorHAnsi"/>
          <w:sz w:val="24"/>
          <w:szCs w:val="24"/>
          <w:u w:val="single"/>
        </w:rPr>
        <w:t>Northwest Current</w:t>
      </w:r>
      <w:r w:rsidRPr="00785329">
        <w:rPr>
          <w:rFonts w:asciiTheme="majorHAnsi" w:eastAsia="Arial Unicode MS" w:hAnsiTheme="majorHAnsi" w:cstheme="majorHAnsi"/>
          <w:sz w:val="24"/>
          <w:szCs w:val="24"/>
        </w:rPr>
        <w:t>, a community newspaper in Washington, D.C.</w:t>
      </w:r>
    </w:p>
    <w:p w14:paraId="5B626C75" w14:textId="77777777" w:rsidR="00073835" w:rsidRPr="00785329" w:rsidRDefault="00073835" w:rsidP="00FB1DDE">
      <w:pPr>
        <w:pStyle w:val="BodyA"/>
        <w:rPr>
          <w:rFonts w:asciiTheme="majorHAnsi" w:hAnsiTheme="majorHAnsi" w:cstheme="majorHAnsi"/>
          <w:sz w:val="24"/>
          <w:szCs w:val="24"/>
        </w:rPr>
      </w:pPr>
    </w:p>
    <w:p w14:paraId="69E7A9BB"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lastRenderedPageBreak/>
        <w:t xml:space="preserve">"Choice in Public Schools: An Analysis of Transfer Requests Among Magnet Schools in Montgomery County," Center for Washington Area Studies, Occasional Paper no. 5 (September 1989). A version of this paper appears in </w:t>
      </w:r>
      <w:r w:rsidRPr="00785329">
        <w:rPr>
          <w:rFonts w:asciiTheme="majorHAnsi" w:eastAsia="Arial Unicode MS" w:hAnsiTheme="majorHAnsi" w:cstheme="majorHAnsi"/>
          <w:sz w:val="24"/>
          <w:szCs w:val="24"/>
          <w:u w:val="single"/>
        </w:rPr>
        <w:t>Social Science Quarterly</w:t>
      </w:r>
      <w:r w:rsidRPr="00785329">
        <w:rPr>
          <w:rFonts w:asciiTheme="majorHAnsi" w:eastAsia="Arial Unicode MS" w:hAnsiTheme="majorHAnsi" w:cstheme="majorHAnsi"/>
          <w:sz w:val="24"/>
          <w:szCs w:val="24"/>
        </w:rPr>
        <w:t xml:space="preserve"> V. 71 no. 1).</w:t>
      </w:r>
      <w:r w:rsidRPr="00785329">
        <w:rPr>
          <w:rFonts w:asciiTheme="majorHAnsi" w:eastAsia="Arial Unicode MS" w:hAnsiTheme="majorHAnsi" w:cstheme="majorHAnsi"/>
          <w:sz w:val="24"/>
          <w:szCs w:val="24"/>
        </w:rPr>
        <w:tab/>
      </w:r>
    </w:p>
    <w:p w14:paraId="776753FB" w14:textId="77777777" w:rsidR="00073835" w:rsidRPr="00785329" w:rsidRDefault="00073835" w:rsidP="00FB1DDE">
      <w:pPr>
        <w:pStyle w:val="BodyA"/>
        <w:rPr>
          <w:rFonts w:asciiTheme="majorHAnsi" w:hAnsiTheme="majorHAnsi" w:cstheme="majorHAnsi"/>
          <w:sz w:val="24"/>
          <w:szCs w:val="24"/>
        </w:rPr>
      </w:pPr>
    </w:p>
    <w:p w14:paraId="520DB759"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"Which Way, Mr. Bennett?" </w:t>
      </w:r>
      <w:r w:rsidRPr="00785329">
        <w:rPr>
          <w:rFonts w:asciiTheme="majorHAnsi" w:eastAsia="Arial Unicode MS" w:hAnsiTheme="majorHAnsi" w:cstheme="majorHAnsi"/>
          <w:sz w:val="24"/>
          <w:szCs w:val="24"/>
          <w:u w:val="single"/>
        </w:rPr>
        <w:t>The Washington Post</w:t>
      </w:r>
      <w:r w:rsidRPr="00785329">
        <w:rPr>
          <w:rFonts w:asciiTheme="majorHAnsi" w:eastAsia="Arial Unicode MS" w:hAnsiTheme="majorHAnsi" w:cstheme="majorHAnsi"/>
          <w:sz w:val="24"/>
          <w:szCs w:val="24"/>
        </w:rPr>
        <w:t xml:space="preserve">, September 5, 1988.  Reprinted in </w:t>
      </w:r>
      <w:r w:rsidRPr="00785329">
        <w:rPr>
          <w:rFonts w:asciiTheme="majorHAnsi" w:eastAsia="Arial Unicode MS" w:hAnsiTheme="majorHAnsi" w:cstheme="majorHAnsi"/>
          <w:sz w:val="24"/>
          <w:szCs w:val="24"/>
          <w:u w:val="single"/>
        </w:rPr>
        <w:t>Black Issues in Higher Education</w:t>
      </w:r>
      <w:r w:rsidRPr="00785329">
        <w:rPr>
          <w:rFonts w:asciiTheme="majorHAnsi" w:eastAsia="Arial Unicode MS" w:hAnsiTheme="majorHAnsi" w:cstheme="majorHAnsi"/>
          <w:sz w:val="24"/>
          <w:szCs w:val="24"/>
        </w:rPr>
        <w:t>, September 29, 1988, vol. 5, no. 14.</w:t>
      </w:r>
    </w:p>
    <w:p w14:paraId="733FB236" w14:textId="77777777" w:rsidR="00073835" w:rsidRPr="00785329" w:rsidRDefault="00073835" w:rsidP="00FB1DDE">
      <w:pPr>
        <w:pStyle w:val="BodyA"/>
        <w:rPr>
          <w:rFonts w:asciiTheme="majorHAnsi" w:hAnsiTheme="majorHAnsi" w:cstheme="majorHAnsi"/>
          <w:sz w:val="24"/>
          <w:szCs w:val="24"/>
        </w:rPr>
      </w:pPr>
    </w:p>
    <w:p w14:paraId="6DA4BC7F"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"Citizens Against Crime: An Assessment of the Neighborhood Watch Program in Washington, D.C.," Center for Washington Area Studies, Occasional Paper no. 2 (December 1984).</w:t>
      </w:r>
    </w:p>
    <w:p w14:paraId="63E05024" w14:textId="77777777" w:rsidR="00073835" w:rsidRPr="00785329" w:rsidRDefault="00073835" w:rsidP="00FB1DDE">
      <w:pPr>
        <w:pStyle w:val="BodyA"/>
        <w:ind w:right="720"/>
        <w:rPr>
          <w:rFonts w:asciiTheme="majorHAnsi" w:hAnsiTheme="majorHAnsi" w:cstheme="majorHAnsi"/>
          <w:sz w:val="24"/>
          <w:szCs w:val="24"/>
        </w:rPr>
      </w:pPr>
    </w:p>
    <w:p w14:paraId="2F6F6699" w14:textId="77777777" w:rsidR="00073835" w:rsidRPr="00785329" w:rsidRDefault="00073835" w:rsidP="00FB1DDE">
      <w:pPr>
        <w:pStyle w:val="BodyA"/>
        <w:ind w:right="720"/>
        <w:rPr>
          <w:rFonts w:asciiTheme="majorHAnsi" w:hAnsiTheme="majorHAnsi" w:cstheme="majorHAnsi"/>
          <w:sz w:val="24"/>
          <w:szCs w:val="24"/>
        </w:rPr>
      </w:pPr>
    </w:p>
    <w:p w14:paraId="5FBFB62D" w14:textId="77777777" w:rsidR="00073835" w:rsidRPr="00785329" w:rsidRDefault="008E0A38" w:rsidP="00FB1DDE">
      <w:pPr>
        <w:pStyle w:val="Heading1"/>
        <w:ind w:right="720"/>
        <w:rPr>
          <w:rFonts w:asciiTheme="majorHAnsi" w:eastAsia="Tahoma" w:hAnsiTheme="majorHAnsi" w:cstheme="majorHAnsi"/>
        </w:rPr>
      </w:pPr>
      <w:r w:rsidRPr="00785329">
        <w:rPr>
          <w:rFonts w:asciiTheme="majorHAnsi" w:hAnsiTheme="majorHAnsi" w:cstheme="majorHAnsi"/>
        </w:rPr>
        <w:t>BOOK REVIEWS</w:t>
      </w:r>
    </w:p>
    <w:p w14:paraId="58BCB7D5" w14:textId="77777777" w:rsidR="00073835" w:rsidRPr="00785329" w:rsidRDefault="00073835" w:rsidP="00FB1DDE">
      <w:pPr>
        <w:pStyle w:val="BodyA"/>
        <w:rPr>
          <w:rFonts w:asciiTheme="majorHAnsi" w:hAnsiTheme="majorHAnsi" w:cstheme="majorHAnsi"/>
          <w:b/>
          <w:bCs/>
          <w:sz w:val="24"/>
          <w:szCs w:val="24"/>
        </w:rPr>
      </w:pPr>
    </w:p>
    <w:p w14:paraId="5AE55E43"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u w:val="single"/>
        </w:rPr>
        <w:t>Whither Opportunity? Rising Inequality, Schools, and Children's Life Chances</w:t>
      </w:r>
      <w:r w:rsidRPr="00785329">
        <w:rPr>
          <w:rFonts w:asciiTheme="majorHAnsi" w:eastAsia="Arial Unicode MS" w:hAnsiTheme="majorHAnsi" w:cstheme="majorHAnsi"/>
          <w:sz w:val="24"/>
          <w:szCs w:val="24"/>
        </w:rPr>
        <w:t xml:space="preserve"> by Greg J. Duncan and Richard J. Murnane (Eds.). </w:t>
      </w:r>
      <w:r w:rsidRPr="00785329">
        <w:rPr>
          <w:rFonts w:asciiTheme="majorHAnsi" w:eastAsia="Arial Unicode MS" w:hAnsiTheme="majorHAnsi" w:cstheme="majorHAnsi"/>
          <w:sz w:val="24"/>
          <w:szCs w:val="24"/>
          <w:u w:val="single"/>
        </w:rPr>
        <w:t>Journal of School Choice</w:t>
      </w:r>
      <w:r w:rsidRPr="00785329">
        <w:rPr>
          <w:rFonts w:asciiTheme="majorHAnsi" w:eastAsia="Arial Unicode MS" w:hAnsiTheme="majorHAnsi" w:cstheme="majorHAnsi"/>
          <w:sz w:val="24"/>
          <w:szCs w:val="24"/>
        </w:rPr>
        <w:t xml:space="preserve"> (March 2013). 7:1,  102-106.</w:t>
      </w:r>
    </w:p>
    <w:p w14:paraId="2C5E2228" w14:textId="77777777" w:rsidR="00073835" w:rsidRPr="00785329" w:rsidRDefault="00073835" w:rsidP="00FB1DDE">
      <w:pPr>
        <w:pStyle w:val="BodyA"/>
        <w:rPr>
          <w:rFonts w:asciiTheme="majorHAnsi" w:hAnsiTheme="majorHAnsi" w:cstheme="majorHAnsi"/>
          <w:sz w:val="24"/>
          <w:szCs w:val="24"/>
        </w:rPr>
      </w:pPr>
    </w:p>
    <w:p w14:paraId="32512F00"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“Seeing the Forest Instead of the Trees: Progress may be slow, but unions are not the obstacle they once were.” Review of </w:t>
      </w:r>
      <w:r w:rsidRPr="00785329">
        <w:rPr>
          <w:rFonts w:asciiTheme="majorHAnsi" w:eastAsia="Arial Unicode MS" w:hAnsiTheme="majorHAnsi" w:cstheme="majorHAnsi"/>
          <w:sz w:val="24"/>
          <w:szCs w:val="24"/>
          <w:u w:val="single"/>
        </w:rPr>
        <w:t>Special Interest: Teachers Unions and America’s Public Schools</w:t>
      </w:r>
      <w:r w:rsidRPr="00785329">
        <w:rPr>
          <w:rFonts w:asciiTheme="majorHAnsi" w:eastAsia="Arial Unicode MS" w:hAnsiTheme="majorHAnsi" w:cstheme="majorHAnsi"/>
          <w:sz w:val="24"/>
          <w:szCs w:val="24"/>
        </w:rPr>
        <w:t xml:space="preserve"> by Terry M. Moe. </w:t>
      </w:r>
      <w:r w:rsidRPr="00785329">
        <w:rPr>
          <w:rFonts w:asciiTheme="majorHAnsi" w:eastAsia="Arial Unicode MS" w:hAnsiTheme="majorHAnsi" w:cstheme="majorHAnsi"/>
          <w:sz w:val="24"/>
          <w:szCs w:val="24"/>
          <w:u w:val="single"/>
        </w:rPr>
        <w:t>Education Next</w:t>
      </w:r>
      <w:r w:rsidRPr="00785329">
        <w:rPr>
          <w:rFonts w:asciiTheme="majorHAnsi" w:eastAsia="Arial Unicode MS" w:hAnsiTheme="majorHAnsi" w:cstheme="majorHAnsi"/>
          <w:sz w:val="24"/>
          <w:szCs w:val="24"/>
        </w:rPr>
        <w:t xml:space="preserve"> (Winter 2012): 86-7.</w:t>
      </w:r>
    </w:p>
    <w:p w14:paraId="6F84DE00" w14:textId="77777777" w:rsidR="00073835" w:rsidRPr="00785329" w:rsidRDefault="00073835" w:rsidP="00FB1DDE">
      <w:pPr>
        <w:pStyle w:val="BodyA"/>
        <w:rPr>
          <w:rFonts w:asciiTheme="majorHAnsi" w:hAnsiTheme="majorHAnsi" w:cstheme="majorHAnsi"/>
          <w:sz w:val="24"/>
          <w:szCs w:val="24"/>
        </w:rPr>
      </w:pPr>
    </w:p>
    <w:p w14:paraId="57459F62"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w:t>
      </w:r>
      <w:r w:rsidRPr="00785329">
        <w:rPr>
          <w:rFonts w:asciiTheme="majorHAnsi" w:eastAsia="Arial Unicode MS" w:hAnsiTheme="majorHAnsi" w:cstheme="majorHAnsi"/>
          <w:sz w:val="24"/>
          <w:szCs w:val="24"/>
          <w:u w:val="single"/>
        </w:rPr>
        <w:t>Brown in Baltimore: Schools, Desegregation, and the Politics of Liberalism</w:t>
      </w:r>
      <w:r w:rsidRPr="00785329">
        <w:rPr>
          <w:rFonts w:asciiTheme="majorHAnsi" w:eastAsia="Arial Unicode MS" w:hAnsiTheme="majorHAnsi" w:cstheme="majorHAnsi"/>
          <w:sz w:val="24"/>
          <w:szCs w:val="24"/>
        </w:rPr>
        <w:t xml:space="preserve">, by Howell S. Baum. </w:t>
      </w:r>
      <w:r w:rsidRPr="00785329">
        <w:rPr>
          <w:rFonts w:asciiTheme="majorHAnsi" w:eastAsia="Arial Unicode MS" w:hAnsiTheme="majorHAnsi" w:cstheme="majorHAnsi"/>
          <w:sz w:val="24"/>
          <w:szCs w:val="24"/>
          <w:u w:val="single"/>
        </w:rPr>
        <w:t>City &amp; Community</w:t>
      </w:r>
      <w:r w:rsidRPr="00785329">
        <w:rPr>
          <w:rFonts w:asciiTheme="majorHAnsi" w:eastAsia="Arial Unicode MS" w:hAnsiTheme="majorHAnsi" w:cstheme="majorHAnsi"/>
          <w:sz w:val="24"/>
          <w:szCs w:val="24"/>
        </w:rPr>
        <w:t>, 10:3 (September 2011): 342-3.</w:t>
      </w:r>
    </w:p>
    <w:p w14:paraId="25005655" w14:textId="77777777" w:rsidR="00073835" w:rsidRPr="00785329" w:rsidRDefault="00073835" w:rsidP="00FB1DDE">
      <w:pPr>
        <w:pStyle w:val="BodyA"/>
        <w:rPr>
          <w:rFonts w:asciiTheme="majorHAnsi" w:hAnsiTheme="majorHAnsi" w:cstheme="majorHAnsi"/>
          <w:sz w:val="24"/>
          <w:szCs w:val="24"/>
          <w:u w:val="single"/>
        </w:rPr>
      </w:pPr>
    </w:p>
    <w:p w14:paraId="18FCCBA8"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u w:val="single"/>
        </w:rPr>
        <w:t>Charter Schools: Hope or Hype</w:t>
      </w:r>
      <w:r w:rsidRPr="00785329">
        <w:rPr>
          <w:rFonts w:asciiTheme="majorHAnsi" w:eastAsia="Arial Unicode MS" w:hAnsiTheme="majorHAnsi" w:cstheme="majorHAnsi"/>
          <w:sz w:val="24"/>
          <w:szCs w:val="24"/>
        </w:rPr>
        <w:t xml:space="preserve">? by Jack Buckley and Mark Schneider, </w:t>
      </w:r>
      <w:r w:rsidRPr="00785329">
        <w:rPr>
          <w:rFonts w:asciiTheme="majorHAnsi" w:eastAsia="Arial Unicode MS" w:hAnsiTheme="majorHAnsi" w:cstheme="majorHAnsi"/>
          <w:sz w:val="24"/>
          <w:szCs w:val="24"/>
          <w:u w:val="single"/>
        </w:rPr>
        <w:t>Journal of Politics</w:t>
      </w:r>
      <w:r w:rsidRPr="00785329">
        <w:rPr>
          <w:rFonts w:asciiTheme="majorHAnsi" w:eastAsia="Arial Unicode MS" w:hAnsiTheme="majorHAnsi" w:cstheme="majorHAnsi"/>
          <w:sz w:val="24"/>
          <w:szCs w:val="24"/>
        </w:rPr>
        <w:t xml:space="preserve"> (July 2008): 888-890.</w:t>
      </w:r>
    </w:p>
    <w:p w14:paraId="351D982A" w14:textId="77777777" w:rsidR="00073835" w:rsidRPr="00785329" w:rsidRDefault="00073835" w:rsidP="00FB1DDE">
      <w:pPr>
        <w:pStyle w:val="BodyA"/>
        <w:rPr>
          <w:rFonts w:asciiTheme="majorHAnsi" w:hAnsiTheme="majorHAnsi" w:cstheme="majorHAnsi"/>
          <w:sz w:val="24"/>
          <w:szCs w:val="24"/>
          <w:u w:val="single"/>
        </w:rPr>
      </w:pPr>
    </w:p>
    <w:p w14:paraId="4B635C92"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u w:val="single"/>
        </w:rPr>
        <w:t>The Education Mayor</w:t>
      </w:r>
      <w:r w:rsidRPr="00785329">
        <w:rPr>
          <w:rFonts w:asciiTheme="majorHAnsi" w:eastAsia="Arial Unicode MS" w:hAnsiTheme="majorHAnsi" w:cstheme="majorHAnsi"/>
          <w:sz w:val="24"/>
          <w:szCs w:val="24"/>
        </w:rPr>
        <w:t xml:space="preserve"> by Kenneth K. Wong, et al., </w:t>
      </w:r>
      <w:r w:rsidRPr="00785329">
        <w:rPr>
          <w:rFonts w:asciiTheme="majorHAnsi" w:eastAsia="Arial Unicode MS" w:hAnsiTheme="majorHAnsi" w:cstheme="majorHAnsi"/>
          <w:sz w:val="24"/>
          <w:szCs w:val="24"/>
          <w:u w:val="single"/>
        </w:rPr>
        <w:t>Urban Affairs Review</w:t>
      </w:r>
      <w:r w:rsidRPr="00785329">
        <w:rPr>
          <w:rFonts w:asciiTheme="majorHAnsi" w:eastAsia="Arial Unicode MS" w:hAnsiTheme="majorHAnsi" w:cstheme="majorHAnsi"/>
          <w:sz w:val="24"/>
          <w:szCs w:val="24"/>
        </w:rPr>
        <w:t xml:space="preserve"> (April 2008): 770-773.</w:t>
      </w:r>
    </w:p>
    <w:p w14:paraId="3DE33AA9" w14:textId="77777777" w:rsidR="00073835" w:rsidRPr="00785329" w:rsidRDefault="00073835" w:rsidP="00FB1DDE">
      <w:pPr>
        <w:pStyle w:val="BodyA"/>
        <w:rPr>
          <w:rFonts w:asciiTheme="majorHAnsi" w:hAnsiTheme="majorHAnsi" w:cstheme="majorHAnsi"/>
          <w:sz w:val="24"/>
          <w:szCs w:val="24"/>
        </w:rPr>
      </w:pPr>
    </w:p>
    <w:p w14:paraId="514E3544"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u w:val="single"/>
        </w:rPr>
        <w:t>How Governments Privatize: The Politics of Divestment in the United States and Germany</w:t>
      </w:r>
      <w:r w:rsidRPr="00785329">
        <w:rPr>
          <w:rFonts w:asciiTheme="majorHAnsi" w:eastAsia="Arial Unicode MS" w:hAnsiTheme="majorHAnsi" w:cstheme="majorHAnsi"/>
          <w:sz w:val="24"/>
          <w:szCs w:val="24"/>
        </w:rPr>
        <w:t xml:space="preserve"> by Mark </w:t>
      </w:r>
      <w:proofErr w:type="spellStart"/>
      <w:r w:rsidRPr="00785329">
        <w:rPr>
          <w:rFonts w:asciiTheme="majorHAnsi" w:eastAsia="Arial Unicode MS" w:hAnsiTheme="majorHAnsi" w:cstheme="majorHAnsi"/>
          <w:sz w:val="24"/>
          <w:szCs w:val="24"/>
        </w:rPr>
        <w:t>Cassell</w:t>
      </w:r>
      <w:proofErr w:type="spellEnd"/>
      <w:r w:rsidRPr="00785329">
        <w:rPr>
          <w:rFonts w:asciiTheme="majorHAnsi" w:eastAsia="Arial Unicode MS" w:hAnsiTheme="majorHAnsi" w:cstheme="majorHAnsi"/>
          <w:sz w:val="24"/>
          <w:szCs w:val="24"/>
        </w:rPr>
        <w:t xml:space="preserve">, </w:t>
      </w:r>
      <w:r w:rsidRPr="00785329">
        <w:rPr>
          <w:rFonts w:asciiTheme="majorHAnsi" w:eastAsia="Arial Unicode MS" w:hAnsiTheme="majorHAnsi" w:cstheme="majorHAnsi"/>
          <w:sz w:val="24"/>
          <w:szCs w:val="24"/>
          <w:u w:val="single"/>
        </w:rPr>
        <w:t>Political Science</w:t>
      </w:r>
      <w:r w:rsidRPr="00785329">
        <w:rPr>
          <w:rFonts w:asciiTheme="majorHAnsi" w:eastAsia="Arial Unicode MS" w:hAnsiTheme="majorHAnsi" w:cstheme="majorHAnsi"/>
          <w:sz w:val="24"/>
          <w:szCs w:val="24"/>
        </w:rPr>
        <w:t xml:space="preserve"> 2004.</w:t>
      </w:r>
    </w:p>
    <w:p w14:paraId="405E63AB" w14:textId="77777777" w:rsidR="00073835" w:rsidRPr="00785329" w:rsidRDefault="00073835" w:rsidP="00FB1DDE">
      <w:pPr>
        <w:pStyle w:val="BodyA"/>
        <w:rPr>
          <w:rFonts w:asciiTheme="majorHAnsi" w:hAnsiTheme="majorHAnsi" w:cstheme="majorHAnsi"/>
          <w:sz w:val="24"/>
          <w:szCs w:val="24"/>
          <w:u w:val="single"/>
        </w:rPr>
      </w:pPr>
    </w:p>
    <w:p w14:paraId="00227B87" w14:textId="77777777" w:rsidR="00073835" w:rsidRPr="00785329" w:rsidRDefault="008E0A38" w:rsidP="00FB1DDE">
      <w:pPr>
        <w:pStyle w:val="BodyA"/>
        <w:rPr>
          <w:rFonts w:asciiTheme="majorHAnsi" w:hAnsiTheme="majorHAnsi" w:cstheme="majorHAnsi"/>
          <w:sz w:val="24"/>
          <w:szCs w:val="24"/>
          <w:u w:val="single"/>
        </w:rPr>
      </w:pPr>
      <w:r w:rsidRPr="00785329">
        <w:rPr>
          <w:rFonts w:asciiTheme="majorHAnsi" w:eastAsia="Arial Unicode MS" w:hAnsiTheme="majorHAnsi" w:cstheme="majorHAnsi"/>
          <w:sz w:val="24"/>
          <w:szCs w:val="24"/>
          <w:u w:val="single"/>
        </w:rPr>
        <w:t>Schools, Vouchers, and the American Public</w:t>
      </w:r>
      <w:r w:rsidRPr="00785329">
        <w:rPr>
          <w:rFonts w:asciiTheme="majorHAnsi" w:eastAsia="Arial Unicode MS" w:hAnsiTheme="majorHAnsi" w:cstheme="majorHAnsi"/>
          <w:sz w:val="24"/>
          <w:szCs w:val="24"/>
        </w:rPr>
        <w:t xml:space="preserve"> by Terry M. Moe, </w:t>
      </w:r>
      <w:r w:rsidRPr="00785329">
        <w:rPr>
          <w:rFonts w:asciiTheme="majorHAnsi" w:eastAsia="Arial Unicode MS" w:hAnsiTheme="majorHAnsi" w:cstheme="majorHAnsi"/>
          <w:sz w:val="24"/>
          <w:szCs w:val="24"/>
          <w:u w:val="single"/>
        </w:rPr>
        <w:t>Journal of Policy Analysis and Management</w:t>
      </w:r>
      <w:r w:rsidRPr="00785329">
        <w:rPr>
          <w:rFonts w:asciiTheme="majorHAnsi" w:eastAsia="Arial Unicode MS" w:hAnsiTheme="majorHAnsi" w:cstheme="majorHAnsi"/>
          <w:sz w:val="24"/>
          <w:szCs w:val="24"/>
        </w:rPr>
        <w:t>, (Spring 2002): 309-310.</w:t>
      </w:r>
    </w:p>
    <w:p w14:paraId="45E9ACCE" w14:textId="77777777" w:rsidR="00073835" w:rsidRPr="00785329" w:rsidRDefault="00073835" w:rsidP="00FB1DDE">
      <w:pPr>
        <w:pStyle w:val="BodyA"/>
        <w:rPr>
          <w:rFonts w:asciiTheme="majorHAnsi" w:hAnsiTheme="majorHAnsi" w:cstheme="majorHAnsi"/>
          <w:sz w:val="24"/>
          <w:szCs w:val="24"/>
          <w:u w:val="single"/>
        </w:rPr>
      </w:pPr>
    </w:p>
    <w:p w14:paraId="30972E9C"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u w:val="single"/>
        </w:rPr>
        <w:t>Choosing Schools: Consumer Choice and the Quality of American Schools</w:t>
      </w:r>
      <w:r w:rsidRPr="00785329">
        <w:rPr>
          <w:rFonts w:asciiTheme="majorHAnsi" w:eastAsia="Arial Unicode MS" w:hAnsiTheme="majorHAnsi" w:cstheme="majorHAnsi"/>
          <w:sz w:val="24"/>
          <w:szCs w:val="24"/>
        </w:rPr>
        <w:t xml:space="preserve"> by Mark Schneider, Paul </w:t>
      </w:r>
      <w:proofErr w:type="spellStart"/>
      <w:r w:rsidRPr="00785329">
        <w:rPr>
          <w:rFonts w:asciiTheme="majorHAnsi" w:eastAsia="Arial Unicode MS" w:hAnsiTheme="majorHAnsi" w:cstheme="majorHAnsi"/>
          <w:sz w:val="24"/>
          <w:szCs w:val="24"/>
        </w:rPr>
        <w:t>Teske</w:t>
      </w:r>
      <w:proofErr w:type="spellEnd"/>
      <w:r w:rsidRPr="00785329">
        <w:rPr>
          <w:rFonts w:asciiTheme="majorHAnsi" w:eastAsia="Arial Unicode MS" w:hAnsiTheme="majorHAnsi" w:cstheme="majorHAnsi"/>
          <w:sz w:val="24"/>
          <w:szCs w:val="24"/>
        </w:rPr>
        <w:t xml:space="preserve">, Melissa </w:t>
      </w:r>
      <w:proofErr w:type="spellStart"/>
      <w:r w:rsidRPr="00785329">
        <w:rPr>
          <w:rFonts w:asciiTheme="majorHAnsi" w:eastAsia="Arial Unicode MS" w:hAnsiTheme="majorHAnsi" w:cstheme="majorHAnsi"/>
          <w:sz w:val="24"/>
          <w:szCs w:val="24"/>
        </w:rPr>
        <w:t>Marschall</w:t>
      </w:r>
      <w:proofErr w:type="spellEnd"/>
      <w:r w:rsidRPr="00785329">
        <w:rPr>
          <w:rFonts w:asciiTheme="majorHAnsi" w:eastAsia="Arial Unicode MS" w:hAnsiTheme="majorHAnsi" w:cstheme="majorHAnsi"/>
          <w:sz w:val="24"/>
          <w:szCs w:val="24"/>
        </w:rPr>
        <w:t xml:space="preserve">, </w:t>
      </w:r>
      <w:r w:rsidRPr="00785329">
        <w:rPr>
          <w:rFonts w:asciiTheme="majorHAnsi" w:eastAsia="Arial Unicode MS" w:hAnsiTheme="majorHAnsi" w:cstheme="majorHAnsi"/>
          <w:sz w:val="24"/>
          <w:szCs w:val="24"/>
          <w:u w:val="single"/>
        </w:rPr>
        <w:t>Journal of Politics</w:t>
      </w:r>
      <w:r w:rsidRPr="00785329">
        <w:rPr>
          <w:rFonts w:asciiTheme="majorHAnsi" w:eastAsia="Arial Unicode MS" w:hAnsiTheme="majorHAnsi" w:cstheme="majorHAnsi"/>
          <w:sz w:val="24"/>
          <w:szCs w:val="24"/>
        </w:rPr>
        <w:t xml:space="preserve"> (November 2001) 1326-1328.</w:t>
      </w:r>
    </w:p>
    <w:p w14:paraId="32E3DB62" w14:textId="77777777" w:rsidR="00073835" w:rsidRPr="00785329" w:rsidRDefault="00073835" w:rsidP="00FB1DDE">
      <w:pPr>
        <w:pStyle w:val="BodyA"/>
        <w:rPr>
          <w:rFonts w:asciiTheme="majorHAnsi" w:hAnsiTheme="majorHAnsi" w:cstheme="majorHAnsi"/>
          <w:sz w:val="24"/>
          <w:szCs w:val="24"/>
          <w:u w:val="single"/>
        </w:rPr>
      </w:pPr>
    </w:p>
    <w:p w14:paraId="6A6407BB"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u w:val="single"/>
        </w:rPr>
        <w:t>Controlling Public Education: Localism versus Equity</w:t>
      </w:r>
      <w:r w:rsidRPr="00785329">
        <w:rPr>
          <w:rFonts w:asciiTheme="majorHAnsi" w:eastAsia="Arial Unicode MS" w:hAnsiTheme="majorHAnsi" w:cstheme="majorHAnsi"/>
          <w:sz w:val="24"/>
          <w:szCs w:val="24"/>
        </w:rPr>
        <w:t xml:space="preserve"> by Kathryn D. McDermott, in </w:t>
      </w:r>
      <w:r w:rsidRPr="00785329">
        <w:rPr>
          <w:rFonts w:asciiTheme="majorHAnsi" w:eastAsia="Arial Unicode MS" w:hAnsiTheme="majorHAnsi" w:cstheme="majorHAnsi"/>
          <w:sz w:val="24"/>
          <w:szCs w:val="24"/>
          <w:u w:val="single"/>
        </w:rPr>
        <w:t>Urban Affairs Review</w:t>
      </w:r>
      <w:r w:rsidRPr="00785329">
        <w:rPr>
          <w:rFonts w:asciiTheme="majorHAnsi" w:eastAsia="Arial Unicode MS" w:hAnsiTheme="majorHAnsi" w:cstheme="majorHAnsi"/>
          <w:sz w:val="24"/>
          <w:szCs w:val="24"/>
        </w:rPr>
        <w:t xml:space="preserve"> (January 2001).</w:t>
      </w:r>
    </w:p>
    <w:p w14:paraId="1A897591" w14:textId="77777777" w:rsidR="00073835" w:rsidRPr="00785329" w:rsidRDefault="00073835" w:rsidP="00FB1DDE">
      <w:pPr>
        <w:pStyle w:val="BodyA"/>
        <w:rPr>
          <w:rFonts w:asciiTheme="majorHAnsi" w:hAnsiTheme="majorHAnsi" w:cstheme="majorHAnsi"/>
          <w:sz w:val="24"/>
          <w:szCs w:val="24"/>
        </w:rPr>
      </w:pPr>
    </w:p>
    <w:p w14:paraId="266FECFB"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u w:val="single"/>
        </w:rPr>
        <w:lastRenderedPageBreak/>
        <w:t>Choosing Equality: School Choice, The Constitution, and Civil Society</w:t>
      </w:r>
      <w:r w:rsidRPr="00785329">
        <w:rPr>
          <w:rFonts w:asciiTheme="majorHAnsi" w:eastAsia="Arial Unicode MS" w:hAnsiTheme="majorHAnsi" w:cstheme="majorHAnsi"/>
          <w:sz w:val="24"/>
          <w:szCs w:val="24"/>
        </w:rPr>
        <w:t xml:space="preserve"> by Joseph P. </w:t>
      </w:r>
      <w:proofErr w:type="spellStart"/>
      <w:r w:rsidRPr="00785329">
        <w:rPr>
          <w:rFonts w:asciiTheme="majorHAnsi" w:eastAsia="Arial Unicode MS" w:hAnsiTheme="majorHAnsi" w:cstheme="majorHAnsi"/>
          <w:sz w:val="24"/>
          <w:szCs w:val="24"/>
        </w:rPr>
        <w:t>Viteritti</w:t>
      </w:r>
      <w:proofErr w:type="spellEnd"/>
      <w:r w:rsidRPr="00785329">
        <w:rPr>
          <w:rFonts w:asciiTheme="majorHAnsi" w:eastAsia="Arial Unicode MS" w:hAnsiTheme="majorHAnsi" w:cstheme="majorHAnsi"/>
          <w:sz w:val="24"/>
          <w:szCs w:val="24"/>
        </w:rPr>
        <w:t xml:space="preserve">, in </w:t>
      </w:r>
      <w:r w:rsidRPr="00785329">
        <w:rPr>
          <w:rFonts w:asciiTheme="majorHAnsi" w:eastAsia="Arial Unicode MS" w:hAnsiTheme="majorHAnsi" w:cstheme="majorHAnsi"/>
          <w:sz w:val="24"/>
          <w:szCs w:val="24"/>
          <w:u w:val="single"/>
        </w:rPr>
        <w:t>Political Science Quarterly</w:t>
      </w:r>
      <w:r w:rsidRPr="00785329">
        <w:rPr>
          <w:rFonts w:asciiTheme="majorHAnsi" w:eastAsia="Arial Unicode MS" w:hAnsiTheme="majorHAnsi" w:cstheme="majorHAnsi"/>
          <w:sz w:val="24"/>
          <w:szCs w:val="24"/>
        </w:rPr>
        <w:t xml:space="preserve"> (Fall 2000): 475-477.</w:t>
      </w:r>
    </w:p>
    <w:p w14:paraId="2EE32097" w14:textId="77777777" w:rsidR="00073835" w:rsidRPr="00785329" w:rsidRDefault="00073835" w:rsidP="00FB1DDE">
      <w:pPr>
        <w:pStyle w:val="BodyA"/>
        <w:rPr>
          <w:rFonts w:asciiTheme="majorHAnsi" w:hAnsiTheme="majorHAnsi" w:cstheme="majorHAnsi"/>
          <w:sz w:val="24"/>
          <w:szCs w:val="24"/>
        </w:rPr>
      </w:pPr>
    </w:p>
    <w:p w14:paraId="5A661EAA"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"Policy Research and Urban Policy," Book Review Essay focusing on: George </w:t>
      </w:r>
      <w:proofErr w:type="spellStart"/>
      <w:r w:rsidRPr="00785329">
        <w:rPr>
          <w:rFonts w:asciiTheme="majorHAnsi" w:eastAsia="Arial Unicode MS" w:hAnsiTheme="majorHAnsi" w:cstheme="majorHAnsi"/>
          <w:sz w:val="24"/>
          <w:szCs w:val="24"/>
        </w:rPr>
        <w:t>Galster</w:t>
      </w:r>
      <w:proofErr w:type="spellEnd"/>
      <w:r w:rsidRPr="00785329">
        <w:rPr>
          <w:rFonts w:asciiTheme="majorHAnsi" w:eastAsia="Arial Unicode MS" w:hAnsiTheme="majorHAnsi" w:cstheme="majorHAnsi"/>
          <w:sz w:val="24"/>
          <w:szCs w:val="24"/>
        </w:rPr>
        <w:t xml:space="preserve">, ed., </w:t>
      </w:r>
      <w:r w:rsidRPr="00785329">
        <w:rPr>
          <w:rFonts w:asciiTheme="majorHAnsi" w:eastAsia="Arial Unicode MS" w:hAnsiTheme="majorHAnsi" w:cstheme="majorHAnsi"/>
          <w:sz w:val="24"/>
          <w:szCs w:val="24"/>
          <w:u w:val="single"/>
        </w:rPr>
        <w:t xml:space="preserve">Reality and Research: Social Science and U.S. Urban Policy Since 1960 </w:t>
      </w:r>
      <w:r w:rsidRPr="00785329">
        <w:rPr>
          <w:rFonts w:asciiTheme="majorHAnsi" w:eastAsia="Arial Unicode MS" w:hAnsiTheme="majorHAnsi" w:cstheme="majorHAnsi"/>
          <w:sz w:val="24"/>
          <w:szCs w:val="24"/>
        </w:rPr>
        <w:t xml:space="preserve"> (Washington, D.C.: The Urban Institute Press, 1995); Paul Peterson, </w:t>
      </w:r>
      <w:r w:rsidRPr="00785329">
        <w:rPr>
          <w:rFonts w:asciiTheme="majorHAnsi" w:eastAsia="Arial Unicode MS" w:hAnsiTheme="majorHAnsi" w:cstheme="majorHAnsi"/>
          <w:sz w:val="24"/>
          <w:szCs w:val="24"/>
          <w:u w:val="single"/>
        </w:rPr>
        <w:t xml:space="preserve">The Price of Federalism </w:t>
      </w:r>
      <w:r w:rsidRPr="00785329">
        <w:rPr>
          <w:rFonts w:asciiTheme="majorHAnsi" w:eastAsia="Arial Unicode MS" w:hAnsiTheme="majorHAnsi" w:cstheme="majorHAnsi"/>
          <w:sz w:val="24"/>
          <w:szCs w:val="24"/>
        </w:rPr>
        <w:t xml:space="preserve">(Washington, D.C.: The Brookings Institution, 1995); Harold L. Wolman and Elizabeth J. </w:t>
      </w:r>
      <w:proofErr w:type="spellStart"/>
      <w:r w:rsidRPr="00785329">
        <w:rPr>
          <w:rFonts w:asciiTheme="majorHAnsi" w:eastAsia="Arial Unicode MS" w:hAnsiTheme="majorHAnsi" w:cstheme="majorHAnsi"/>
          <w:sz w:val="24"/>
          <w:szCs w:val="24"/>
        </w:rPr>
        <w:t>Agius</w:t>
      </w:r>
      <w:proofErr w:type="spellEnd"/>
      <w:r w:rsidRPr="00785329">
        <w:rPr>
          <w:rFonts w:asciiTheme="majorHAnsi" w:eastAsia="Arial Unicode MS" w:hAnsiTheme="majorHAnsi" w:cstheme="majorHAnsi"/>
          <w:sz w:val="24"/>
          <w:szCs w:val="24"/>
        </w:rPr>
        <w:t xml:space="preserve">, eds., </w:t>
      </w:r>
      <w:r w:rsidRPr="00785329">
        <w:rPr>
          <w:rFonts w:asciiTheme="majorHAnsi" w:eastAsia="Arial Unicode MS" w:hAnsiTheme="majorHAnsi" w:cstheme="majorHAnsi"/>
          <w:sz w:val="24"/>
          <w:szCs w:val="24"/>
          <w:u w:val="single"/>
        </w:rPr>
        <w:t>National Urban Policy: Problems and Prospects</w:t>
      </w:r>
      <w:r w:rsidRPr="00785329">
        <w:rPr>
          <w:rFonts w:asciiTheme="majorHAnsi" w:eastAsia="Arial Unicode MS" w:hAnsiTheme="majorHAnsi" w:cstheme="majorHAnsi"/>
          <w:sz w:val="24"/>
          <w:szCs w:val="24"/>
        </w:rPr>
        <w:t xml:space="preserve">  (Detroit, MI: Wayne State University Press, 1996) in </w:t>
      </w:r>
      <w:r w:rsidRPr="00785329">
        <w:rPr>
          <w:rFonts w:asciiTheme="majorHAnsi" w:eastAsia="Arial Unicode MS" w:hAnsiTheme="majorHAnsi" w:cstheme="majorHAnsi"/>
          <w:sz w:val="24"/>
          <w:szCs w:val="24"/>
          <w:u w:val="single"/>
        </w:rPr>
        <w:t>Urban Affairs Review</w:t>
      </w:r>
      <w:r w:rsidRPr="00785329">
        <w:rPr>
          <w:rFonts w:asciiTheme="majorHAnsi" w:eastAsia="Arial Unicode MS" w:hAnsiTheme="majorHAnsi" w:cstheme="majorHAnsi"/>
          <w:sz w:val="24"/>
          <w:szCs w:val="24"/>
        </w:rPr>
        <w:t xml:space="preserve"> Vol. 32, No. 5 (May 1997): 746-754.</w:t>
      </w:r>
    </w:p>
    <w:p w14:paraId="1AB3497C" w14:textId="77777777" w:rsidR="00073835" w:rsidRPr="00785329" w:rsidRDefault="00073835" w:rsidP="00FB1DDE">
      <w:pPr>
        <w:pStyle w:val="BodyA"/>
        <w:rPr>
          <w:rFonts w:asciiTheme="majorHAnsi" w:hAnsiTheme="majorHAnsi" w:cstheme="majorHAnsi"/>
          <w:sz w:val="24"/>
          <w:szCs w:val="24"/>
        </w:rPr>
      </w:pPr>
    </w:p>
    <w:p w14:paraId="6B16D8D6" w14:textId="77777777" w:rsidR="00073835" w:rsidRPr="00785329" w:rsidRDefault="008E0A38" w:rsidP="00FB1DDE">
      <w:pPr>
        <w:pStyle w:val="BodyA"/>
        <w:ind w:right="720"/>
        <w:rPr>
          <w:rFonts w:asciiTheme="majorHAnsi" w:hAnsiTheme="majorHAnsi" w:cstheme="majorHAnsi"/>
          <w:sz w:val="24"/>
          <w:szCs w:val="24"/>
          <w:u w:val="single"/>
        </w:rPr>
      </w:pPr>
      <w:r w:rsidRPr="00785329">
        <w:rPr>
          <w:rFonts w:asciiTheme="majorHAnsi" w:hAnsiTheme="majorHAnsi" w:cstheme="majorHAnsi"/>
          <w:sz w:val="24"/>
          <w:szCs w:val="24"/>
          <w:u w:val="single"/>
        </w:rPr>
        <w:t>Reconceiving Decision-Making in Democratic Politics</w:t>
      </w:r>
      <w:r w:rsidRPr="00785329">
        <w:rPr>
          <w:rFonts w:asciiTheme="majorHAnsi" w:hAnsiTheme="majorHAnsi" w:cstheme="majorHAnsi"/>
          <w:sz w:val="24"/>
          <w:szCs w:val="24"/>
        </w:rPr>
        <w:t xml:space="preserve">, by Bryan D. Jones, in </w:t>
      </w:r>
      <w:r w:rsidRPr="00785329">
        <w:rPr>
          <w:rFonts w:asciiTheme="majorHAnsi" w:hAnsiTheme="majorHAnsi" w:cstheme="majorHAnsi"/>
          <w:sz w:val="24"/>
          <w:szCs w:val="24"/>
          <w:u w:val="single"/>
        </w:rPr>
        <w:t>Governance</w:t>
      </w:r>
      <w:r w:rsidRPr="00785329">
        <w:rPr>
          <w:rFonts w:asciiTheme="majorHAnsi" w:hAnsiTheme="majorHAnsi" w:cstheme="majorHAnsi"/>
          <w:sz w:val="24"/>
          <w:szCs w:val="24"/>
        </w:rPr>
        <w:t>, v.9, no.2 April 1996.</w:t>
      </w:r>
    </w:p>
    <w:p w14:paraId="66896BD2" w14:textId="77777777" w:rsidR="00073835" w:rsidRPr="00785329" w:rsidRDefault="00073835" w:rsidP="00FB1DDE">
      <w:pPr>
        <w:pStyle w:val="BodyA"/>
        <w:ind w:right="720"/>
        <w:rPr>
          <w:rFonts w:asciiTheme="majorHAnsi" w:hAnsiTheme="majorHAnsi" w:cstheme="majorHAnsi"/>
          <w:sz w:val="24"/>
          <w:szCs w:val="24"/>
          <w:u w:val="single"/>
        </w:rPr>
      </w:pPr>
    </w:p>
    <w:p w14:paraId="40FA4EA6"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"Across the River" and "A Community Dialogue," a two-part video produced by Hedrick Smith Productions, aired on public television, in </w:t>
      </w:r>
      <w:r w:rsidRPr="00785329">
        <w:rPr>
          <w:rFonts w:asciiTheme="majorHAnsi" w:eastAsia="Arial Unicode MS" w:hAnsiTheme="majorHAnsi" w:cstheme="majorHAnsi"/>
          <w:sz w:val="24"/>
          <w:szCs w:val="24"/>
          <w:u w:val="single"/>
        </w:rPr>
        <w:t>Washington History</w:t>
      </w:r>
      <w:r w:rsidRPr="00785329">
        <w:rPr>
          <w:rFonts w:asciiTheme="majorHAnsi" w:eastAsia="Arial Unicode MS" w:hAnsiTheme="majorHAnsi" w:cstheme="majorHAnsi"/>
          <w:sz w:val="24"/>
          <w:szCs w:val="24"/>
        </w:rPr>
        <w:t>, v. 8, no.1. Spring/Summer 1996.</w:t>
      </w:r>
    </w:p>
    <w:p w14:paraId="5DA81DB4" w14:textId="77777777" w:rsidR="00073835" w:rsidRPr="00785329" w:rsidRDefault="00073835" w:rsidP="00FB1DDE">
      <w:pPr>
        <w:pStyle w:val="BodyA"/>
        <w:ind w:right="720"/>
        <w:rPr>
          <w:rFonts w:asciiTheme="majorHAnsi" w:hAnsiTheme="majorHAnsi" w:cstheme="majorHAnsi"/>
          <w:sz w:val="24"/>
          <w:szCs w:val="24"/>
        </w:rPr>
      </w:pPr>
    </w:p>
    <w:p w14:paraId="158875B5" w14:textId="77777777" w:rsidR="00073835" w:rsidRPr="00785329" w:rsidRDefault="008E0A38" w:rsidP="00FB1DDE">
      <w:pPr>
        <w:pStyle w:val="BodyA"/>
        <w:ind w:right="720"/>
        <w:rPr>
          <w:rFonts w:asciiTheme="majorHAnsi" w:hAnsiTheme="majorHAnsi" w:cstheme="majorHAnsi"/>
          <w:sz w:val="24"/>
          <w:szCs w:val="24"/>
          <w:u w:val="single"/>
        </w:rPr>
      </w:pPr>
      <w:r w:rsidRPr="00785329">
        <w:rPr>
          <w:rFonts w:asciiTheme="majorHAnsi" w:hAnsiTheme="majorHAnsi" w:cstheme="majorHAnsi"/>
          <w:sz w:val="24"/>
          <w:szCs w:val="24"/>
          <w:u w:val="single"/>
        </w:rPr>
        <w:t>Improving Poor People: The Welfare State, the "Underclass," and Urban Schools as History</w:t>
      </w:r>
      <w:r w:rsidRPr="00785329">
        <w:rPr>
          <w:rFonts w:asciiTheme="majorHAnsi" w:hAnsiTheme="majorHAnsi" w:cstheme="majorHAnsi"/>
          <w:sz w:val="24"/>
          <w:szCs w:val="24"/>
        </w:rPr>
        <w:t xml:space="preserve">, by Michael B. Katz, in </w:t>
      </w:r>
      <w:r w:rsidRPr="00785329">
        <w:rPr>
          <w:rFonts w:asciiTheme="majorHAnsi" w:hAnsiTheme="majorHAnsi" w:cstheme="majorHAnsi"/>
          <w:sz w:val="24"/>
          <w:szCs w:val="24"/>
          <w:u w:val="single"/>
        </w:rPr>
        <w:t>Political Science Quarterly</w:t>
      </w:r>
      <w:r w:rsidRPr="00785329">
        <w:rPr>
          <w:rFonts w:asciiTheme="majorHAnsi" w:hAnsiTheme="majorHAnsi" w:cstheme="majorHAnsi"/>
          <w:sz w:val="24"/>
          <w:szCs w:val="24"/>
        </w:rPr>
        <w:t>, v. 110 no. 4. Winter 1995/6.</w:t>
      </w:r>
      <w:r w:rsidRPr="00785329">
        <w:rPr>
          <w:rFonts w:asciiTheme="majorHAnsi" w:hAnsiTheme="majorHAnsi" w:cstheme="majorHAnsi"/>
          <w:sz w:val="24"/>
          <w:szCs w:val="24"/>
          <w:u w:val="single"/>
        </w:rPr>
        <w:t xml:space="preserve"> </w:t>
      </w:r>
    </w:p>
    <w:p w14:paraId="2F186923" w14:textId="77777777" w:rsidR="00073835" w:rsidRPr="00785329" w:rsidRDefault="00073835" w:rsidP="00FB1DDE">
      <w:pPr>
        <w:pStyle w:val="BodyA"/>
        <w:ind w:right="720"/>
        <w:rPr>
          <w:rFonts w:asciiTheme="majorHAnsi" w:hAnsiTheme="majorHAnsi" w:cstheme="majorHAnsi"/>
          <w:sz w:val="24"/>
          <w:szCs w:val="24"/>
          <w:u w:val="single"/>
        </w:rPr>
      </w:pPr>
    </w:p>
    <w:p w14:paraId="56862906"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u w:val="single"/>
        </w:rPr>
        <w:t>The Case Against School Choice</w:t>
      </w:r>
      <w:r w:rsidRPr="00785329">
        <w:rPr>
          <w:rFonts w:asciiTheme="majorHAnsi" w:hAnsiTheme="majorHAnsi" w:cstheme="majorHAnsi"/>
          <w:sz w:val="24"/>
          <w:szCs w:val="24"/>
        </w:rPr>
        <w:t xml:space="preserve">, by Kevin Smith &amp; Kenneth Meier, in </w:t>
      </w:r>
      <w:r w:rsidRPr="00785329">
        <w:rPr>
          <w:rFonts w:asciiTheme="majorHAnsi" w:hAnsiTheme="majorHAnsi" w:cstheme="majorHAnsi"/>
          <w:sz w:val="24"/>
          <w:szCs w:val="24"/>
          <w:u w:val="single"/>
        </w:rPr>
        <w:t>American Political Science Review</w:t>
      </w:r>
      <w:r w:rsidRPr="00785329">
        <w:rPr>
          <w:rFonts w:asciiTheme="majorHAnsi" w:hAnsiTheme="majorHAnsi" w:cstheme="majorHAnsi"/>
          <w:sz w:val="24"/>
          <w:szCs w:val="24"/>
        </w:rPr>
        <w:t xml:space="preserve">, v. 89 no.4. December 1995. </w:t>
      </w:r>
    </w:p>
    <w:p w14:paraId="73E0A5B1" w14:textId="77777777" w:rsidR="00073835" w:rsidRPr="00785329" w:rsidRDefault="00073835" w:rsidP="00FB1DDE">
      <w:pPr>
        <w:pStyle w:val="BodyA"/>
        <w:ind w:right="720"/>
        <w:rPr>
          <w:rFonts w:asciiTheme="majorHAnsi" w:hAnsiTheme="majorHAnsi" w:cstheme="majorHAnsi"/>
          <w:sz w:val="24"/>
          <w:szCs w:val="24"/>
        </w:rPr>
      </w:pPr>
    </w:p>
    <w:p w14:paraId="0C416154"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u w:val="single"/>
        </w:rPr>
        <w:t>Rethinking Democratic Education</w:t>
      </w:r>
      <w:r w:rsidRPr="00785329">
        <w:rPr>
          <w:rFonts w:asciiTheme="majorHAnsi" w:hAnsiTheme="majorHAnsi" w:cstheme="majorHAnsi"/>
          <w:sz w:val="24"/>
          <w:szCs w:val="24"/>
        </w:rPr>
        <w:t xml:space="preserve">, by David M. Steiner, in </w:t>
      </w:r>
      <w:r w:rsidRPr="00785329">
        <w:rPr>
          <w:rFonts w:asciiTheme="majorHAnsi" w:hAnsiTheme="majorHAnsi" w:cstheme="majorHAnsi"/>
          <w:sz w:val="24"/>
          <w:szCs w:val="24"/>
          <w:u w:val="single"/>
        </w:rPr>
        <w:t>Social Science Quarterly</w:t>
      </w:r>
      <w:r w:rsidRPr="00785329">
        <w:rPr>
          <w:rFonts w:asciiTheme="majorHAnsi" w:hAnsiTheme="majorHAnsi" w:cstheme="majorHAnsi"/>
          <w:sz w:val="24"/>
          <w:szCs w:val="24"/>
        </w:rPr>
        <w:t>,  December 1995.</w:t>
      </w:r>
    </w:p>
    <w:p w14:paraId="433F87E4" w14:textId="77777777" w:rsidR="00073835" w:rsidRPr="00785329" w:rsidRDefault="00073835" w:rsidP="00FB1DDE">
      <w:pPr>
        <w:pStyle w:val="BodyA"/>
        <w:ind w:right="720"/>
        <w:rPr>
          <w:rFonts w:asciiTheme="majorHAnsi" w:hAnsiTheme="majorHAnsi" w:cstheme="majorHAnsi"/>
          <w:sz w:val="24"/>
          <w:szCs w:val="24"/>
        </w:rPr>
      </w:pPr>
    </w:p>
    <w:p w14:paraId="774D0E64"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u w:val="single"/>
        </w:rPr>
        <w:t>The Rebirth of Urban Democracy</w:t>
      </w:r>
      <w:r w:rsidRPr="00785329">
        <w:rPr>
          <w:rFonts w:asciiTheme="majorHAnsi" w:hAnsiTheme="majorHAnsi" w:cstheme="majorHAnsi"/>
          <w:sz w:val="24"/>
          <w:szCs w:val="24"/>
        </w:rPr>
        <w:t xml:space="preserve">, by Jeffrey M. Berry, Kent E. </w:t>
      </w:r>
      <w:proofErr w:type="spellStart"/>
      <w:r w:rsidRPr="00785329">
        <w:rPr>
          <w:rFonts w:asciiTheme="majorHAnsi" w:hAnsiTheme="majorHAnsi" w:cstheme="majorHAnsi"/>
          <w:sz w:val="24"/>
          <w:szCs w:val="24"/>
        </w:rPr>
        <w:t>Portney</w:t>
      </w:r>
      <w:proofErr w:type="spellEnd"/>
      <w:r w:rsidRPr="00785329">
        <w:rPr>
          <w:rFonts w:asciiTheme="majorHAnsi" w:hAnsiTheme="majorHAnsi" w:cstheme="majorHAnsi"/>
          <w:sz w:val="24"/>
          <w:szCs w:val="24"/>
        </w:rPr>
        <w:t xml:space="preserve">, and Ken Thomson, in </w:t>
      </w:r>
      <w:r w:rsidRPr="00785329">
        <w:rPr>
          <w:rFonts w:asciiTheme="majorHAnsi" w:hAnsiTheme="majorHAnsi" w:cstheme="majorHAnsi"/>
          <w:sz w:val="24"/>
          <w:szCs w:val="24"/>
          <w:u w:val="single"/>
        </w:rPr>
        <w:t>American Political Science Review</w:t>
      </w:r>
      <w:r w:rsidRPr="00785329">
        <w:rPr>
          <w:rFonts w:asciiTheme="majorHAnsi" w:hAnsiTheme="majorHAnsi" w:cstheme="majorHAnsi"/>
          <w:sz w:val="24"/>
          <w:szCs w:val="24"/>
        </w:rPr>
        <w:t xml:space="preserve"> v.88 no. 4, June 1994.</w:t>
      </w:r>
    </w:p>
    <w:p w14:paraId="622E06FD" w14:textId="77777777" w:rsidR="00073835" w:rsidRPr="00785329" w:rsidRDefault="00073835" w:rsidP="00FB1DDE">
      <w:pPr>
        <w:pStyle w:val="BodyA"/>
        <w:ind w:right="720"/>
        <w:rPr>
          <w:rFonts w:asciiTheme="majorHAnsi" w:hAnsiTheme="majorHAnsi" w:cstheme="majorHAnsi"/>
          <w:sz w:val="24"/>
          <w:szCs w:val="24"/>
        </w:rPr>
      </w:pPr>
    </w:p>
    <w:p w14:paraId="1ACF1112" w14:textId="77777777" w:rsidR="00073835" w:rsidRPr="00785329" w:rsidRDefault="008E0A38" w:rsidP="00FB1DDE">
      <w:pPr>
        <w:pStyle w:val="BodyA"/>
        <w:ind w:right="720"/>
        <w:rPr>
          <w:rFonts w:asciiTheme="majorHAnsi" w:hAnsiTheme="majorHAnsi" w:cstheme="majorHAnsi"/>
          <w:sz w:val="24"/>
          <w:szCs w:val="24"/>
          <w:u w:val="single"/>
        </w:rPr>
      </w:pPr>
      <w:r w:rsidRPr="00785329">
        <w:rPr>
          <w:rFonts w:asciiTheme="majorHAnsi" w:hAnsiTheme="majorHAnsi" w:cstheme="majorHAnsi"/>
          <w:sz w:val="24"/>
          <w:szCs w:val="24"/>
        </w:rPr>
        <w:t xml:space="preserve">As book review editor for </w:t>
      </w:r>
      <w:r w:rsidRPr="00785329">
        <w:rPr>
          <w:rFonts w:asciiTheme="majorHAnsi" w:hAnsiTheme="majorHAnsi" w:cstheme="majorHAnsi"/>
          <w:sz w:val="24"/>
          <w:szCs w:val="24"/>
          <w:u w:val="single"/>
        </w:rPr>
        <w:t>The Responsive Community</w:t>
      </w:r>
      <w:r w:rsidRPr="00785329">
        <w:rPr>
          <w:rFonts w:asciiTheme="majorHAnsi" w:hAnsiTheme="majorHAnsi" w:cstheme="majorHAnsi"/>
          <w:sz w:val="24"/>
          <w:szCs w:val="24"/>
        </w:rPr>
        <w:t xml:space="preserve">, I published short reviews of Mary Midgley, </w:t>
      </w:r>
      <w:r w:rsidRPr="00785329">
        <w:rPr>
          <w:rFonts w:asciiTheme="majorHAnsi" w:hAnsiTheme="majorHAnsi" w:cstheme="majorHAnsi"/>
          <w:sz w:val="24"/>
          <w:szCs w:val="24"/>
          <w:u w:val="single"/>
        </w:rPr>
        <w:t>Can't We Make Moral Judgements?</w:t>
      </w:r>
      <w:r w:rsidRPr="00785329">
        <w:rPr>
          <w:rFonts w:asciiTheme="majorHAnsi" w:hAnsiTheme="majorHAnsi" w:cstheme="majorHAnsi"/>
          <w:sz w:val="24"/>
          <w:szCs w:val="24"/>
        </w:rPr>
        <w:t xml:space="preserve"> (Winter 91/92); Wesley G. </w:t>
      </w:r>
      <w:proofErr w:type="spellStart"/>
      <w:r w:rsidRPr="00785329">
        <w:rPr>
          <w:rFonts w:asciiTheme="majorHAnsi" w:hAnsiTheme="majorHAnsi" w:cstheme="majorHAnsi"/>
          <w:sz w:val="24"/>
          <w:szCs w:val="24"/>
        </w:rPr>
        <w:t>Skogan</w:t>
      </w:r>
      <w:proofErr w:type="spellEnd"/>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 xml:space="preserve"> Disorder and Decline</w:t>
      </w:r>
      <w:r w:rsidRPr="00785329">
        <w:rPr>
          <w:rFonts w:asciiTheme="majorHAnsi" w:hAnsiTheme="majorHAnsi" w:cstheme="majorHAnsi"/>
          <w:sz w:val="24"/>
          <w:szCs w:val="24"/>
        </w:rPr>
        <w:t xml:space="preserve"> (Winter 1991/2); Susan Rose-Ackerman, </w:t>
      </w:r>
      <w:r w:rsidRPr="00785329">
        <w:rPr>
          <w:rFonts w:asciiTheme="majorHAnsi" w:hAnsiTheme="majorHAnsi" w:cstheme="majorHAnsi"/>
          <w:sz w:val="24"/>
          <w:szCs w:val="24"/>
          <w:u w:val="single"/>
        </w:rPr>
        <w:t>Rethinking the Progressive Agenda</w:t>
      </w:r>
      <w:r w:rsidRPr="00785329">
        <w:rPr>
          <w:rFonts w:asciiTheme="majorHAnsi" w:hAnsiTheme="majorHAnsi" w:cstheme="majorHAnsi"/>
          <w:sz w:val="24"/>
          <w:szCs w:val="24"/>
        </w:rPr>
        <w:t xml:space="preserve"> (Summer 1992). </w:t>
      </w:r>
    </w:p>
    <w:p w14:paraId="14CEAE5E" w14:textId="77777777" w:rsidR="00073835" w:rsidRPr="00785329" w:rsidRDefault="00073835" w:rsidP="00FB1DDE">
      <w:pPr>
        <w:pStyle w:val="BodyA"/>
        <w:ind w:right="720"/>
        <w:rPr>
          <w:rFonts w:asciiTheme="majorHAnsi" w:hAnsiTheme="majorHAnsi" w:cstheme="majorHAnsi"/>
          <w:sz w:val="24"/>
          <w:szCs w:val="24"/>
          <w:u w:val="single"/>
        </w:rPr>
      </w:pPr>
    </w:p>
    <w:p w14:paraId="580402EB" w14:textId="77777777" w:rsidR="00073835" w:rsidRPr="00785329" w:rsidRDefault="008E0A38" w:rsidP="00FB1DDE">
      <w:pPr>
        <w:pStyle w:val="BodyA"/>
        <w:ind w:right="720"/>
        <w:rPr>
          <w:rFonts w:asciiTheme="majorHAnsi" w:hAnsiTheme="majorHAnsi" w:cstheme="majorHAnsi"/>
          <w:sz w:val="24"/>
          <w:szCs w:val="24"/>
        </w:rPr>
      </w:pPr>
      <w:proofErr w:type="spellStart"/>
      <w:r w:rsidRPr="00785329">
        <w:rPr>
          <w:rFonts w:asciiTheme="majorHAnsi" w:hAnsiTheme="majorHAnsi" w:cstheme="majorHAnsi"/>
          <w:sz w:val="24"/>
          <w:szCs w:val="24"/>
          <w:u w:val="single"/>
        </w:rPr>
        <w:t>Privatism</w:t>
      </w:r>
      <w:proofErr w:type="spellEnd"/>
      <w:r w:rsidRPr="00785329">
        <w:rPr>
          <w:rFonts w:asciiTheme="majorHAnsi" w:hAnsiTheme="majorHAnsi" w:cstheme="majorHAnsi"/>
          <w:sz w:val="24"/>
          <w:szCs w:val="24"/>
          <w:u w:val="single"/>
        </w:rPr>
        <w:t xml:space="preserve"> and Urban Policy in Britain and the United States</w:t>
      </w:r>
      <w:r w:rsidRPr="00785329">
        <w:rPr>
          <w:rFonts w:asciiTheme="majorHAnsi" w:hAnsiTheme="majorHAnsi" w:cstheme="majorHAnsi"/>
          <w:sz w:val="24"/>
          <w:szCs w:val="24"/>
        </w:rPr>
        <w:t xml:space="preserve">, by T. </w:t>
      </w:r>
      <w:proofErr w:type="spellStart"/>
      <w:r w:rsidRPr="00785329">
        <w:rPr>
          <w:rFonts w:asciiTheme="majorHAnsi" w:hAnsiTheme="majorHAnsi" w:cstheme="majorHAnsi"/>
          <w:sz w:val="24"/>
          <w:szCs w:val="24"/>
        </w:rPr>
        <w:t>Barnekov</w:t>
      </w:r>
      <w:proofErr w:type="spellEnd"/>
      <w:r w:rsidRPr="00785329">
        <w:rPr>
          <w:rFonts w:asciiTheme="majorHAnsi" w:hAnsiTheme="majorHAnsi" w:cstheme="majorHAnsi"/>
          <w:sz w:val="24"/>
          <w:szCs w:val="24"/>
        </w:rPr>
        <w:t xml:space="preserve">, R. Boyle, &amp; D. Rich, in </w:t>
      </w:r>
      <w:r w:rsidRPr="00785329">
        <w:rPr>
          <w:rFonts w:asciiTheme="majorHAnsi" w:hAnsiTheme="majorHAnsi" w:cstheme="majorHAnsi"/>
          <w:sz w:val="24"/>
          <w:szCs w:val="24"/>
          <w:u w:val="single"/>
        </w:rPr>
        <w:t>Housing Studies</w:t>
      </w:r>
      <w:r w:rsidRPr="00785329">
        <w:rPr>
          <w:rFonts w:asciiTheme="majorHAnsi" w:hAnsiTheme="majorHAnsi" w:cstheme="majorHAnsi"/>
          <w:sz w:val="24"/>
          <w:szCs w:val="24"/>
        </w:rPr>
        <w:t>,v.6, no. 1.</w:t>
      </w:r>
    </w:p>
    <w:p w14:paraId="2CF0E91C" w14:textId="77777777" w:rsidR="00073835" w:rsidRPr="00785329" w:rsidRDefault="00073835" w:rsidP="00FB1DDE">
      <w:pPr>
        <w:pStyle w:val="BodyA"/>
        <w:ind w:right="720"/>
        <w:rPr>
          <w:rFonts w:asciiTheme="majorHAnsi" w:hAnsiTheme="majorHAnsi" w:cstheme="majorHAnsi"/>
          <w:sz w:val="24"/>
          <w:szCs w:val="24"/>
        </w:rPr>
      </w:pPr>
    </w:p>
    <w:p w14:paraId="312B94B0"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u w:val="single"/>
        </w:rPr>
        <w:t>Privatization and the Welfare State</w:t>
      </w:r>
      <w:r w:rsidRPr="00785329">
        <w:rPr>
          <w:rFonts w:asciiTheme="majorHAnsi" w:hAnsiTheme="majorHAnsi" w:cstheme="majorHAnsi"/>
          <w:sz w:val="24"/>
          <w:szCs w:val="24"/>
        </w:rPr>
        <w:t xml:space="preserve">, edited by Sheila B. </w:t>
      </w:r>
      <w:proofErr w:type="spellStart"/>
      <w:r w:rsidRPr="00785329">
        <w:rPr>
          <w:rFonts w:asciiTheme="majorHAnsi" w:hAnsiTheme="majorHAnsi" w:cstheme="majorHAnsi"/>
          <w:sz w:val="24"/>
          <w:szCs w:val="24"/>
        </w:rPr>
        <w:t>Kamerman</w:t>
      </w:r>
      <w:proofErr w:type="spellEnd"/>
      <w:r w:rsidRPr="00785329">
        <w:rPr>
          <w:rFonts w:asciiTheme="majorHAnsi" w:hAnsiTheme="majorHAnsi" w:cstheme="majorHAnsi"/>
          <w:sz w:val="24"/>
          <w:szCs w:val="24"/>
        </w:rPr>
        <w:t xml:space="preserve"> and Alfred J. Kahn, in </w:t>
      </w:r>
      <w:r w:rsidRPr="00785329">
        <w:rPr>
          <w:rFonts w:asciiTheme="majorHAnsi" w:hAnsiTheme="majorHAnsi" w:cstheme="majorHAnsi"/>
          <w:sz w:val="24"/>
          <w:szCs w:val="24"/>
          <w:u w:val="single"/>
        </w:rPr>
        <w:t>Political Science Quarterly</w:t>
      </w:r>
      <w:r w:rsidRPr="00785329">
        <w:rPr>
          <w:rFonts w:asciiTheme="majorHAnsi" w:hAnsiTheme="majorHAnsi" w:cstheme="majorHAnsi"/>
          <w:sz w:val="24"/>
          <w:szCs w:val="24"/>
        </w:rPr>
        <w:t xml:space="preserve"> v. 104, no. 4, Winter 1989-90.</w:t>
      </w:r>
    </w:p>
    <w:p w14:paraId="6FF402A5" w14:textId="77777777" w:rsidR="00073835" w:rsidRPr="00785329" w:rsidRDefault="00073835" w:rsidP="00FB1DDE">
      <w:pPr>
        <w:pStyle w:val="BodyA"/>
        <w:ind w:right="720"/>
        <w:rPr>
          <w:rFonts w:asciiTheme="majorHAnsi" w:hAnsiTheme="majorHAnsi" w:cstheme="majorHAnsi"/>
          <w:sz w:val="24"/>
          <w:szCs w:val="24"/>
        </w:rPr>
      </w:pPr>
    </w:p>
    <w:p w14:paraId="7F16648E"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u w:val="single"/>
        </w:rPr>
        <w:t>Between Citizen and City: Neighborhood Organization and Urban Politics in Cincinnati</w:t>
      </w:r>
      <w:r w:rsidRPr="00785329">
        <w:rPr>
          <w:rFonts w:asciiTheme="majorHAnsi" w:hAnsiTheme="majorHAnsi" w:cstheme="majorHAnsi"/>
          <w:sz w:val="24"/>
          <w:szCs w:val="24"/>
        </w:rPr>
        <w:t xml:space="preserve">, by John Clayton Thomas, in </w:t>
      </w:r>
      <w:r w:rsidRPr="00785329">
        <w:rPr>
          <w:rFonts w:asciiTheme="majorHAnsi" w:hAnsiTheme="majorHAnsi" w:cstheme="majorHAnsi"/>
          <w:sz w:val="24"/>
          <w:szCs w:val="24"/>
          <w:u w:val="single"/>
        </w:rPr>
        <w:t>American Political Science Review</w:t>
      </w:r>
      <w:r w:rsidRPr="00785329">
        <w:rPr>
          <w:rFonts w:asciiTheme="majorHAnsi" w:hAnsiTheme="majorHAnsi" w:cstheme="majorHAnsi"/>
          <w:sz w:val="24"/>
          <w:szCs w:val="24"/>
        </w:rPr>
        <w:t>, vol. 81, no. 3, September 1987.</w:t>
      </w:r>
    </w:p>
    <w:p w14:paraId="191C9C17" w14:textId="77777777" w:rsidR="00073835" w:rsidRPr="00785329" w:rsidRDefault="00073835" w:rsidP="00FB1DDE">
      <w:pPr>
        <w:pStyle w:val="BodyA"/>
        <w:ind w:right="720"/>
        <w:rPr>
          <w:rFonts w:asciiTheme="majorHAnsi" w:hAnsiTheme="majorHAnsi" w:cstheme="majorHAnsi"/>
          <w:sz w:val="24"/>
          <w:szCs w:val="24"/>
        </w:rPr>
      </w:pPr>
    </w:p>
    <w:p w14:paraId="799CE59C"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u w:val="single"/>
        </w:rPr>
        <w:lastRenderedPageBreak/>
        <w:t>Decentralizing Urban Policy</w:t>
      </w:r>
      <w:r w:rsidRPr="00785329">
        <w:rPr>
          <w:rFonts w:asciiTheme="majorHAnsi" w:hAnsiTheme="majorHAnsi" w:cstheme="majorHAnsi"/>
          <w:sz w:val="24"/>
          <w:szCs w:val="24"/>
        </w:rPr>
        <w:t xml:space="preserve">, by Paul R. </w:t>
      </w:r>
      <w:proofErr w:type="spellStart"/>
      <w:r w:rsidRPr="00785329">
        <w:rPr>
          <w:rFonts w:asciiTheme="majorHAnsi" w:hAnsiTheme="majorHAnsi" w:cstheme="majorHAnsi"/>
          <w:sz w:val="24"/>
          <w:szCs w:val="24"/>
        </w:rPr>
        <w:t>Dommell</w:t>
      </w:r>
      <w:proofErr w:type="spellEnd"/>
      <w:r w:rsidRPr="00785329">
        <w:rPr>
          <w:rFonts w:asciiTheme="majorHAnsi" w:hAnsiTheme="majorHAnsi" w:cstheme="majorHAnsi"/>
          <w:sz w:val="24"/>
          <w:szCs w:val="24"/>
        </w:rPr>
        <w:t xml:space="preserve"> and Associates, in </w:t>
      </w:r>
      <w:r w:rsidRPr="00785329">
        <w:rPr>
          <w:rFonts w:asciiTheme="majorHAnsi" w:hAnsiTheme="majorHAnsi" w:cstheme="majorHAnsi"/>
          <w:sz w:val="24"/>
          <w:szCs w:val="24"/>
          <w:u w:val="single"/>
        </w:rPr>
        <w:t>Public Administration Review</w:t>
      </w:r>
      <w:r w:rsidRPr="00785329">
        <w:rPr>
          <w:rFonts w:asciiTheme="majorHAnsi" w:hAnsiTheme="majorHAnsi" w:cstheme="majorHAnsi"/>
          <w:sz w:val="24"/>
          <w:szCs w:val="24"/>
        </w:rPr>
        <w:t xml:space="preserve"> vol. 46, no. 86.</w:t>
      </w:r>
    </w:p>
    <w:p w14:paraId="132187E9" w14:textId="77777777" w:rsidR="00073835" w:rsidRPr="00785329" w:rsidRDefault="00073835" w:rsidP="00FB1DDE">
      <w:pPr>
        <w:pStyle w:val="BodyA"/>
        <w:ind w:right="720"/>
        <w:rPr>
          <w:rFonts w:asciiTheme="majorHAnsi" w:hAnsiTheme="majorHAnsi" w:cstheme="majorHAnsi"/>
          <w:sz w:val="24"/>
          <w:szCs w:val="24"/>
        </w:rPr>
      </w:pPr>
    </w:p>
    <w:p w14:paraId="0867C167"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u w:val="single"/>
        </w:rPr>
        <w:t>Protest is Not Enough</w:t>
      </w:r>
      <w:r w:rsidRPr="00785329">
        <w:rPr>
          <w:rFonts w:asciiTheme="majorHAnsi" w:hAnsiTheme="majorHAnsi" w:cstheme="majorHAnsi"/>
          <w:sz w:val="24"/>
          <w:szCs w:val="24"/>
        </w:rPr>
        <w:t xml:space="preserve">, by Rufus K. Browning, et al., in </w:t>
      </w:r>
      <w:r w:rsidRPr="00785329">
        <w:rPr>
          <w:rFonts w:asciiTheme="majorHAnsi" w:hAnsiTheme="majorHAnsi" w:cstheme="majorHAnsi"/>
          <w:sz w:val="24"/>
          <w:szCs w:val="24"/>
          <w:u w:val="single"/>
        </w:rPr>
        <w:t>Urban Studies</w:t>
      </w:r>
      <w:r w:rsidRPr="00785329">
        <w:rPr>
          <w:rFonts w:asciiTheme="majorHAnsi" w:hAnsiTheme="majorHAnsi" w:cstheme="majorHAnsi"/>
          <w:sz w:val="24"/>
          <w:szCs w:val="24"/>
        </w:rPr>
        <w:t>, February 1986.</w:t>
      </w:r>
    </w:p>
    <w:p w14:paraId="0F733209" w14:textId="77777777" w:rsidR="00073835" w:rsidRPr="00785329" w:rsidRDefault="00073835" w:rsidP="00FB1DDE">
      <w:pPr>
        <w:pStyle w:val="BodyA"/>
        <w:ind w:right="720"/>
        <w:rPr>
          <w:rFonts w:asciiTheme="majorHAnsi" w:hAnsiTheme="majorHAnsi" w:cstheme="majorHAnsi"/>
          <w:sz w:val="24"/>
          <w:szCs w:val="24"/>
        </w:rPr>
      </w:pPr>
    </w:p>
    <w:p w14:paraId="51533DCA"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u w:val="single"/>
        </w:rPr>
        <w:t>Political Crisis/Fiscal Crisis</w:t>
      </w:r>
      <w:r w:rsidRPr="00785329">
        <w:rPr>
          <w:rFonts w:asciiTheme="majorHAnsi" w:hAnsiTheme="majorHAnsi" w:cstheme="majorHAnsi"/>
          <w:sz w:val="24"/>
          <w:szCs w:val="24"/>
        </w:rPr>
        <w:t xml:space="preserve">, by Martin </w:t>
      </w:r>
      <w:proofErr w:type="spellStart"/>
      <w:r w:rsidRPr="00785329">
        <w:rPr>
          <w:rFonts w:asciiTheme="majorHAnsi" w:hAnsiTheme="majorHAnsi" w:cstheme="majorHAnsi"/>
          <w:sz w:val="24"/>
          <w:szCs w:val="24"/>
        </w:rPr>
        <w:t>Shefter</w:t>
      </w:r>
      <w:proofErr w:type="spellEnd"/>
      <w:r w:rsidRPr="00785329">
        <w:rPr>
          <w:rFonts w:asciiTheme="majorHAnsi" w:hAnsiTheme="majorHAnsi" w:cstheme="majorHAnsi"/>
          <w:sz w:val="24"/>
          <w:szCs w:val="24"/>
        </w:rPr>
        <w:t xml:space="preserve">, in </w:t>
      </w:r>
      <w:r w:rsidRPr="00785329">
        <w:rPr>
          <w:rFonts w:asciiTheme="majorHAnsi" w:hAnsiTheme="majorHAnsi" w:cstheme="majorHAnsi"/>
          <w:sz w:val="24"/>
          <w:szCs w:val="24"/>
          <w:u w:val="single"/>
        </w:rPr>
        <w:t>The Washington Post Book World</w:t>
      </w:r>
      <w:r w:rsidRPr="00785329">
        <w:rPr>
          <w:rFonts w:asciiTheme="majorHAnsi" w:hAnsiTheme="majorHAnsi" w:cstheme="majorHAnsi"/>
          <w:sz w:val="24"/>
          <w:szCs w:val="24"/>
        </w:rPr>
        <w:t>, October 10, 1985.</w:t>
      </w:r>
    </w:p>
    <w:p w14:paraId="017642E8" w14:textId="77777777" w:rsidR="00073835" w:rsidRPr="00785329" w:rsidRDefault="00073835" w:rsidP="00FB1DDE">
      <w:pPr>
        <w:pStyle w:val="BodyA"/>
        <w:ind w:right="720"/>
        <w:rPr>
          <w:rFonts w:asciiTheme="majorHAnsi" w:hAnsiTheme="majorHAnsi" w:cstheme="majorHAnsi"/>
          <w:sz w:val="24"/>
          <w:szCs w:val="24"/>
        </w:rPr>
      </w:pPr>
    </w:p>
    <w:p w14:paraId="30F16D90"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u w:val="single"/>
        </w:rPr>
        <w:t>Behind the Scenes: The Politics of a Constitutional Convention</w:t>
      </w:r>
      <w:r w:rsidRPr="00785329">
        <w:rPr>
          <w:rFonts w:asciiTheme="majorHAnsi" w:hAnsiTheme="majorHAnsi" w:cstheme="majorHAnsi"/>
          <w:sz w:val="24"/>
          <w:szCs w:val="24"/>
        </w:rPr>
        <w:t xml:space="preserve">, by Philip G. </w:t>
      </w:r>
      <w:proofErr w:type="spellStart"/>
      <w:r w:rsidRPr="00785329">
        <w:rPr>
          <w:rFonts w:asciiTheme="majorHAnsi" w:hAnsiTheme="majorHAnsi" w:cstheme="majorHAnsi"/>
          <w:sz w:val="24"/>
          <w:szCs w:val="24"/>
        </w:rPr>
        <w:t>Shrag</w:t>
      </w:r>
      <w:proofErr w:type="spellEnd"/>
      <w:r w:rsidRPr="00785329">
        <w:rPr>
          <w:rFonts w:asciiTheme="majorHAnsi" w:hAnsiTheme="majorHAnsi" w:cstheme="majorHAnsi"/>
          <w:sz w:val="24"/>
          <w:szCs w:val="24"/>
        </w:rPr>
        <w:t xml:space="preserve">, in </w:t>
      </w:r>
      <w:r w:rsidRPr="00785329">
        <w:rPr>
          <w:rFonts w:asciiTheme="majorHAnsi" w:hAnsiTheme="majorHAnsi" w:cstheme="majorHAnsi"/>
          <w:sz w:val="24"/>
          <w:szCs w:val="24"/>
          <w:u w:val="single"/>
        </w:rPr>
        <w:t>Washington Works</w:t>
      </w:r>
      <w:r w:rsidRPr="00785329">
        <w:rPr>
          <w:rFonts w:asciiTheme="majorHAnsi" w:hAnsiTheme="majorHAnsi" w:cstheme="majorHAnsi"/>
          <w:sz w:val="24"/>
          <w:szCs w:val="24"/>
        </w:rPr>
        <w:t>, Fall 1985.</w:t>
      </w:r>
    </w:p>
    <w:p w14:paraId="3904F864" w14:textId="77777777" w:rsidR="00073835" w:rsidRPr="00785329" w:rsidRDefault="00073835" w:rsidP="00FB1DDE">
      <w:pPr>
        <w:pStyle w:val="BodyA"/>
        <w:ind w:right="720"/>
        <w:rPr>
          <w:rFonts w:asciiTheme="majorHAnsi" w:hAnsiTheme="majorHAnsi" w:cstheme="majorHAnsi"/>
          <w:sz w:val="24"/>
          <w:szCs w:val="24"/>
        </w:rPr>
      </w:pPr>
    </w:p>
    <w:p w14:paraId="0EB9F9D2"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u w:val="single"/>
        </w:rPr>
        <w:t>Neighborhood Policy and Planning</w:t>
      </w:r>
      <w:r w:rsidRPr="00785329">
        <w:rPr>
          <w:rFonts w:asciiTheme="majorHAnsi" w:hAnsiTheme="majorHAnsi" w:cstheme="majorHAnsi"/>
          <w:sz w:val="24"/>
          <w:szCs w:val="24"/>
        </w:rPr>
        <w:t xml:space="preserve">, edited by P. Clay and R. Hollister, in </w:t>
      </w:r>
      <w:r w:rsidRPr="00785329">
        <w:rPr>
          <w:rFonts w:asciiTheme="majorHAnsi" w:hAnsiTheme="majorHAnsi" w:cstheme="majorHAnsi"/>
          <w:sz w:val="24"/>
          <w:szCs w:val="24"/>
          <w:u w:val="single"/>
        </w:rPr>
        <w:t>Growth and Change</w:t>
      </w:r>
      <w:r w:rsidRPr="00785329">
        <w:rPr>
          <w:rFonts w:asciiTheme="majorHAnsi" w:hAnsiTheme="majorHAnsi" w:cstheme="majorHAnsi"/>
          <w:sz w:val="24"/>
          <w:szCs w:val="24"/>
        </w:rPr>
        <w:t>, April 1984.</w:t>
      </w:r>
    </w:p>
    <w:p w14:paraId="0FB1B539" w14:textId="77777777" w:rsidR="00073835" w:rsidRPr="00785329" w:rsidRDefault="00073835" w:rsidP="00FB1DDE">
      <w:pPr>
        <w:pStyle w:val="BodyA"/>
        <w:ind w:right="720"/>
        <w:rPr>
          <w:rFonts w:asciiTheme="majorHAnsi" w:hAnsiTheme="majorHAnsi" w:cstheme="majorHAnsi"/>
          <w:sz w:val="24"/>
          <w:szCs w:val="24"/>
        </w:rPr>
      </w:pPr>
    </w:p>
    <w:p w14:paraId="2F820D92"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u w:val="single"/>
        </w:rPr>
        <w:t>Economic Regulatory Policies</w:t>
      </w:r>
      <w:r w:rsidRPr="00785329">
        <w:rPr>
          <w:rFonts w:asciiTheme="majorHAnsi" w:hAnsiTheme="majorHAnsi" w:cstheme="majorHAnsi"/>
          <w:sz w:val="24"/>
          <w:szCs w:val="24"/>
        </w:rPr>
        <w:t xml:space="preserve">, edited by J.E. Anderson, in </w:t>
      </w:r>
      <w:r w:rsidRPr="00785329">
        <w:rPr>
          <w:rFonts w:asciiTheme="majorHAnsi" w:hAnsiTheme="majorHAnsi" w:cstheme="majorHAnsi"/>
          <w:sz w:val="24"/>
          <w:szCs w:val="24"/>
          <w:u w:val="single"/>
        </w:rPr>
        <w:t>Growth and Change</w:t>
      </w:r>
      <w:r w:rsidRPr="00785329">
        <w:rPr>
          <w:rFonts w:asciiTheme="majorHAnsi" w:hAnsiTheme="majorHAnsi" w:cstheme="majorHAnsi"/>
          <w:sz w:val="24"/>
          <w:szCs w:val="24"/>
        </w:rPr>
        <w:t>, April 1984.</w:t>
      </w:r>
    </w:p>
    <w:p w14:paraId="2B4F66EB" w14:textId="77777777" w:rsidR="00073835" w:rsidRPr="00785329" w:rsidRDefault="00073835" w:rsidP="00FB1DDE">
      <w:pPr>
        <w:pStyle w:val="BodyA"/>
        <w:ind w:right="720"/>
        <w:rPr>
          <w:rFonts w:asciiTheme="majorHAnsi" w:hAnsiTheme="majorHAnsi" w:cstheme="majorHAnsi"/>
          <w:sz w:val="24"/>
          <w:szCs w:val="24"/>
        </w:rPr>
      </w:pPr>
    </w:p>
    <w:p w14:paraId="202C06C9" w14:textId="77777777" w:rsidR="00073835" w:rsidRPr="00785329" w:rsidRDefault="00073835" w:rsidP="00FB1DDE">
      <w:pPr>
        <w:pStyle w:val="BodyA"/>
        <w:rPr>
          <w:rFonts w:asciiTheme="majorHAnsi" w:hAnsiTheme="majorHAnsi" w:cstheme="majorHAnsi"/>
          <w:sz w:val="24"/>
          <w:szCs w:val="24"/>
        </w:rPr>
      </w:pPr>
    </w:p>
    <w:p w14:paraId="70038099" w14:textId="5169713B" w:rsidR="00414D96" w:rsidRPr="00414D96" w:rsidRDefault="008E0A38" w:rsidP="00414D96">
      <w:pPr>
        <w:pStyle w:val="Heading1"/>
        <w:ind w:right="720"/>
        <w:rPr>
          <w:rFonts w:asciiTheme="majorHAnsi" w:hAnsiTheme="majorHAnsi" w:cstheme="majorHAnsi"/>
        </w:rPr>
      </w:pPr>
      <w:r w:rsidRPr="00785329">
        <w:rPr>
          <w:rFonts w:asciiTheme="majorHAnsi" w:hAnsiTheme="majorHAnsi" w:cstheme="majorHAnsi"/>
        </w:rPr>
        <w:t>Blog posts. Electronic publications</w:t>
      </w:r>
    </w:p>
    <w:p w14:paraId="2D95DCD8" w14:textId="6946146C" w:rsidR="00082566" w:rsidRDefault="00082566" w:rsidP="00082566">
      <w:pPr>
        <w:pStyle w:val="BodyA"/>
      </w:pPr>
    </w:p>
    <w:p w14:paraId="7647930C" w14:textId="30B1F663" w:rsidR="00082566" w:rsidRPr="00082566" w:rsidRDefault="00082566" w:rsidP="00082566">
      <w:pPr>
        <w:pStyle w:val="BodyA"/>
        <w:rPr>
          <w:rFonts w:asciiTheme="majorHAnsi" w:hAnsiTheme="majorHAnsi" w:cstheme="majorHAnsi"/>
          <w:sz w:val="24"/>
          <w:szCs w:val="24"/>
        </w:rPr>
      </w:pPr>
      <w:r w:rsidRPr="00082566">
        <w:rPr>
          <w:rFonts w:asciiTheme="majorHAnsi" w:hAnsiTheme="majorHAnsi" w:cstheme="majorHAnsi"/>
          <w:sz w:val="24"/>
          <w:szCs w:val="24"/>
        </w:rPr>
        <w:t>“</w:t>
      </w:r>
      <w:r w:rsidRPr="00082566">
        <w:rPr>
          <w:rFonts w:asciiTheme="majorHAnsi" w:hAnsiTheme="majorHAnsi" w:cstheme="majorHAnsi"/>
          <w:bCs/>
          <w:sz w:val="24"/>
          <w:szCs w:val="24"/>
        </w:rPr>
        <w:t xml:space="preserve">Why are teachers protesting in ‘blue’ cities?, </w:t>
      </w:r>
      <w:r>
        <w:rPr>
          <w:rFonts w:asciiTheme="majorHAnsi" w:hAnsiTheme="majorHAnsi" w:cstheme="majorHAnsi"/>
          <w:bCs/>
          <w:sz w:val="24"/>
          <w:szCs w:val="24"/>
        </w:rPr>
        <w:t xml:space="preserve">co-authored </w:t>
      </w:r>
      <w:r w:rsidRPr="00082566">
        <w:rPr>
          <w:rFonts w:asciiTheme="majorHAnsi" w:hAnsiTheme="majorHAnsi" w:cstheme="majorHAnsi"/>
          <w:bCs/>
          <w:sz w:val="24"/>
          <w:szCs w:val="24"/>
        </w:rPr>
        <w:t xml:space="preserve">with Sarah </w:t>
      </w:r>
      <w:proofErr w:type="spellStart"/>
      <w:r w:rsidRPr="00082566">
        <w:rPr>
          <w:rFonts w:asciiTheme="majorHAnsi" w:hAnsiTheme="majorHAnsi" w:cstheme="majorHAnsi"/>
          <w:bCs/>
          <w:sz w:val="24"/>
          <w:szCs w:val="24"/>
        </w:rPr>
        <w:t>Reckhow</w:t>
      </w:r>
      <w:proofErr w:type="spellEnd"/>
      <w:r w:rsidRPr="00082566">
        <w:rPr>
          <w:rFonts w:asciiTheme="majorHAnsi" w:hAnsiTheme="majorHAnsi" w:cstheme="majorHAnsi"/>
          <w:bCs/>
          <w:sz w:val="24"/>
          <w:szCs w:val="24"/>
        </w:rPr>
        <w:t xml:space="preserve"> and Rebecca Jacobsen. </w:t>
      </w:r>
      <w:r w:rsidRPr="00082566">
        <w:rPr>
          <w:rFonts w:asciiTheme="majorHAnsi" w:hAnsiTheme="majorHAnsi" w:cstheme="majorHAnsi"/>
          <w:bCs/>
          <w:i/>
          <w:sz w:val="24"/>
          <w:szCs w:val="24"/>
        </w:rPr>
        <w:t xml:space="preserve">The Washington Post, Monkey Cage. </w:t>
      </w:r>
      <w:r w:rsidRPr="00082566">
        <w:rPr>
          <w:rFonts w:asciiTheme="majorHAnsi" w:hAnsiTheme="majorHAnsi" w:cstheme="majorHAnsi"/>
          <w:bCs/>
          <w:sz w:val="24"/>
          <w:szCs w:val="24"/>
        </w:rPr>
        <w:t>March 8, 2019. https://www.washingtonpost.com/politics/2019/03/08/why-are-teachers-protesting-blue-cities/?utm_term=.1b179ea1422c</w:t>
      </w:r>
    </w:p>
    <w:p w14:paraId="152313EB" w14:textId="77777777" w:rsidR="00073835" w:rsidRPr="00785329" w:rsidRDefault="00073835" w:rsidP="00FB1DDE">
      <w:pPr>
        <w:pStyle w:val="BodyA"/>
        <w:rPr>
          <w:rFonts w:asciiTheme="majorHAnsi" w:hAnsiTheme="majorHAnsi" w:cstheme="majorHAnsi"/>
          <w:b/>
          <w:bCs/>
          <w:sz w:val="24"/>
          <w:szCs w:val="24"/>
        </w:rPr>
      </w:pPr>
    </w:p>
    <w:p w14:paraId="0987A839" w14:textId="388D933E" w:rsidR="009C714F" w:rsidRPr="009C714F" w:rsidRDefault="009C714F" w:rsidP="009C714F">
      <w:pPr>
        <w:pStyle w:val="BodyA"/>
        <w:rPr>
          <w:rFonts w:asciiTheme="majorHAnsi" w:hAnsiTheme="majorHAnsi" w:cstheme="majorHAnsi"/>
          <w:sz w:val="24"/>
          <w:szCs w:val="24"/>
        </w:rPr>
      </w:pPr>
      <w:r w:rsidRPr="009C714F">
        <w:rPr>
          <w:rFonts w:asciiTheme="majorHAnsi" w:eastAsia="Arial Unicode MS" w:hAnsiTheme="majorHAnsi" w:cstheme="majorHAnsi"/>
          <w:sz w:val="24"/>
          <w:szCs w:val="24"/>
        </w:rPr>
        <w:t>“</w:t>
      </w:r>
      <w:r w:rsidRPr="009C714F">
        <w:rPr>
          <w:rFonts w:asciiTheme="majorHAnsi" w:hAnsiTheme="majorHAnsi" w:cstheme="majorHAnsi"/>
          <w:sz w:val="24"/>
          <w:szCs w:val="24"/>
        </w:rPr>
        <w:t>The Equity/Economic Development Tradeoff in Cross-sector Collaborations,” with Melissa Lyon Arnold</w:t>
      </w:r>
      <w:r>
        <w:rPr>
          <w:rFonts w:asciiTheme="majorHAnsi" w:hAnsiTheme="majorHAnsi" w:cstheme="majorHAnsi"/>
          <w:sz w:val="24"/>
          <w:szCs w:val="24"/>
        </w:rPr>
        <w:t xml:space="preserve">. </w:t>
      </w:r>
      <w:r w:rsidRPr="009C714F">
        <w:rPr>
          <w:rFonts w:asciiTheme="majorHAnsi" w:hAnsiTheme="majorHAnsi" w:cstheme="majorHAnsi"/>
          <w:i/>
          <w:sz w:val="24"/>
          <w:szCs w:val="24"/>
        </w:rPr>
        <w:t>Urban Affairs Forum.</w:t>
      </w:r>
      <w:r>
        <w:rPr>
          <w:rFonts w:asciiTheme="majorHAnsi" w:hAnsiTheme="majorHAnsi" w:cstheme="majorHAnsi"/>
          <w:sz w:val="24"/>
          <w:szCs w:val="24"/>
        </w:rPr>
        <w:t xml:space="preserve"> February 2, 2018. </w:t>
      </w:r>
      <w:r w:rsidRPr="009C714F">
        <w:rPr>
          <w:rFonts w:asciiTheme="majorHAnsi" w:hAnsiTheme="majorHAnsi" w:cstheme="majorHAnsi"/>
          <w:sz w:val="24"/>
          <w:szCs w:val="24"/>
        </w:rPr>
        <w:t>https://urbanaffairsreview.com/2018/02/05/the-equity-economic-development-tradeoff-in-cross-sector-collaborations/</w:t>
      </w:r>
    </w:p>
    <w:p w14:paraId="04A5827C" w14:textId="77777777" w:rsidR="009C714F" w:rsidRDefault="009C714F" w:rsidP="004A5504">
      <w:pPr>
        <w:pStyle w:val="BodyA"/>
        <w:rPr>
          <w:rFonts w:asciiTheme="majorHAnsi" w:eastAsia="Arial Unicode MS" w:hAnsiTheme="majorHAnsi" w:cstheme="majorHAnsi"/>
          <w:sz w:val="24"/>
          <w:szCs w:val="24"/>
        </w:rPr>
      </w:pPr>
    </w:p>
    <w:p w14:paraId="2095631C" w14:textId="495B9125" w:rsidR="00A313A9" w:rsidRPr="00A313A9" w:rsidRDefault="00A313A9" w:rsidP="004A5504">
      <w:pPr>
        <w:pStyle w:val="BodyA"/>
        <w:rPr>
          <w:rFonts w:asciiTheme="majorHAnsi" w:hAnsiTheme="majorHAnsi" w:cstheme="majorHAnsi"/>
          <w:bCs/>
          <w:sz w:val="24"/>
          <w:szCs w:val="24"/>
        </w:rPr>
      </w:pPr>
      <w:r w:rsidRPr="00A313A9">
        <w:rPr>
          <w:rFonts w:asciiTheme="majorHAnsi" w:eastAsia="Arial Unicode MS" w:hAnsiTheme="majorHAnsi" w:cstheme="majorHAnsi"/>
          <w:sz w:val="24"/>
          <w:szCs w:val="24"/>
        </w:rPr>
        <w:t>“</w:t>
      </w:r>
      <w:r w:rsidRPr="00A313A9">
        <w:rPr>
          <w:rFonts w:asciiTheme="majorHAnsi" w:hAnsiTheme="majorHAnsi" w:cstheme="majorHAnsi"/>
          <w:bCs/>
          <w:sz w:val="24"/>
          <w:szCs w:val="24"/>
        </w:rPr>
        <w:t xml:space="preserve">Are wealthy donors influencing the public school agenda?” co-authored with Rebecca Jacobsen and Sarah </w:t>
      </w:r>
      <w:proofErr w:type="spellStart"/>
      <w:r w:rsidRPr="00A313A9">
        <w:rPr>
          <w:rFonts w:asciiTheme="majorHAnsi" w:hAnsiTheme="majorHAnsi" w:cstheme="majorHAnsi"/>
          <w:bCs/>
          <w:sz w:val="24"/>
          <w:szCs w:val="24"/>
        </w:rPr>
        <w:t>Reckhow</w:t>
      </w:r>
      <w:proofErr w:type="spellEnd"/>
      <w:r w:rsidRPr="00A313A9">
        <w:rPr>
          <w:rFonts w:asciiTheme="majorHAnsi" w:hAnsiTheme="majorHAnsi" w:cstheme="majorHAnsi"/>
          <w:bCs/>
          <w:sz w:val="24"/>
          <w:szCs w:val="24"/>
        </w:rPr>
        <w:t xml:space="preserve">. </w:t>
      </w:r>
      <w:r w:rsidRPr="00A313A9">
        <w:rPr>
          <w:rFonts w:asciiTheme="majorHAnsi" w:hAnsiTheme="majorHAnsi" w:cstheme="majorHAnsi"/>
          <w:bCs/>
          <w:i/>
          <w:sz w:val="24"/>
          <w:szCs w:val="24"/>
        </w:rPr>
        <w:t>The Conversation</w:t>
      </w:r>
      <w:r w:rsidRPr="00A313A9">
        <w:rPr>
          <w:rFonts w:asciiTheme="majorHAnsi" w:hAnsiTheme="majorHAnsi" w:cstheme="majorHAnsi"/>
          <w:bCs/>
          <w:sz w:val="24"/>
          <w:szCs w:val="24"/>
        </w:rPr>
        <w:t>. November 9, 2016.  https://theconversation.com/are-wealthy-donors-influencing-the-public-school-agenda-65869</w:t>
      </w:r>
    </w:p>
    <w:p w14:paraId="1E07F4ED" w14:textId="77777777" w:rsidR="00A313A9" w:rsidRDefault="00A313A9" w:rsidP="004A5504">
      <w:pPr>
        <w:pStyle w:val="BodyA"/>
        <w:rPr>
          <w:rFonts w:asciiTheme="majorHAnsi" w:eastAsia="Arial Unicode MS" w:hAnsiTheme="majorHAnsi" w:cstheme="majorHAnsi"/>
          <w:sz w:val="24"/>
          <w:szCs w:val="24"/>
        </w:rPr>
      </w:pPr>
    </w:p>
    <w:p w14:paraId="71002630" w14:textId="546F65B4" w:rsidR="004A5504" w:rsidRPr="004A5504" w:rsidRDefault="004A5504" w:rsidP="004A5504">
      <w:pPr>
        <w:pStyle w:val="BodyA"/>
        <w:rPr>
          <w:rFonts w:asciiTheme="majorHAnsi" w:eastAsia="Arial Unicode MS" w:hAnsiTheme="majorHAnsi" w:cstheme="majorHAnsi"/>
          <w:sz w:val="24"/>
          <w:szCs w:val="24"/>
        </w:rPr>
      </w:pPr>
      <w:r w:rsidRPr="004A5504">
        <w:rPr>
          <w:rFonts w:asciiTheme="majorHAnsi" w:eastAsia="Arial Unicode MS" w:hAnsiTheme="majorHAnsi" w:cstheme="majorHAnsi"/>
          <w:sz w:val="24"/>
          <w:szCs w:val="24"/>
        </w:rPr>
        <w:t>“The Sound of Silence: The challenge of finding K-12 education discussion in the 2016 presidential campaigns</w:t>
      </w:r>
      <w:r>
        <w:rPr>
          <w:rFonts w:asciiTheme="majorHAnsi" w:eastAsia="Arial Unicode MS" w:hAnsiTheme="majorHAnsi" w:cstheme="majorHAnsi"/>
          <w:sz w:val="24"/>
          <w:szCs w:val="24"/>
        </w:rPr>
        <w:t xml:space="preserve">,” Teachers College, </w:t>
      </w:r>
      <w:r w:rsidRPr="00767944">
        <w:rPr>
          <w:rFonts w:asciiTheme="majorHAnsi" w:eastAsia="Arial Unicode MS" w:hAnsiTheme="majorHAnsi" w:cstheme="majorHAnsi"/>
          <w:i/>
          <w:sz w:val="24"/>
          <w:szCs w:val="24"/>
        </w:rPr>
        <w:t>Views on the News</w:t>
      </w:r>
      <w:r>
        <w:rPr>
          <w:rFonts w:asciiTheme="majorHAnsi" w:eastAsia="Arial Unicode MS" w:hAnsiTheme="majorHAnsi" w:cstheme="majorHAnsi"/>
          <w:sz w:val="24"/>
          <w:szCs w:val="24"/>
        </w:rPr>
        <w:t xml:space="preserve">. </w:t>
      </w:r>
      <w:r w:rsidRPr="004A5504">
        <w:rPr>
          <w:rFonts w:asciiTheme="majorHAnsi" w:eastAsia="Arial Unicode MS" w:hAnsiTheme="majorHAnsi" w:cstheme="majorHAnsi"/>
          <w:sz w:val="24"/>
          <w:szCs w:val="24"/>
        </w:rPr>
        <w:t>http://www.tc.columbia.edu/articles/2016/september/wheres-education-in-the-2016-election-/</w:t>
      </w:r>
    </w:p>
    <w:p w14:paraId="62EC801E" w14:textId="77777777" w:rsidR="004A5504" w:rsidRDefault="004A5504" w:rsidP="00FB1DDE">
      <w:pPr>
        <w:pStyle w:val="BodyA"/>
        <w:rPr>
          <w:rFonts w:asciiTheme="majorHAnsi" w:eastAsia="Arial Unicode MS" w:hAnsiTheme="majorHAnsi" w:cstheme="majorHAnsi"/>
          <w:sz w:val="24"/>
          <w:szCs w:val="24"/>
        </w:rPr>
      </w:pPr>
    </w:p>
    <w:p w14:paraId="3A4F78A1" w14:textId="6F0F044A" w:rsidR="00560735" w:rsidRDefault="00560735" w:rsidP="00FB1DDE">
      <w:pPr>
        <w:pStyle w:val="BodyA"/>
        <w:rPr>
          <w:rFonts w:asciiTheme="majorHAnsi" w:eastAsia="Arial Unicode MS" w:hAnsiTheme="majorHAnsi" w:cstheme="majorHAnsi"/>
          <w:sz w:val="24"/>
          <w:szCs w:val="24"/>
        </w:rPr>
      </w:pPr>
      <w:r>
        <w:rPr>
          <w:rFonts w:asciiTheme="majorHAnsi" w:eastAsia="Arial Unicode MS" w:hAnsiTheme="majorHAnsi" w:cstheme="majorHAnsi"/>
          <w:sz w:val="24"/>
          <w:szCs w:val="24"/>
        </w:rPr>
        <w:t xml:space="preserve">“The Changing Face of Collaboration,” co-authored with David Houston and Melissa Lyon, </w:t>
      </w:r>
      <w:r w:rsidRPr="00560735">
        <w:rPr>
          <w:rFonts w:asciiTheme="majorHAnsi" w:eastAsia="Arial Unicode MS" w:hAnsiTheme="majorHAnsi" w:cstheme="majorHAnsi"/>
          <w:i/>
          <w:sz w:val="24"/>
          <w:szCs w:val="24"/>
        </w:rPr>
        <w:t>Stanford Social Innovation Review</w:t>
      </w:r>
      <w:r>
        <w:rPr>
          <w:rFonts w:asciiTheme="majorHAnsi" w:eastAsia="Arial Unicode MS" w:hAnsiTheme="majorHAnsi" w:cstheme="majorHAnsi"/>
          <w:sz w:val="24"/>
          <w:szCs w:val="24"/>
        </w:rPr>
        <w:t xml:space="preserve"> May 9, 2016.</w:t>
      </w:r>
    </w:p>
    <w:p w14:paraId="4C1E8A74" w14:textId="51053223" w:rsidR="00560735" w:rsidRDefault="00560735" w:rsidP="00FB1DDE">
      <w:pPr>
        <w:pStyle w:val="BodyA"/>
        <w:rPr>
          <w:rFonts w:asciiTheme="majorHAnsi" w:eastAsia="Arial Unicode MS" w:hAnsiTheme="majorHAnsi" w:cstheme="majorHAnsi"/>
          <w:sz w:val="24"/>
          <w:szCs w:val="24"/>
        </w:rPr>
      </w:pPr>
      <w:r w:rsidRPr="00560735">
        <w:rPr>
          <w:rFonts w:asciiTheme="majorHAnsi" w:eastAsia="Arial Unicode MS" w:hAnsiTheme="majorHAnsi" w:cstheme="majorHAnsi"/>
          <w:sz w:val="24"/>
          <w:szCs w:val="24"/>
        </w:rPr>
        <w:t>http://ssir.org/articles/entry/the_changing_face_of_collaboration?platform=hootsuite</w:t>
      </w:r>
    </w:p>
    <w:p w14:paraId="0681606F" w14:textId="77777777" w:rsidR="00215DF7" w:rsidRDefault="00215DF7" w:rsidP="00FB1DDE">
      <w:pPr>
        <w:pStyle w:val="BodyA"/>
        <w:rPr>
          <w:rFonts w:asciiTheme="majorHAnsi" w:eastAsia="Arial Unicode MS" w:hAnsiTheme="majorHAnsi" w:cstheme="majorHAnsi"/>
          <w:sz w:val="24"/>
          <w:szCs w:val="24"/>
        </w:rPr>
      </w:pPr>
    </w:p>
    <w:p w14:paraId="2C5D4277" w14:textId="687F3404" w:rsidR="00215DF7" w:rsidRDefault="00215DF7" w:rsidP="00FB1DDE">
      <w:pPr>
        <w:pStyle w:val="BodyA"/>
        <w:rPr>
          <w:rFonts w:asciiTheme="majorHAnsi" w:eastAsia="Arial Unicode MS" w:hAnsiTheme="majorHAnsi" w:cstheme="majorHAnsi"/>
          <w:sz w:val="24"/>
          <w:szCs w:val="24"/>
        </w:rPr>
      </w:pPr>
      <w:r>
        <w:rPr>
          <w:rFonts w:asciiTheme="majorHAnsi" w:eastAsia="Arial Unicode MS" w:hAnsiTheme="majorHAnsi" w:cstheme="majorHAnsi"/>
          <w:sz w:val="24"/>
          <w:szCs w:val="24"/>
        </w:rPr>
        <w:lastRenderedPageBreak/>
        <w:t>“</w:t>
      </w:r>
      <w:r w:rsidRPr="00215DF7">
        <w:rPr>
          <w:rFonts w:asciiTheme="majorHAnsi" w:eastAsia="Arial Unicode MS" w:hAnsiTheme="majorHAnsi" w:cstheme="majorHAnsi"/>
          <w:sz w:val="24"/>
          <w:szCs w:val="24"/>
        </w:rPr>
        <w:t>A New Study of Collective Impact Efforts</w:t>
      </w:r>
      <w:r>
        <w:rPr>
          <w:rFonts w:asciiTheme="majorHAnsi" w:eastAsia="Arial Unicode MS" w:hAnsiTheme="majorHAnsi" w:cstheme="majorHAnsi"/>
          <w:sz w:val="24"/>
          <w:szCs w:val="24"/>
        </w:rPr>
        <w:t xml:space="preserve">,” coauthored with </w:t>
      </w:r>
      <w:r w:rsidRPr="00215DF7">
        <w:rPr>
          <w:rFonts w:asciiTheme="majorHAnsi" w:eastAsia="Arial Unicode MS" w:hAnsiTheme="majorHAnsi" w:cstheme="majorHAnsi"/>
          <w:sz w:val="24"/>
          <w:szCs w:val="24"/>
        </w:rPr>
        <w:t xml:space="preserve">Michael </w:t>
      </w:r>
      <w:proofErr w:type="spellStart"/>
      <w:r w:rsidRPr="00215DF7">
        <w:rPr>
          <w:rFonts w:asciiTheme="majorHAnsi" w:eastAsia="Arial Unicode MS" w:hAnsiTheme="majorHAnsi" w:cstheme="majorHAnsi"/>
          <w:sz w:val="24"/>
          <w:szCs w:val="24"/>
        </w:rPr>
        <w:t>Rebell</w:t>
      </w:r>
      <w:proofErr w:type="spellEnd"/>
      <w:r w:rsidRPr="00215DF7">
        <w:rPr>
          <w:rFonts w:asciiTheme="majorHAnsi" w:eastAsia="Arial Unicode MS" w:hAnsiTheme="majorHAnsi" w:cstheme="majorHAnsi"/>
          <w:sz w:val="24"/>
          <w:szCs w:val="24"/>
        </w:rPr>
        <w:t>, Carolyn Riehl, Jessica Wolff, &amp; Hilary Rhodes</w:t>
      </w:r>
      <w:r>
        <w:rPr>
          <w:rFonts w:asciiTheme="majorHAnsi" w:eastAsia="Arial Unicode MS" w:hAnsiTheme="majorHAnsi" w:cstheme="majorHAnsi"/>
          <w:sz w:val="24"/>
          <w:szCs w:val="24"/>
        </w:rPr>
        <w:t xml:space="preserve">, </w:t>
      </w:r>
      <w:r w:rsidRPr="00560735">
        <w:rPr>
          <w:rFonts w:asciiTheme="majorHAnsi" w:eastAsia="Arial Unicode MS" w:hAnsiTheme="majorHAnsi" w:cstheme="majorHAnsi"/>
          <w:i/>
          <w:sz w:val="24"/>
          <w:szCs w:val="24"/>
        </w:rPr>
        <w:t>Stanford Social Innovation Review</w:t>
      </w:r>
      <w:r>
        <w:rPr>
          <w:rFonts w:asciiTheme="majorHAnsi" w:eastAsia="Arial Unicode MS" w:hAnsiTheme="majorHAnsi" w:cstheme="majorHAnsi"/>
          <w:i/>
          <w:sz w:val="24"/>
          <w:szCs w:val="24"/>
        </w:rPr>
        <w:t>.</w:t>
      </w:r>
      <w:r w:rsidR="00D6068B">
        <w:rPr>
          <w:rFonts w:asciiTheme="majorHAnsi" w:eastAsia="Arial Unicode MS" w:hAnsiTheme="majorHAnsi" w:cstheme="majorHAnsi"/>
          <w:i/>
          <w:sz w:val="24"/>
          <w:szCs w:val="24"/>
        </w:rPr>
        <w:t xml:space="preserve"> </w:t>
      </w:r>
      <w:r>
        <w:rPr>
          <w:rFonts w:asciiTheme="majorHAnsi" w:eastAsia="Arial Unicode MS" w:hAnsiTheme="majorHAnsi" w:cstheme="majorHAnsi"/>
          <w:sz w:val="24"/>
          <w:szCs w:val="24"/>
        </w:rPr>
        <w:t xml:space="preserve">April 21, 2014. </w:t>
      </w:r>
      <w:r w:rsidRPr="00215DF7">
        <w:rPr>
          <w:rFonts w:asciiTheme="majorHAnsi" w:eastAsia="Arial Unicode MS" w:hAnsiTheme="majorHAnsi" w:cstheme="majorHAnsi"/>
          <w:sz w:val="24"/>
          <w:szCs w:val="24"/>
        </w:rPr>
        <w:t>http://ssir.org/articles/entry/a_new_study_of_collective_impact_efforts</w:t>
      </w:r>
    </w:p>
    <w:p w14:paraId="575A62FF" w14:textId="77777777" w:rsidR="00215DF7" w:rsidRPr="00215DF7" w:rsidRDefault="00215DF7" w:rsidP="00FB1DDE">
      <w:pPr>
        <w:pStyle w:val="BodyA"/>
        <w:rPr>
          <w:rFonts w:asciiTheme="majorHAnsi" w:eastAsia="Arial Unicode MS" w:hAnsiTheme="majorHAnsi" w:cstheme="majorHAnsi"/>
          <w:sz w:val="24"/>
          <w:szCs w:val="24"/>
        </w:rPr>
      </w:pPr>
    </w:p>
    <w:p w14:paraId="7DBFE58D"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“Making School Choice Work for All Students,” Education Funders Research Initiative Originally posted Oct. 22, 2013. http://edfundersresearch.com/jeff-henig-making-school-choice-work-all-students</w:t>
      </w:r>
    </w:p>
    <w:p w14:paraId="45D6417E" w14:textId="77777777" w:rsidR="00073835" w:rsidRPr="00785329" w:rsidRDefault="00073835" w:rsidP="00FB1DDE">
      <w:pPr>
        <w:pStyle w:val="BodyA"/>
        <w:rPr>
          <w:rFonts w:asciiTheme="majorHAnsi" w:hAnsiTheme="majorHAnsi" w:cstheme="majorHAnsi"/>
          <w:sz w:val="24"/>
          <w:szCs w:val="24"/>
        </w:rPr>
      </w:pPr>
    </w:p>
    <w:p w14:paraId="479B4E92"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“Charters Branch Out: Do Moves Into Affluent Areas Signal an Important Trend?” May 1 2013. http://www.crpe.org/updates/charters-branch-out-do-moves-affluent-areas-signal-important-trend</w:t>
      </w:r>
    </w:p>
    <w:p w14:paraId="2C22220A" w14:textId="77777777" w:rsidR="00073835" w:rsidRPr="00785329" w:rsidRDefault="00073835" w:rsidP="00FB1DDE">
      <w:pPr>
        <w:pStyle w:val="BodyA"/>
        <w:rPr>
          <w:rFonts w:asciiTheme="majorHAnsi" w:hAnsiTheme="majorHAnsi" w:cstheme="majorHAnsi"/>
          <w:sz w:val="24"/>
          <w:szCs w:val="24"/>
        </w:rPr>
      </w:pPr>
    </w:p>
    <w:p w14:paraId="34809BCC"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Response to Michael </w:t>
      </w:r>
      <w:proofErr w:type="spellStart"/>
      <w:r w:rsidRPr="00785329">
        <w:rPr>
          <w:rFonts w:asciiTheme="majorHAnsi" w:eastAsia="Arial Unicode MS" w:hAnsiTheme="majorHAnsi" w:cstheme="majorHAnsi"/>
          <w:sz w:val="24"/>
          <w:szCs w:val="24"/>
        </w:rPr>
        <w:t>Rebell’s</w:t>
      </w:r>
      <w:proofErr w:type="spellEnd"/>
      <w:r w:rsidRPr="00785329">
        <w:rPr>
          <w:rFonts w:asciiTheme="majorHAnsi" w:eastAsia="Arial Unicode MS" w:hAnsiTheme="majorHAnsi" w:cstheme="majorHAnsi"/>
          <w:sz w:val="24"/>
          <w:szCs w:val="24"/>
        </w:rPr>
        <w:t xml:space="preserve"> </w:t>
      </w:r>
      <w:hyperlink r:id="rId13" w:history="1">
        <w:r w:rsidRPr="00785329">
          <w:rPr>
            <w:rStyle w:val="Hyperlink1"/>
            <w:rFonts w:asciiTheme="majorHAnsi" w:eastAsia="Arial Unicode MS" w:hAnsiTheme="majorHAnsi" w:cstheme="majorHAnsi"/>
            <w:sz w:val="24"/>
            <w:szCs w:val="24"/>
          </w:rPr>
          <w:t>“The Right to Comprehensive Educational Opportunity.”</w:t>
        </w:r>
      </w:hyperlink>
      <w:r w:rsidRPr="00785329">
        <w:rPr>
          <w:rFonts w:asciiTheme="majorHAnsi" w:eastAsia="Arial Unicode MS" w:hAnsiTheme="majorHAnsi" w:cstheme="majorHAnsi"/>
          <w:sz w:val="24"/>
          <w:szCs w:val="24"/>
        </w:rPr>
        <w:t xml:space="preserve"> Harvard Civil Rights-Civil Liberties Law Review Colloquium (posted October 7, 2011). http://harvardcrcl.org/discussion/cr-cl-presents-a-colloquium-the-right-to-comprehensive-educational-opportunity/</w:t>
      </w:r>
    </w:p>
    <w:p w14:paraId="44E5A37F" w14:textId="77777777" w:rsidR="00073835" w:rsidRPr="00785329" w:rsidRDefault="00073835" w:rsidP="00FB1DDE">
      <w:pPr>
        <w:pStyle w:val="BodyA"/>
        <w:rPr>
          <w:rFonts w:asciiTheme="majorHAnsi" w:hAnsiTheme="majorHAnsi" w:cstheme="majorHAnsi"/>
          <w:sz w:val="24"/>
          <w:szCs w:val="24"/>
        </w:rPr>
      </w:pPr>
    </w:p>
    <w:p w14:paraId="38BE166E"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“What do teachers want?” Guest post. Education Week. July 25, 2011. </w:t>
      </w:r>
      <w:hyperlink r:id="rId14" w:history="1">
        <w:r w:rsidRPr="00785329">
          <w:rPr>
            <w:rStyle w:val="Hyperlink2"/>
            <w:rFonts w:asciiTheme="majorHAnsi" w:eastAsia="Arial Unicode MS" w:hAnsiTheme="majorHAnsi" w:cstheme="majorHAnsi"/>
            <w:sz w:val="24"/>
            <w:szCs w:val="24"/>
          </w:rPr>
          <w:t>http://blogs.edweek.org/edweek/rick_hess_straight_up/2011/07/what_do_teachers_want.html</w:t>
        </w:r>
      </w:hyperlink>
    </w:p>
    <w:p w14:paraId="6F6F44E3" w14:textId="77777777" w:rsidR="00073835" w:rsidRPr="00785329" w:rsidRDefault="00073835" w:rsidP="00FB1DDE">
      <w:pPr>
        <w:pStyle w:val="BodyA"/>
        <w:rPr>
          <w:rFonts w:asciiTheme="majorHAnsi" w:hAnsiTheme="majorHAnsi" w:cstheme="majorHAnsi"/>
          <w:sz w:val="24"/>
          <w:szCs w:val="24"/>
        </w:rPr>
      </w:pPr>
    </w:p>
    <w:p w14:paraId="1AB2AAE2"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“Policy by algorithm.” Guest post. Education Week. July 27, 2011. </w:t>
      </w:r>
      <w:hyperlink r:id="rId15" w:history="1">
        <w:r w:rsidRPr="00785329">
          <w:rPr>
            <w:rStyle w:val="Hyperlink2"/>
            <w:rFonts w:asciiTheme="majorHAnsi" w:eastAsia="Arial Unicode MS" w:hAnsiTheme="majorHAnsi" w:cstheme="majorHAnsi"/>
            <w:sz w:val="24"/>
            <w:szCs w:val="24"/>
          </w:rPr>
          <w:t>http://blogs.edweek.org/edweek/rick_hess_straight_up/2011/07/policy_by_algorithm.html</w:t>
        </w:r>
      </w:hyperlink>
    </w:p>
    <w:p w14:paraId="535261AA" w14:textId="77777777" w:rsidR="00073835" w:rsidRPr="00785329" w:rsidRDefault="00073835" w:rsidP="00FB1DDE">
      <w:pPr>
        <w:pStyle w:val="BodyA"/>
        <w:rPr>
          <w:rFonts w:asciiTheme="majorHAnsi" w:hAnsiTheme="majorHAnsi" w:cstheme="majorHAnsi"/>
          <w:sz w:val="24"/>
          <w:szCs w:val="24"/>
        </w:rPr>
      </w:pPr>
    </w:p>
    <w:p w14:paraId="1A798E20"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“Follow the money.” Guest post. Education Week. July 29, 2011. http://blogs.edweek.org/edweek/rick_hess_straight_up/2011/07/follow_the_money.html</w:t>
      </w:r>
    </w:p>
    <w:p w14:paraId="444E3386" w14:textId="77777777" w:rsidR="00073835" w:rsidRPr="00785329" w:rsidRDefault="00073835" w:rsidP="00FB1DDE">
      <w:pPr>
        <w:pStyle w:val="BodyA"/>
        <w:rPr>
          <w:rFonts w:asciiTheme="majorHAnsi" w:hAnsiTheme="majorHAnsi" w:cstheme="majorHAnsi"/>
          <w:sz w:val="24"/>
          <w:szCs w:val="24"/>
        </w:rPr>
      </w:pPr>
    </w:p>
    <w:p w14:paraId="071B639D"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“On Time Horizons and Education Outcomes.” Guest post. Education Week. May 24, 2011</w:t>
      </w:r>
    </w:p>
    <w:p w14:paraId="40C93FE6" w14:textId="77777777" w:rsidR="00073835" w:rsidRPr="00785329" w:rsidRDefault="00AC2F60" w:rsidP="00FB1DDE">
      <w:pPr>
        <w:pStyle w:val="BodyA"/>
        <w:rPr>
          <w:rFonts w:asciiTheme="majorHAnsi" w:hAnsiTheme="majorHAnsi" w:cstheme="majorHAnsi"/>
          <w:sz w:val="24"/>
          <w:szCs w:val="24"/>
        </w:rPr>
      </w:pPr>
      <w:hyperlink r:id="rId16" w:history="1">
        <w:r w:rsidR="008E0A38" w:rsidRPr="00785329">
          <w:rPr>
            <w:rStyle w:val="Hyperlink2"/>
            <w:rFonts w:asciiTheme="majorHAnsi" w:eastAsia="Arial Unicode MS" w:hAnsiTheme="majorHAnsi" w:cstheme="majorHAnsi"/>
            <w:sz w:val="24"/>
            <w:szCs w:val="24"/>
          </w:rPr>
          <w:t>http://blogs.edweek.org/edweek/futures_of_reform/2011/05/on_time_horizons_and_education_outcomes.html</w:t>
        </w:r>
      </w:hyperlink>
    </w:p>
    <w:p w14:paraId="03A5276F" w14:textId="77777777" w:rsidR="00073835" w:rsidRPr="00785329" w:rsidRDefault="00073835" w:rsidP="00FB1DDE">
      <w:pPr>
        <w:pStyle w:val="BodyA"/>
        <w:rPr>
          <w:rFonts w:asciiTheme="majorHAnsi" w:hAnsiTheme="majorHAnsi" w:cstheme="majorHAnsi"/>
          <w:sz w:val="24"/>
          <w:szCs w:val="24"/>
        </w:rPr>
      </w:pPr>
    </w:p>
    <w:p w14:paraId="71E68EBC"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“Joel Klein and the bureaucratic mind.” Guest post. Education Week. May 26, 2011.</w:t>
      </w:r>
    </w:p>
    <w:p w14:paraId="34FEB217" w14:textId="77777777" w:rsidR="00073835" w:rsidRPr="00785329" w:rsidRDefault="00AC2F60" w:rsidP="00FB1DDE">
      <w:pPr>
        <w:pStyle w:val="BodyA"/>
        <w:rPr>
          <w:rFonts w:asciiTheme="majorHAnsi" w:hAnsiTheme="majorHAnsi" w:cstheme="majorHAnsi"/>
          <w:sz w:val="24"/>
          <w:szCs w:val="24"/>
        </w:rPr>
      </w:pPr>
      <w:hyperlink r:id="rId17" w:history="1">
        <w:r w:rsidR="008E0A38" w:rsidRPr="00785329">
          <w:rPr>
            <w:rStyle w:val="Hyperlink2"/>
            <w:rFonts w:asciiTheme="majorHAnsi" w:eastAsia="Arial Unicode MS" w:hAnsiTheme="majorHAnsi" w:cstheme="majorHAnsi"/>
            <w:sz w:val="24"/>
            <w:szCs w:val="24"/>
          </w:rPr>
          <w:t>http://blogs.edweek.org/edweek/futures_of_reform/2011/05/joel_klein_and_the_bureaucratic_mind.html</w:t>
        </w:r>
      </w:hyperlink>
    </w:p>
    <w:p w14:paraId="2A02F67F" w14:textId="77777777" w:rsidR="00073835" w:rsidRPr="00785329" w:rsidRDefault="00073835" w:rsidP="00FB1DDE">
      <w:pPr>
        <w:pStyle w:val="BodyA"/>
        <w:rPr>
          <w:rFonts w:asciiTheme="majorHAnsi" w:hAnsiTheme="majorHAnsi" w:cstheme="majorHAnsi"/>
          <w:sz w:val="24"/>
          <w:szCs w:val="24"/>
        </w:rPr>
      </w:pPr>
    </w:p>
    <w:p w14:paraId="4EB72D51"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“How the Blogosphere Can Raise the Level of Public Discourse About Research.” Guest post. Education Week. February 11, 2008</w:t>
      </w:r>
    </w:p>
    <w:p w14:paraId="64526BB1"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http://blogs.edweek.org/edweek/eduwonkette/2008/02/guest_blogger_jeff_henig_how_t_1.html</w:t>
      </w:r>
    </w:p>
    <w:p w14:paraId="48FA5B63" w14:textId="77777777" w:rsidR="00073835" w:rsidRPr="00785329" w:rsidRDefault="00073835" w:rsidP="00FB1DDE">
      <w:pPr>
        <w:pStyle w:val="BodyA"/>
        <w:rPr>
          <w:rFonts w:asciiTheme="majorHAnsi" w:hAnsiTheme="majorHAnsi" w:cstheme="majorHAnsi"/>
          <w:sz w:val="24"/>
          <w:szCs w:val="24"/>
        </w:rPr>
      </w:pPr>
    </w:p>
    <w:p w14:paraId="4790C8FE" w14:textId="77777777" w:rsidR="00073835" w:rsidRPr="00785329" w:rsidRDefault="00073835" w:rsidP="00FB1DDE">
      <w:pPr>
        <w:pStyle w:val="BodyA"/>
        <w:rPr>
          <w:rFonts w:asciiTheme="majorHAnsi" w:hAnsiTheme="majorHAnsi" w:cstheme="majorHAnsi"/>
          <w:sz w:val="24"/>
          <w:szCs w:val="24"/>
        </w:rPr>
      </w:pPr>
    </w:p>
    <w:p w14:paraId="5A72B3BF" w14:textId="77777777" w:rsidR="00073835" w:rsidRPr="00785329" w:rsidRDefault="008E0A38" w:rsidP="00FB1DDE">
      <w:pPr>
        <w:pStyle w:val="Heading1"/>
        <w:ind w:right="720"/>
        <w:rPr>
          <w:rFonts w:asciiTheme="majorHAnsi" w:eastAsia="Tahoma" w:hAnsiTheme="majorHAnsi" w:cstheme="majorHAnsi"/>
        </w:rPr>
      </w:pPr>
      <w:r w:rsidRPr="00785329">
        <w:rPr>
          <w:rFonts w:asciiTheme="majorHAnsi" w:hAnsiTheme="majorHAnsi" w:cstheme="majorHAnsi"/>
        </w:rPr>
        <w:t xml:space="preserve">PROFESSIONAL PAPERS </w:t>
      </w:r>
    </w:p>
    <w:p w14:paraId="7D668132" w14:textId="778224B8" w:rsidR="00073835" w:rsidRPr="00785329" w:rsidRDefault="00073835" w:rsidP="00FB1DDE">
      <w:pPr>
        <w:pStyle w:val="BodyA"/>
        <w:rPr>
          <w:rFonts w:asciiTheme="majorHAnsi" w:hAnsiTheme="majorHAnsi" w:cstheme="majorHAnsi"/>
          <w:b/>
          <w:bCs/>
          <w:sz w:val="24"/>
          <w:szCs w:val="24"/>
        </w:rPr>
      </w:pPr>
    </w:p>
    <w:p w14:paraId="4EF9954B" w14:textId="161276B7" w:rsidR="00080844" w:rsidRPr="00371F51" w:rsidRDefault="00080844" w:rsidP="00080844">
      <w:pPr>
        <w:rPr>
          <w:rFonts w:asciiTheme="majorHAnsi" w:hAnsiTheme="majorHAnsi" w:cstheme="majorHAnsi"/>
        </w:rPr>
      </w:pPr>
      <w:r>
        <w:rPr>
          <w:rFonts w:asciiTheme="majorHAnsi" w:hAnsiTheme="majorHAnsi" w:cstheme="majorHAnsi"/>
          <w:bCs/>
        </w:rPr>
        <w:lastRenderedPageBreak/>
        <w:t>“</w:t>
      </w:r>
      <w:r w:rsidRPr="00080844">
        <w:rPr>
          <w:rFonts w:asciiTheme="majorHAnsi" w:hAnsiTheme="majorHAnsi" w:cstheme="majorHAnsi"/>
          <w:bCs/>
        </w:rPr>
        <w:t>Beyond-School Improvement. Brick-by-Brick: What Does Building Cross-Sector Collaborations Really Entail?</w:t>
      </w:r>
      <w:r>
        <w:rPr>
          <w:rFonts w:asciiTheme="majorHAnsi" w:hAnsiTheme="majorHAnsi" w:cstheme="majorHAnsi"/>
          <w:bCs/>
        </w:rPr>
        <w:t>” Co-authored with Carolyn Riehl. Presented at the 2019 Annual Meeting of the American Educational Research Association, Toronto. April 8, 2019.</w:t>
      </w:r>
    </w:p>
    <w:p w14:paraId="53B827E9" w14:textId="77777777" w:rsidR="00080844" w:rsidRDefault="00080844" w:rsidP="001C61FA">
      <w:pPr>
        <w:rPr>
          <w:rFonts w:asciiTheme="majorHAnsi" w:hAnsiTheme="majorHAnsi" w:cstheme="majorHAnsi"/>
          <w:bCs/>
        </w:rPr>
      </w:pPr>
    </w:p>
    <w:p w14:paraId="4F1F3AEA" w14:textId="5B046C36" w:rsidR="00371F51" w:rsidRPr="00371F51" w:rsidRDefault="00371F51" w:rsidP="001C61FA">
      <w:pPr>
        <w:rPr>
          <w:rFonts w:asciiTheme="majorHAnsi" w:hAnsiTheme="majorHAnsi" w:cstheme="majorHAnsi"/>
        </w:rPr>
      </w:pPr>
      <w:r>
        <w:rPr>
          <w:rFonts w:asciiTheme="majorHAnsi" w:hAnsiTheme="majorHAnsi" w:cstheme="majorHAnsi"/>
          <w:bCs/>
        </w:rPr>
        <w:t xml:space="preserve">“Redesign by Whom?  </w:t>
      </w:r>
      <w:r w:rsidRPr="00371F51">
        <w:rPr>
          <w:rFonts w:asciiTheme="majorHAnsi" w:hAnsiTheme="majorHAnsi" w:cstheme="majorHAnsi"/>
          <w:bCs/>
        </w:rPr>
        <w:t>Cross-Level Coalitions and the Nationalization of Local School Politics</w:t>
      </w:r>
      <w:r>
        <w:rPr>
          <w:rFonts w:asciiTheme="majorHAnsi" w:hAnsiTheme="majorHAnsi" w:cstheme="majorHAnsi"/>
          <w:bCs/>
        </w:rPr>
        <w:t xml:space="preserve">,” with Sarah </w:t>
      </w:r>
      <w:proofErr w:type="spellStart"/>
      <w:r>
        <w:rPr>
          <w:rFonts w:asciiTheme="majorHAnsi" w:hAnsiTheme="majorHAnsi" w:cstheme="majorHAnsi"/>
          <w:bCs/>
        </w:rPr>
        <w:t>Reckhow</w:t>
      </w:r>
      <w:proofErr w:type="spellEnd"/>
      <w:r>
        <w:rPr>
          <w:rFonts w:asciiTheme="majorHAnsi" w:hAnsiTheme="majorHAnsi" w:cstheme="majorHAnsi"/>
          <w:bCs/>
        </w:rPr>
        <w:t xml:space="preserve"> &amp; Rebecca Jacobsen. Presented at the 2018 Annual Meeting of the American Educational Research Association, New York City April 13, 2018.</w:t>
      </w:r>
    </w:p>
    <w:p w14:paraId="7C241499" w14:textId="77777777" w:rsidR="00371F51" w:rsidRDefault="00371F51" w:rsidP="001C61FA">
      <w:pPr>
        <w:rPr>
          <w:rFonts w:asciiTheme="majorHAnsi" w:hAnsiTheme="majorHAnsi" w:cstheme="majorHAnsi"/>
          <w:bCs/>
        </w:rPr>
      </w:pPr>
    </w:p>
    <w:p w14:paraId="36541677" w14:textId="27769B6F" w:rsidR="001C61FA" w:rsidRPr="001C61FA" w:rsidRDefault="001C61FA" w:rsidP="001C61FA">
      <w:pPr>
        <w:rPr>
          <w:rFonts w:asciiTheme="majorHAnsi" w:hAnsiTheme="majorHAnsi" w:cstheme="majorHAnsi"/>
          <w:bCs/>
        </w:rPr>
      </w:pPr>
      <w:r w:rsidRPr="001C61FA">
        <w:rPr>
          <w:rFonts w:asciiTheme="majorHAnsi" w:hAnsiTheme="majorHAnsi" w:cstheme="majorHAnsi"/>
          <w:bCs/>
        </w:rPr>
        <w:t>“Tracing the Flow of Outside Money into Local School Board Elections</w:t>
      </w:r>
      <w:r>
        <w:rPr>
          <w:rFonts w:asciiTheme="majorHAnsi" w:hAnsiTheme="majorHAnsi" w:cstheme="majorHAnsi"/>
          <w:bCs/>
        </w:rPr>
        <w:t>,</w:t>
      </w:r>
      <w:r w:rsidRPr="001C61FA">
        <w:rPr>
          <w:rFonts w:asciiTheme="majorHAnsi" w:hAnsiTheme="majorHAnsi" w:cstheme="majorHAnsi"/>
          <w:bCs/>
        </w:rPr>
        <w:t>” </w:t>
      </w:r>
    </w:p>
    <w:p w14:paraId="016D4E3E" w14:textId="5372F164" w:rsidR="001C61FA" w:rsidRPr="001C61FA" w:rsidRDefault="001C61FA" w:rsidP="00785329">
      <w:pPr>
        <w:rPr>
          <w:rFonts w:cstheme="majorHAnsi"/>
          <w:bCs/>
          <w:u w:val="single"/>
        </w:rPr>
      </w:pPr>
      <w:r>
        <w:rPr>
          <w:rFonts w:asciiTheme="majorHAnsi" w:hAnsiTheme="majorHAnsi" w:cstheme="majorHAnsi"/>
          <w:bCs/>
        </w:rPr>
        <w:t xml:space="preserve">with Sarah </w:t>
      </w:r>
      <w:proofErr w:type="spellStart"/>
      <w:r>
        <w:rPr>
          <w:rFonts w:asciiTheme="majorHAnsi" w:hAnsiTheme="majorHAnsi" w:cstheme="majorHAnsi"/>
          <w:bCs/>
        </w:rPr>
        <w:t>Reckhow</w:t>
      </w:r>
      <w:proofErr w:type="spellEnd"/>
      <w:r>
        <w:rPr>
          <w:rFonts w:asciiTheme="majorHAnsi" w:hAnsiTheme="majorHAnsi" w:cstheme="majorHAnsi"/>
          <w:bCs/>
        </w:rPr>
        <w:t xml:space="preserve"> &amp;</w:t>
      </w:r>
      <w:r w:rsidR="00371F51">
        <w:rPr>
          <w:rFonts w:asciiTheme="majorHAnsi" w:hAnsiTheme="majorHAnsi" w:cstheme="majorHAnsi"/>
          <w:bCs/>
        </w:rPr>
        <w:t xml:space="preserve"> Rebecca Jacobsen</w:t>
      </w:r>
      <w:r>
        <w:rPr>
          <w:rFonts w:asciiTheme="majorHAnsi" w:hAnsiTheme="majorHAnsi" w:cstheme="majorHAnsi"/>
          <w:bCs/>
        </w:rPr>
        <w:t xml:space="preserve">. Presented at </w:t>
      </w:r>
      <w:r w:rsidRPr="001C61FA">
        <w:rPr>
          <w:rFonts w:cstheme="majorHAnsi"/>
          <w:bCs/>
        </w:rPr>
        <w:t>2018 Anton/Lippitt Conference: Citizenship and the City</w:t>
      </w:r>
      <w:r w:rsidRPr="001C61FA">
        <w:rPr>
          <w:rFonts w:cstheme="majorHAnsi"/>
        </w:rPr>
        <w:t>, Watson Institute, Brown University</w:t>
      </w:r>
      <w:r>
        <w:rPr>
          <w:rFonts w:cstheme="majorHAnsi"/>
        </w:rPr>
        <w:t>. January 26, 2018.</w:t>
      </w:r>
    </w:p>
    <w:p w14:paraId="595F48FC" w14:textId="77777777" w:rsidR="001C61FA" w:rsidRDefault="001C61FA" w:rsidP="00785329">
      <w:pPr>
        <w:rPr>
          <w:rFonts w:asciiTheme="majorHAnsi" w:hAnsiTheme="majorHAnsi" w:cstheme="majorHAnsi"/>
          <w:bCs/>
        </w:rPr>
      </w:pPr>
    </w:p>
    <w:p w14:paraId="70971835" w14:textId="068CD202" w:rsidR="00FC2D24" w:rsidRPr="00FC2D24" w:rsidRDefault="00FC2D24" w:rsidP="00785329">
      <w:pPr>
        <w:rPr>
          <w:rFonts w:asciiTheme="majorHAnsi" w:hAnsiTheme="majorHAnsi" w:cstheme="majorHAnsi"/>
        </w:rPr>
      </w:pPr>
      <w:r>
        <w:rPr>
          <w:rFonts w:asciiTheme="majorHAnsi" w:hAnsiTheme="majorHAnsi" w:cstheme="majorHAnsi"/>
          <w:bCs/>
        </w:rPr>
        <w:t>“</w:t>
      </w:r>
      <w:r w:rsidRPr="00FC2D24">
        <w:rPr>
          <w:rFonts w:asciiTheme="majorHAnsi" w:hAnsiTheme="majorHAnsi" w:cstheme="majorHAnsi"/>
          <w:bCs/>
        </w:rPr>
        <w:t>The Role of Governance in K–12/Higher Education Convergence</w:t>
      </w:r>
      <w:r>
        <w:rPr>
          <w:rFonts w:asciiTheme="majorHAnsi" w:hAnsiTheme="majorHAnsi" w:cstheme="majorHAnsi"/>
          <w:bCs/>
        </w:rPr>
        <w:t>,” co-authored with Kevin Dougherty. Presented at the 2016 Annual Meeting of the American Educational Research Association, Washington DC, April 10, 2016.</w:t>
      </w:r>
    </w:p>
    <w:p w14:paraId="6F88A508" w14:textId="77777777" w:rsidR="00FC2D24" w:rsidRDefault="00FC2D24" w:rsidP="00785329">
      <w:pPr>
        <w:rPr>
          <w:rFonts w:asciiTheme="majorHAnsi" w:hAnsiTheme="majorHAnsi" w:cstheme="majorHAnsi"/>
        </w:rPr>
      </w:pPr>
    </w:p>
    <w:p w14:paraId="1EEB459C" w14:textId="132DA2E1" w:rsidR="00785329" w:rsidRPr="00785329" w:rsidRDefault="00785329" w:rsidP="00785329">
      <w:pPr>
        <w:rPr>
          <w:rFonts w:asciiTheme="majorHAnsi" w:hAnsiTheme="majorHAnsi" w:cstheme="majorHAnsi"/>
        </w:rPr>
      </w:pPr>
      <w:r w:rsidRPr="00785329">
        <w:rPr>
          <w:rFonts w:asciiTheme="majorHAnsi" w:hAnsiTheme="majorHAnsi" w:cstheme="majorHAnsi"/>
        </w:rPr>
        <w:t xml:space="preserve">“’Collective Impact’ Initiatives in Education: Cross-sector, place-based collaborative efforts to improve educational outcomes,” co-authored with David M. Houston and </w:t>
      </w:r>
    </w:p>
    <w:p w14:paraId="012D7E70" w14:textId="1B4B6632" w:rsidR="00785329" w:rsidRPr="00785329" w:rsidRDefault="00785329" w:rsidP="00785329">
      <w:pPr>
        <w:rPr>
          <w:rFonts w:asciiTheme="majorHAnsi" w:hAnsiTheme="majorHAnsi" w:cstheme="majorHAnsi"/>
        </w:rPr>
      </w:pPr>
      <w:r w:rsidRPr="00785329">
        <w:rPr>
          <w:rFonts w:asciiTheme="majorHAnsi" w:hAnsiTheme="majorHAnsi" w:cstheme="majorHAnsi"/>
        </w:rPr>
        <w:t>Constance Margarete Clark</w:t>
      </w:r>
      <w:r w:rsidRPr="00785329">
        <w:rPr>
          <w:rFonts w:asciiTheme="majorHAnsi" w:eastAsia="Tahoma" w:hAnsiTheme="majorHAnsi" w:cstheme="majorHAnsi"/>
          <w:color w:val="000000"/>
          <w:u w:color="000000"/>
        </w:rPr>
        <w:t>. Presented</w:t>
      </w:r>
      <w:r w:rsidRPr="00785329">
        <w:rPr>
          <w:rFonts w:asciiTheme="majorHAnsi" w:hAnsiTheme="majorHAnsi" w:cstheme="majorHAnsi"/>
        </w:rPr>
        <w:t xml:space="preserve"> at the 2015 Annual Meeting of the American Political Science Association in San Francisco, California.  </w:t>
      </w:r>
    </w:p>
    <w:p w14:paraId="495833B4" w14:textId="77777777" w:rsidR="00785329" w:rsidRPr="00785329" w:rsidRDefault="00785329" w:rsidP="00FB1DDE">
      <w:pPr>
        <w:pStyle w:val="BodyA"/>
        <w:rPr>
          <w:rFonts w:asciiTheme="majorHAnsi" w:eastAsia="Arial Unicode MS" w:hAnsiTheme="majorHAnsi" w:cstheme="majorHAnsi"/>
          <w:sz w:val="24"/>
          <w:szCs w:val="24"/>
        </w:rPr>
      </w:pPr>
    </w:p>
    <w:p w14:paraId="45E90B89" w14:textId="523A87FD" w:rsidR="003A7825" w:rsidRPr="00785329" w:rsidRDefault="003A7825" w:rsidP="00FB1DDE">
      <w:pPr>
        <w:pStyle w:val="BodyA"/>
        <w:rPr>
          <w:rFonts w:asciiTheme="majorHAnsi" w:eastAsia="Arial Unicode MS" w:hAnsiTheme="majorHAnsi" w:cstheme="majorHAnsi"/>
          <w:sz w:val="24"/>
          <w:szCs w:val="24"/>
        </w:rPr>
      </w:pPr>
      <w:r w:rsidRPr="00785329">
        <w:rPr>
          <w:rFonts w:asciiTheme="majorHAnsi" w:eastAsia="Arial Unicode MS" w:hAnsiTheme="majorHAnsi" w:cstheme="majorHAnsi"/>
          <w:sz w:val="24"/>
          <w:szCs w:val="24"/>
        </w:rPr>
        <w:t>“Outsiders with Deep Pockets: the Nationalization of Local School Board Elections,” co</w:t>
      </w:r>
      <w:r w:rsidR="007F7349" w:rsidRPr="00785329">
        <w:rPr>
          <w:rFonts w:asciiTheme="majorHAnsi" w:eastAsia="Arial Unicode MS" w:hAnsiTheme="majorHAnsi" w:cstheme="majorHAnsi"/>
          <w:sz w:val="24"/>
          <w:szCs w:val="24"/>
        </w:rPr>
        <w:t xml:space="preserve">-authored with Sarah </w:t>
      </w:r>
      <w:proofErr w:type="spellStart"/>
      <w:r w:rsidR="007F7349" w:rsidRPr="00785329">
        <w:rPr>
          <w:rFonts w:asciiTheme="majorHAnsi" w:eastAsia="Arial Unicode MS" w:hAnsiTheme="majorHAnsi" w:cstheme="majorHAnsi"/>
          <w:sz w:val="24"/>
          <w:szCs w:val="24"/>
        </w:rPr>
        <w:t>Reckhow</w:t>
      </w:r>
      <w:proofErr w:type="spellEnd"/>
      <w:r w:rsidR="007F7349" w:rsidRPr="00785329">
        <w:rPr>
          <w:rFonts w:asciiTheme="majorHAnsi" w:eastAsia="Arial Unicode MS" w:hAnsiTheme="majorHAnsi" w:cstheme="majorHAnsi"/>
          <w:sz w:val="24"/>
          <w:szCs w:val="24"/>
        </w:rPr>
        <w:t>,</w:t>
      </w:r>
      <w:r w:rsidRPr="00785329">
        <w:rPr>
          <w:rFonts w:asciiTheme="majorHAnsi" w:eastAsia="Arial Unicode MS" w:hAnsiTheme="majorHAnsi" w:cstheme="majorHAnsi"/>
          <w:sz w:val="24"/>
          <w:szCs w:val="24"/>
        </w:rPr>
        <w:t xml:space="preserve"> Rebecca Jacobsen</w:t>
      </w:r>
      <w:r w:rsidR="007F7349" w:rsidRPr="00785329">
        <w:rPr>
          <w:rFonts w:asciiTheme="majorHAnsi" w:eastAsia="Arial Unicode MS" w:hAnsiTheme="majorHAnsi" w:cstheme="majorHAnsi"/>
          <w:sz w:val="24"/>
          <w:szCs w:val="24"/>
        </w:rPr>
        <w:t>, and Jamie Alter</w:t>
      </w:r>
      <w:r w:rsidRPr="00785329">
        <w:rPr>
          <w:rFonts w:asciiTheme="majorHAnsi" w:eastAsia="Arial Unicode MS" w:hAnsiTheme="majorHAnsi" w:cstheme="majorHAnsi"/>
          <w:sz w:val="24"/>
          <w:szCs w:val="24"/>
        </w:rPr>
        <w:t>. Presented at the Annual Meetings of the Midwest Political Science Association, Chicago, April 16,</w:t>
      </w:r>
      <w:r w:rsidR="00FC2D24">
        <w:rPr>
          <w:rFonts w:asciiTheme="majorHAnsi" w:eastAsia="Arial Unicode MS" w:hAnsiTheme="majorHAnsi" w:cstheme="majorHAnsi"/>
          <w:sz w:val="24"/>
          <w:szCs w:val="24"/>
        </w:rPr>
        <w:t xml:space="preserve"> </w:t>
      </w:r>
      <w:r w:rsidRPr="00785329">
        <w:rPr>
          <w:rFonts w:asciiTheme="majorHAnsi" w:eastAsia="Arial Unicode MS" w:hAnsiTheme="majorHAnsi" w:cstheme="majorHAnsi"/>
          <w:sz w:val="24"/>
          <w:szCs w:val="24"/>
        </w:rPr>
        <w:t xml:space="preserve">2015. </w:t>
      </w:r>
    </w:p>
    <w:p w14:paraId="29F7197F" w14:textId="77777777" w:rsidR="003A7825" w:rsidRPr="00785329" w:rsidRDefault="003A7825" w:rsidP="00FB1DDE">
      <w:pPr>
        <w:pStyle w:val="BodyA"/>
        <w:rPr>
          <w:rFonts w:asciiTheme="majorHAnsi" w:eastAsia="Arial Unicode MS" w:hAnsiTheme="majorHAnsi" w:cstheme="majorHAnsi"/>
          <w:sz w:val="24"/>
          <w:szCs w:val="24"/>
        </w:rPr>
      </w:pPr>
    </w:p>
    <w:p w14:paraId="6077610F" w14:textId="07A891FD"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“Race, Place, and Authenticity: The Politics of Charter Schools in Harlem.” </w:t>
      </w:r>
      <w:r w:rsidR="00485D7F">
        <w:rPr>
          <w:rFonts w:asciiTheme="majorHAnsi" w:eastAsia="Arial Unicode MS" w:hAnsiTheme="majorHAnsi" w:cstheme="majorHAnsi"/>
          <w:sz w:val="24"/>
          <w:szCs w:val="24"/>
        </w:rPr>
        <w:t>Co-authored with Basil Smi</w:t>
      </w:r>
      <w:r w:rsidRPr="00785329">
        <w:rPr>
          <w:rFonts w:asciiTheme="majorHAnsi" w:eastAsia="Arial Unicode MS" w:hAnsiTheme="majorHAnsi" w:cstheme="majorHAnsi"/>
          <w:sz w:val="24"/>
          <w:szCs w:val="24"/>
        </w:rPr>
        <w:t>k</w:t>
      </w:r>
      <w:r w:rsidR="00485D7F">
        <w:rPr>
          <w:rFonts w:asciiTheme="majorHAnsi" w:eastAsia="Arial Unicode MS" w:hAnsiTheme="majorHAnsi" w:cstheme="majorHAnsi"/>
          <w:sz w:val="24"/>
          <w:szCs w:val="24"/>
        </w:rPr>
        <w:t>l</w:t>
      </w:r>
      <w:r w:rsidRPr="00785329">
        <w:rPr>
          <w:rFonts w:asciiTheme="majorHAnsi" w:eastAsia="Arial Unicode MS" w:hAnsiTheme="majorHAnsi" w:cstheme="majorHAnsi"/>
          <w:sz w:val="24"/>
          <w:szCs w:val="24"/>
        </w:rPr>
        <w:t>e. Presented at the Annual Meeting of the American Political Science Association, Washington DC August 28-31, 2014.</w:t>
      </w:r>
    </w:p>
    <w:p w14:paraId="5ED36D11" w14:textId="77777777" w:rsidR="00073835" w:rsidRPr="00785329" w:rsidRDefault="00073835" w:rsidP="00FB1DDE">
      <w:pPr>
        <w:pStyle w:val="BodyA"/>
        <w:rPr>
          <w:rFonts w:asciiTheme="majorHAnsi" w:hAnsiTheme="majorHAnsi" w:cstheme="majorHAnsi"/>
          <w:sz w:val="24"/>
          <w:szCs w:val="24"/>
        </w:rPr>
      </w:pPr>
    </w:p>
    <w:p w14:paraId="700BFF3D" w14:textId="77777777" w:rsidR="00073835" w:rsidRPr="00785329" w:rsidRDefault="008E0A38" w:rsidP="00FB1DDE">
      <w:pPr>
        <w:pStyle w:val="BodyA"/>
        <w:rPr>
          <w:rFonts w:asciiTheme="majorHAnsi" w:hAnsiTheme="majorHAnsi" w:cstheme="majorHAnsi"/>
          <w:sz w:val="24"/>
          <w:szCs w:val="24"/>
        </w:rPr>
      </w:pPr>
      <w:bookmarkStart w:id="0" w:name="OLE_LINK1"/>
      <w:r w:rsidRPr="00785329">
        <w:rPr>
          <w:rFonts w:asciiTheme="majorHAnsi" w:eastAsia="Arial Unicode MS" w:hAnsiTheme="majorHAnsi" w:cstheme="majorHAnsi"/>
          <w:sz w:val="24"/>
          <w:szCs w:val="24"/>
        </w:rPr>
        <w:t>"</w:t>
      </w:r>
      <w:hyperlink r:id="rId18" w:history="1">
        <w:r w:rsidRPr="00785329">
          <w:rPr>
            <w:rStyle w:val="Hyperlink2"/>
            <w:rFonts w:asciiTheme="majorHAnsi" w:eastAsia="Arial Unicode MS" w:hAnsiTheme="majorHAnsi" w:cstheme="majorHAnsi"/>
            <w:sz w:val="24"/>
            <w:szCs w:val="24"/>
          </w:rPr>
          <w:t>The End of Educational Exceptionalism: The Rise of the Education Executives in the White House, State House, and Mayor's Office</w:t>
        </w:r>
      </w:hyperlink>
      <w:r w:rsidRPr="00785329">
        <w:rPr>
          <w:rFonts w:asciiTheme="majorHAnsi" w:eastAsia="Arial Unicode MS" w:hAnsiTheme="majorHAnsi" w:cstheme="majorHAnsi"/>
          <w:sz w:val="24"/>
          <w:szCs w:val="24"/>
        </w:rPr>
        <w:t xml:space="preserve">" paper presented at </w:t>
      </w:r>
    </w:p>
    <w:p w14:paraId="174BADBD"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Rethinking Education Governance in the Twenty-First Century Conference, sponsored by Thomas B. Fordham Institute  and the Center for American Progress (December 1, 2011). Available at &lt;http://www.edexcellence.net/events/rethinking-education-governance-conference.html&gt;</w:t>
      </w:r>
    </w:p>
    <w:p w14:paraId="4D54F8C3" w14:textId="77777777" w:rsidR="00073835" w:rsidRPr="00785329" w:rsidRDefault="00073835" w:rsidP="00FB1DDE">
      <w:pPr>
        <w:pStyle w:val="BodyA"/>
        <w:rPr>
          <w:rFonts w:asciiTheme="majorHAnsi" w:hAnsiTheme="majorHAnsi" w:cstheme="majorHAnsi"/>
          <w:sz w:val="24"/>
          <w:szCs w:val="24"/>
        </w:rPr>
      </w:pPr>
    </w:p>
    <w:p w14:paraId="4FD82728"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“Parent and Community Engagement in New York City and the Sustainability Challenge for Urban Education Reform.” Co-authored with Eva Gold, Marion Orr, Megan </w:t>
      </w:r>
      <w:proofErr w:type="spellStart"/>
      <w:r w:rsidRPr="00785329">
        <w:rPr>
          <w:rFonts w:asciiTheme="majorHAnsi" w:eastAsia="Arial Unicode MS" w:hAnsiTheme="majorHAnsi" w:cstheme="majorHAnsi"/>
          <w:sz w:val="24"/>
          <w:szCs w:val="24"/>
        </w:rPr>
        <w:t>Silander</w:t>
      </w:r>
      <w:proofErr w:type="spellEnd"/>
      <w:r w:rsidRPr="00785329">
        <w:rPr>
          <w:rFonts w:asciiTheme="majorHAnsi" w:eastAsia="Arial Unicode MS" w:hAnsiTheme="majorHAnsi" w:cstheme="majorHAnsi"/>
          <w:sz w:val="24"/>
          <w:szCs w:val="24"/>
        </w:rPr>
        <w:t>, Elaine Simon. Presented at the American Educational Research Association Meetings, New Orleans, April 2011.</w:t>
      </w:r>
    </w:p>
    <w:p w14:paraId="32630CF6" w14:textId="77777777" w:rsidR="00073835" w:rsidRPr="00785329" w:rsidRDefault="00073835" w:rsidP="00FB1DDE">
      <w:pPr>
        <w:pStyle w:val="BodyA"/>
        <w:rPr>
          <w:rFonts w:asciiTheme="majorHAnsi" w:hAnsiTheme="majorHAnsi" w:cstheme="majorHAnsi"/>
          <w:sz w:val="24"/>
          <w:szCs w:val="24"/>
        </w:rPr>
      </w:pPr>
    </w:p>
    <w:p w14:paraId="1CF514A2"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“Parent and Community Engagement in New York City and the Sustainability Challenge for Urban Education Reform.” Co-authored with Eva Gold, Marion Orr, Megan </w:t>
      </w:r>
      <w:proofErr w:type="spellStart"/>
      <w:r w:rsidRPr="00785329">
        <w:rPr>
          <w:rFonts w:asciiTheme="majorHAnsi" w:eastAsia="Arial Unicode MS" w:hAnsiTheme="majorHAnsi" w:cstheme="majorHAnsi"/>
          <w:sz w:val="24"/>
          <w:szCs w:val="24"/>
        </w:rPr>
        <w:t>Silander</w:t>
      </w:r>
      <w:proofErr w:type="spellEnd"/>
      <w:r w:rsidRPr="00785329">
        <w:rPr>
          <w:rFonts w:asciiTheme="majorHAnsi" w:eastAsia="Arial Unicode MS" w:hAnsiTheme="majorHAnsi" w:cstheme="majorHAnsi"/>
          <w:sz w:val="24"/>
          <w:szCs w:val="24"/>
        </w:rPr>
        <w:t xml:space="preserve">, </w:t>
      </w:r>
      <w:r w:rsidRPr="00785329">
        <w:rPr>
          <w:rFonts w:asciiTheme="majorHAnsi" w:eastAsia="Arial Unicode MS" w:hAnsiTheme="majorHAnsi" w:cstheme="majorHAnsi"/>
          <w:sz w:val="24"/>
          <w:szCs w:val="24"/>
        </w:rPr>
        <w:lastRenderedPageBreak/>
        <w:t xml:space="preserve">Elaine Simon. Presented at “New York City Reform Retrospective: The Children’s First Initiative, 2002-2010.” </w:t>
      </w:r>
    </w:p>
    <w:p w14:paraId="01254779" w14:textId="77777777" w:rsidR="00073835" w:rsidRPr="00785329" w:rsidRDefault="00073835" w:rsidP="00FB1DDE">
      <w:pPr>
        <w:pStyle w:val="BodyA"/>
        <w:rPr>
          <w:rFonts w:asciiTheme="majorHAnsi" w:hAnsiTheme="majorHAnsi" w:cstheme="majorHAnsi"/>
          <w:sz w:val="24"/>
          <w:szCs w:val="24"/>
        </w:rPr>
      </w:pPr>
    </w:p>
    <w:p w14:paraId="0E339E6A"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“The Evolving Relationship between Researchers and Public Policy.” Prepared for the American Enterprise Institute Conference, “The Politics of Knowledge: Why Research Does (or Does Not) Influence Education Policy,” May 21, 2007</w:t>
      </w:r>
    </w:p>
    <w:p w14:paraId="6D50F77D" w14:textId="77777777" w:rsidR="00073835" w:rsidRPr="00785329" w:rsidRDefault="00073835" w:rsidP="00FB1DDE">
      <w:pPr>
        <w:pStyle w:val="BodyA"/>
        <w:rPr>
          <w:rFonts w:asciiTheme="majorHAnsi" w:hAnsiTheme="majorHAnsi" w:cstheme="majorHAnsi"/>
          <w:sz w:val="24"/>
          <w:szCs w:val="24"/>
        </w:rPr>
      </w:pPr>
    </w:p>
    <w:bookmarkEnd w:id="0"/>
    <w:p w14:paraId="5633577B"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“The Political Economy of Supplemental Education Services.” Presented at </w:t>
      </w:r>
    </w:p>
    <w:p w14:paraId="0AAFDC7C"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AEI Conference on “Fixing Failing Schools: Is the NCLB Toolkit Working? Washington, D.C. November 30, 2006.</w:t>
      </w:r>
    </w:p>
    <w:p w14:paraId="17AA2983"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 </w:t>
      </w:r>
    </w:p>
    <w:p w14:paraId="76073D5C"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“Education Policy and the Politics of Privatization since 1980.”  Presented at 2006 Annual Meeting of the New England Political Science Association, Sheraton Harborside, Portsmouth, New Hampshire, May 5 &amp; 6, 2006. This paper won the John C. Donovan Award for the best faculty paper presented at the 2006 Meeting of the New England Political Science Association.</w:t>
      </w:r>
    </w:p>
    <w:p w14:paraId="0EC9EA29" w14:textId="77777777" w:rsidR="00073835" w:rsidRPr="00785329" w:rsidRDefault="00073835" w:rsidP="00FB1DDE">
      <w:pPr>
        <w:pStyle w:val="BodyA"/>
        <w:rPr>
          <w:rFonts w:asciiTheme="majorHAnsi" w:hAnsiTheme="majorHAnsi" w:cstheme="majorHAnsi"/>
          <w:sz w:val="24"/>
          <w:szCs w:val="24"/>
        </w:rPr>
      </w:pPr>
    </w:p>
    <w:p w14:paraId="7328E48F"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“Education: The 1980s to the Present.” Conference on Conservatism and American Political development, Yale University Center for the Study of American Politics, New Haven, CT. February 24, 2006.</w:t>
      </w:r>
    </w:p>
    <w:p w14:paraId="02D52E99" w14:textId="77777777" w:rsidR="00073835" w:rsidRPr="00785329" w:rsidRDefault="00073835" w:rsidP="00FB1DDE">
      <w:pPr>
        <w:pStyle w:val="BodyA"/>
        <w:rPr>
          <w:rFonts w:asciiTheme="majorHAnsi" w:hAnsiTheme="majorHAnsi" w:cstheme="majorHAnsi"/>
          <w:sz w:val="24"/>
          <w:szCs w:val="24"/>
        </w:rPr>
      </w:pPr>
    </w:p>
    <w:p w14:paraId="476965BE"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“The Political Behavior of Charter Schools.” Co-authored with Thomas T. Holyoke, Heath Brown, and Natalie </w:t>
      </w:r>
      <w:proofErr w:type="spellStart"/>
      <w:r w:rsidRPr="00785329">
        <w:rPr>
          <w:rFonts w:asciiTheme="majorHAnsi" w:eastAsia="Arial Unicode MS" w:hAnsiTheme="majorHAnsi" w:cstheme="majorHAnsi"/>
          <w:sz w:val="24"/>
          <w:szCs w:val="24"/>
        </w:rPr>
        <w:t>Lacireno</w:t>
      </w:r>
      <w:proofErr w:type="spellEnd"/>
      <w:r w:rsidRPr="00785329">
        <w:rPr>
          <w:rFonts w:asciiTheme="majorHAnsi" w:eastAsia="Arial Unicode MS" w:hAnsiTheme="majorHAnsi" w:cstheme="majorHAnsi"/>
          <w:sz w:val="24"/>
          <w:szCs w:val="24"/>
        </w:rPr>
        <w:t>-Paquet. Presented at the Annual Meetings of the American Political Science Association, Chicago. Sept. 3, 2004.</w:t>
      </w:r>
    </w:p>
    <w:p w14:paraId="317112C7" w14:textId="77777777" w:rsidR="00073835" w:rsidRPr="00785329" w:rsidRDefault="00073835" w:rsidP="00FB1DDE">
      <w:pPr>
        <w:pStyle w:val="BodyA"/>
        <w:rPr>
          <w:rFonts w:asciiTheme="majorHAnsi" w:hAnsiTheme="majorHAnsi" w:cstheme="majorHAnsi"/>
          <w:sz w:val="24"/>
          <w:szCs w:val="24"/>
        </w:rPr>
      </w:pPr>
    </w:p>
    <w:p w14:paraId="59EA2439"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“The Influence of Founder Type on Charter School Structures and Operations.” Co-authored with Heath Brown, Thomas T. Holyoke, and Natalie </w:t>
      </w:r>
      <w:proofErr w:type="spellStart"/>
      <w:r w:rsidRPr="00785329">
        <w:rPr>
          <w:rFonts w:asciiTheme="majorHAnsi" w:eastAsia="Arial Unicode MS" w:hAnsiTheme="majorHAnsi" w:cstheme="majorHAnsi"/>
          <w:sz w:val="24"/>
          <w:szCs w:val="24"/>
        </w:rPr>
        <w:t>Lacireno</w:t>
      </w:r>
      <w:proofErr w:type="spellEnd"/>
      <w:r w:rsidRPr="00785329">
        <w:rPr>
          <w:rFonts w:asciiTheme="majorHAnsi" w:eastAsia="Arial Unicode MS" w:hAnsiTheme="majorHAnsi" w:cstheme="majorHAnsi"/>
          <w:sz w:val="24"/>
          <w:szCs w:val="24"/>
        </w:rPr>
        <w:t>-Paquet. Presented at the Annual Meeting of the American Educational Research Association, San Diego, April 15, 2004.</w:t>
      </w:r>
    </w:p>
    <w:p w14:paraId="067C86F0" w14:textId="77777777" w:rsidR="00073835" w:rsidRPr="00785329" w:rsidRDefault="00073835" w:rsidP="00FB1DDE">
      <w:pPr>
        <w:pStyle w:val="BodyA"/>
        <w:rPr>
          <w:rFonts w:asciiTheme="majorHAnsi" w:hAnsiTheme="majorHAnsi" w:cstheme="majorHAnsi"/>
          <w:sz w:val="24"/>
          <w:szCs w:val="24"/>
        </w:rPr>
      </w:pPr>
    </w:p>
    <w:p w14:paraId="72514BB3"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“Scale of Operations and Locus of Control in Market- vs. Mission-Oriented Charter Schools.” Co-authored with Heath Brown, Thomas T. Holyoke, and Natalie </w:t>
      </w:r>
      <w:proofErr w:type="spellStart"/>
      <w:r w:rsidRPr="00785329">
        <w:rPr>
          <w:rFonts w:asciiTheme="majorHAnsi" w:eastAsia="Arial Unicode MS" w:hAnsiTheme="majorHAnsi" w:cstheme="majorHAnsi"/>
          <w:sz w:val="24"/>
          <w:szCs w:val="24"/>
        </w:rPr>
        <w:t>Lacireno</w:t>
      </w:r>
      <w:proofErr w:type="spellEnd"/>
      <w:r w:rsidRPr="00785329">
        <w:rPr>
          <w:rFonts w:asciiTheme="majorHAnsi" w:eastAsia="Arial Unicode MS" w:hAnsiTheme="majorHAnsi" w:cstheme="majorHAnsi"/>
          <w:sz w:val="24"/>
          <w:szCs w:val="24"/>
        </w:rPr>
        <w:t>-Paquet. Presented at the Annual Meeting of the American Educational Research Association, San Diego, April 15, 2004.</w:t>
      </w:r>
    </w:p>
    <w:p w14:paraId="33D1F9CE" w14:textId="77777777" w:rsidR="00073835" w:rsidRPr="00785329" w:rsidRDefault="00073835" w:rsidP="00FB1DDE">
      <w:pPr>
        <w:pStyle w:val="BodyA"/>
        <w:rPr>
          <w:rFonts w:asciiTheme="majorHAnsi" w:hAnsiTheme="majorHAnsi" w:cstheme="majorHAnsi"/>
          <w:sz w:val="24"/>
          <w:szCs w:val="24"/>
        </w:rPr>
      </w:pPr>
    </w:p>
    <w:p w14:paraId="19691D58"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 “The Influence of Founder Type on Charter School Structures and Operations.” Co-authored with Heath Brown, Thomas T. Holyoke, and Natalie </w:t>
      </w:r>
      <w:proofErr w:type="spellStart"/>
      <w:r w:rsidRPr="00785329">
        <w:rPr>
          <w:rFonts w:asciiTheme="majorHAnsi" w:eastAsia="Arial Unicode MS" w:hAnsiTheme="majorHAnsi" w:cstheme="majorHAnsi"/>
          <w:sz w:val="24"/>
          <w:szCs w:val="24"/>
        </w:rPr>
        <w:t>Lacireno</w:t>
      </w:r>
      <w:proofErr w:type="spellEnd"/>
      <w:r w:rsidRPr="00785329">
        <w:rPr>
          <w:rFonts w:asciiTheme="majorHAnsi" w:eastAsia="Arial Unicode MS" w:hAnsiTheme="majorHAnsi" w:cstheme="majorHAnsi"/>
          <w:sz w:val="24"/>
          <w:szCs w:val="24"/>
        </w:rPr>
        <w:t>-Paquet. Presented at the Annual Meeting of the American Political Science Association, Philadelphia, PA August 28-September 1, 2003.</w:t>
      </w:r>
    </w:p>
    <w:p w14:paraId="709773B6" w14:textId="77777777" w:rsidR="00073835" w:rsidRPr="00785329" w:rsidRDefault="00073835" w:rsidP="00FB1DDE">
      <w:pPr>
        <w:pStyle w:val="BodyA"/>
        <w:rPr>
          <w:rFonts w:asciiTheme="majorHAnsi" w:hAnsiTheme="majorHAnsi" w:cstheme="majorHAnsi"/>
          <w:sz w:val="24"/>
          <w:szCs w:val="24"/>
        </w:rPr>
      </w:pPr>
    </w:p>
    <w:p w14:paraId="7D3EF68A" w14:textId="0349355E"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 “Straddling the Line: Charter Schools as Market and Political Actors.” Co-authored with Mich</w:t>
      </w:r>
      <w:r w:rsidR="00876736" w:rsidRPr="00785329">
        <w:rPr>
          <w:rFonts w:asciiTheme="majorHAnsi" w:eastAsia="Arial Unicode MS" w:hAnsiTheme="majorHAnsi" w:cstheme="majorHAnsi"/>
          <w:sz w:val="24"/>
          <w:szCs w:val="24"/>
        </w:rPr>
        <w:t>ele Moser, Heath Brown, Natalie</w:t>
      </w:r>
      <w:r w:rsidRPr="00785329">
        <w:rPr>
          <w:rFonts w:asciiTheme="majorHAnsi" w:eastAsia="Arial Unicode MS" w:hAnsiTheme="majorHAnsi" w:cstheme="majorHAnsi"/>
          <w:sz w:val="24"/>
          <w:szCs w:val="24"/>
        </w:rPr>
        <w:t xml:space="preserve"> </w:t>
      </w:r>
      <w:proofErr w:type="spellStart"/>
      <w:r w:rsidRPr="00785329">
        <w:rPr>
          <w:rFonts w:asciiTheme="majorHAnsi" w:eastAsia="Arial Unicode MS" w:hAnsiTheme="majorHAnsi" w:cstheme="majorHAnsi"/>
          <w:sz w:val="24"/>
          <w:szCs w:val="24"/>
        </w:rPr>
        <w:t>Lacireno</w:t>
      </w:r>
      <w:proofErr w:type="spellEnd"/>
      <w:r w:rsidRPr="00785329">
        <w:rPr>
          <w:rFonts w:asciiTheme="majorHAnsi" w:eastAsia="Arial Unicode MS" w:hAnsiTheme="majorHAnsi" w:cstheme="majorHAnsi"/>
          <w:sz w:val="24"/>
          <w:szCs w:val="24"/>
        </w:rPr>
        <w:t>-Paquet, Thomas T. Holyoke.  Presented at the 25</w:t>
      </w:r>
      <w:r w:rsidRPr="00785329">
        <w:rPr>
          <w:rFonts w:asciiTheme="majorHAnsi" w:eastAsia="Arial Unicode MS" w:hAnsiTheme="majorHAnsi" w:cstheme="majorHAnsi"/>
          <w:sz w:val="24"/>
          <w:szCs w:val="24"/>
          <w:vertAlign w:val="superscript"/>
        </w:rPr>
        <w:t>th</w:t>
      </w:r>
      <w:r w:rsidRPr="00785329">
        <w:rPr>
          <w:rFonts w:asciiTheme="majorHAnsi" w:eastAsia="Arial Unicode MS" w:hAnsiTheme="majorHAnsi" w:cstheme="majorHAnsi"/>
          <w:sz w:val="24"/>
          <w:szCs w:val="24"/>
        </w:rPr>
        <w:t xml:space="preserve"> Annual Research Conference of the Association for Public Policy and Management, Dallas, Texas, 2002. </w:t>
      </w:r>
    </w:p>
    <w:p w14:paraId="7384FBD9" w14:textId="77777777" w:rsidR="00073835" w:rsidRPr="00785329" w:rsidRDefault="00073835" w:rsidP="00FB1DDE">
      <w:pPr>
        <w:pStyle w:val="BodyA"/>
        <w:rPr>
          <w:rFonts w:asciiTheme="majorHAnsi" w:hAnsiTheme="majorHAnsi" w:cstheme="majorHAnsi"/>
          <w:sz w:val="24"/>
          <w:szCs w:val="24"/>
        </w:rPr>
      </w:pPr>
    </w:p>
    <w:p w14:paraId="4FBEAD71"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lastRenderedPageBreak/>
        <w:t xml:space="preserve">“The Political Dynamics of State Charter School Policies.” Co-authored with Thomas T. Holyoke, Michele Moser, Heath Brown, Natalie </w:t>
      </w:r>
      <w:proofErr w:type="spellStart"/>
      <w:r w:rsidRPr="00785329">
        <w:rPr>
          <w:rFonts w:asciiTheme="majorHAnsi" w:eastAsia="Arial Unicode MS" w:hAnsiTheme="majorHAnsi" w:cstheme="majorHAnsi"/>
          <w:sz w:val="24"/>
          <w:szCs w:val="24"/>
        </w:rPr>
        <w:t>Lacireno</w:t>
      </w:r>
      <w:proofErr w:type="spellEnd"/>
      <w:r w:rsidRPr="00785329">
        <w:rPr>
          <w:rFonts w:asciiTheme="majorHAnsi" w:eastAsia="Arial Unicode MS" w:hAnsiTheme="majorHAnsi" w:cstheme="majorHAnsi"/>
          <w:sz w:val="24"/>
          <w:szCs w:val="24"/>
        </w:rPr>
        <w:t>-Paquet. Presented at the Annual Meeting of the American Political Science Association, Boston, Massachusetts, August 29-September 1, 2002.</w:t>
      </w:r>
    </w:p>
    <w:p w14:paraId="61109A65" w14:textId="77777777" w:rsidR="00073835" w:rsidRPr="00785329" w:rsidRDefault="00073835" w:rsidP="00FB1DDE">
      <w:pPr>
        <w:pStyle w:val="BodyA"/>
        <w:rPr>
          <w:rFonts w:asciiTheme="majorHAnsi" w:hAnsiTheme="majorHAnsi" w:cstheme="majorHAnsi"/>
          <w:sz w:val="24"/>
          <w:szCs w:val="24"/>
        </w:rPr>
      </w:pPr>
    </w:p>
    <w:p w14:paraId="5500066E"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“Market, Mission, and Student Achievement: An Examination of Intra-Charter School Organizational Distinctions and Cream-Skimming. “ Co-authored with Natalie </w:t>
      </w:r>
      <w:proofErr w:type="spellStart"/>
      <w:r w:rsidRPr="00785329">
        <w:rPr>
          <w:rFonts w:asciiTheme="majorHAnsi" w:eastAsia="Arial Unicode MS" w:hAnsiTheme="majorHAnsi" w:cstheme="majorHAnsi"/>
          <w:sz w:val="24"/>
          <w:szCs w:val="24"/>
        </w:rPr>
        <w:t>Lacireno</w:t>
      </w:r>
      <w:proofErr w:type="spellEnd"/>
      <w:r w:rsidRPr="00785329">
        <w:rPr>
          <w:rFonts w:asciiTheme="majorHAnsi" w:eastAsia="Arial Unicode MS" w:hAnsiTheme="majorHAnsi" w:cstheme="majorHAnsi"/>
          <w:sz w:val="24"/>
          <w:szCs w:val="24"/>
        </w:rPr>
        <w:t xml:space="preserve">-Paquet, Heath Brown, Michele Moser. Presented at the Annual Association for Public Policy and Management conference, Washington, DC November 1-3, 2001. </w:t>
      </w:r>
    </w:p>
    <w:p w14:paraId="7D039FD2" w14:textId="77777777" w:rsidR="00073835" w:rsidRPr="00785329" w:rsidRDefault="00073835" w:rsidP="00FB1DDE">
      <w:pPr>
        <w:pStyle w:val="BodyA"/>
        <w:rPr>
          <w:rFonts w:asciiTheme="majorHAnsi" w:hAnsiTheme="majorHAnsi" w:cstheme="majorHAnsi"/>
          <w:sz w:val="24"/>
          <w:szCs w:val="24"/>
        </w:rPr>
      </w:pPr>
    </w:p>
    <w:p w14:paraId="0F1730C8"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“Venue Selection and the Political Behavior of Charter Schools,” co-authored by Thomas Holyoke. Presented at the American Political Science Association Annual Meetings, San Francisco, August 29-September2, 2001.</w:t>
      </w:r>
    </w:p>
    <w:p w14:paraId="07B714F1" w14:textId="77777777" w:rsidR="00073835" w:rsidRPr="00785329" w:rsidRDefault="00073835" w:rsidP="00FB1DDE">
      <w:pPr>
        <w:pStyle w:val="BodyText3"/>
        <w:rPr>
          <w:rFonts w:asciiTheme="majorHAnsi" w:hAnsiTheme="majorHAnsi" w:cstheme="majorHAnsi"/>
          <w:sz w:val="24"/>
          <w:szCs w:val="24"/>
        </w:rPr>
      </w:pPr>
    </w:p>
    <w:p w14:paraId="15AB2271" w14:textId="77777777" w:rsidR="00073835" w:rsidRPr="00785329" w:rsidRDefault="008E0A38" w:rsidP="00FB1DDE">
      <w:pPr>
        <w:pStyle w:val="BodyText3"/>
        <w:rPr>
          <w:rFonts w:asciiTheme="majorHAnsi" w:hAnsiTheme="majorHAnsi" w:cstheme="majorHAnsi"/>
          <w:sz w:val="24"/>
          <w:szCs w:val="24"/>
        </w:rPr>
      </w:pPr>
      <w:r w:rsidRPr="00785329">
        <w:rPr>
          <w:rFonts w:asciiTheme="majorHAnsi" w:eastAsia="Arial Unicode MS" w:hAnsiTheme="majorHAnsi" w:cstheme="majorHAnsi"/>
          <w:sz w:val="24"/>
          <w:szCs w:val="24"/>
        </w:rPr>
        <w:t>“Race, Issue Definition, and School Restructuring in Washington, DC,” Conference on “Mayors, Minorities, and Urban School Reform,” Russell Sage Foundation, May 18-19, 2001.</w:t>
      </w:r>
    </w:p>
    <w:p w14:paraId="61550810" w14:textId="77777777" w:rsidR="00073835" w:rsidRPr="00785329" w:rsidRDefault="00073835" w:rsidP="00FB1DDE">
      <w:pPr>
        <w:pStyle w:val="BodyText3"/>
        <w:rPr>
          <w:rFonts w:asciiTheme="majorHAnsi" w:hAnsiTheme="majorHAnsi" w:cstheme="majorHAnsi"/>
          <w:sz w:val="24"/>
          <w:szCs w:val="24"/>
        </w:rPr>
      </w:pPr>
    </w:p>
    <w:p w14:paraId="162344CD" w14:textId="77777777" w:rsidR="00073835" w:rsidRPr="00785329" w:rsidRDefault="008E0A38" w:rsidP="00FB1DDE">
      <w:pPr>
        <w:pStyle w:val="BodyText3"/>
        <w:rPr>
          <w:rFonts w:asciiTheme="majorHAnsi" w:hAnsiTheme="majorHAnsi" w:cstheme="majorHAnsi"/>
          <w:sz w:val="24"/>
          <w:szCs w:val="24"/>
        </w:rPr>
      </w:pPr>
      <w:r w:rsidRPr="00785329">
        <w:rPr>
          <w:rFonts w:asciiTheme="majorHAnsi" w:eastAsia="Arial Unicode MS" w:hAnsiTheme="majorHAnsi" w:cstheme="majorHAnsi"/>
          <w:sz w:val="24"/>
          <w:szCs w:val="24"/>
        </w:rPr>
        <w:t>“All for One and Each for Its Own? Charter Schools and Collective Action in the District of Columbia,” co-authored with Thomas Holyoke. Presented at the Midwest Political Science Association Annual Meetings, April 19-22, 2001.</w:t>
      </w:r>
    </w:p>
    <w:p w14:paraId="62133108" w14:textId="77777777" w:rsidR="00073835" w:rsidRPr="00785329" w:rsidRDefault="00073835" w:rsidP="00FB1DDE">
      <w:pPr>
        <w:pStyle w:val="BodyA"/>
        <w:rPr>
          <w:rFonts w:asciiTheme="majorHAnsi" w:hAnsiTheme="majorHAnsi" w:cstheme="majorHAnsi"/>
          <w:sz w:val="24"/>
          <w:szCs w:val="24"/>
        </w:rPr>
      </w:pPr>
    </w:p>
    <w:p w14:paraId="154CE177"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“Creaming the Top or Cropping the Bottom? An Analysis of the ‘Creaming’ of Student Populations by Charter Schools,” co-authored with Natalie </w:t>
      </w:r>
      <w:proofErr w:type="spellStart"/>
      <w:r w:rsidRPr="00785329">
        <w:rPr>
          <w:rFonts w:asciiTheme="majorHAnsi" w:eastAsia="Arial Unicode MS" w:hAnsiTheme="majorHAnsi" w:cstheme="majorHAnsi"/>
          <w:sz w:val="24"/>
          <w:szCs w:val="24"/>
        </w:rPr>
        <w:t>Lacireno</w:t>
      </w:r>
      <w:proofErr w:type="spellEnd"/>
      <w:r w:rsidRPr="00785329">
        <w:rPr>
          <w:rFonts w:asciiTheme="majorHAnsi" w:eastAsia="Arial Unicode MS" w:hAnsiTheme="majorHAnsi" w:cstheme="majorHAnsi"/>
          <w:sz w:val="24"/>
          <w:szCs w:val="24"/>
        </w:rPr>
        <w:t>-Paquet, Thomas T. Holyoke, and Michele Moser. Presented at the Annual Meeting of the Association for Public Policy Analysis and Management. Seattle, WA, November 2-4, 2000.</w:t>
      </w:r>
    </w:p>
    <w:p w14:paraId="417258BD" w14:textId="77777777" w:rsidR="00073835" w:rsidRPr="00785329" w:rsidRDefault="00073835" w:rsidP="00FB1DDE">
      <w:pPr>
        <w:pStyle w:val="BodyA"/>
        <w:rPr>
          <w:rFonts w:asciiTheme="majorHAnsi" w:hAnsiTheme="majorHAnsi" w:cstheme="majorHAnsi"/>
          <w:sz w:val="24"/>
          <w:szCs w:val="24"/>
        </w:rPr>
      </w:pPr>
    </w:p>
    <w:p w14:paraId="5AC32193"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“Between Public and Private: Markets vs. Politics in the Evolution of Charter Schools.” Presented at the Annual Meeting of the American Political Science Association, Atlanta, September 2-5, 1999.</w:t>
      </w:r>
    </w:p>
    <w:p w14:paraId="0AEBF938" w14:textId="77777777" w:rsidR="00073835" w:rsidRPr="00785329" w:rsidRDefault="00073835" w:rsidP="00FB1DDE">
      <w:pPr>
        <w:pStyle w:val="BodyA"/>
        <w:rPr>
          <w:rFonts w:asciiTheme="majorHAnsi" w:hAnsiTheme="majorHAnsi" w:cstheme="majorHAnsi"/>
          <w:sz w:val="24"/>
          <w:szCs w:val="24"/>
        </w:rPr>
      </w:pPr>
    </w:p>
    <w:p w14:paraId="19C493A4"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“Nonprofit Human Service Providers in an Era of Privatization: Toward a Theory of Economic and Political Response,” co-authored with Joseph Cordes and Eric Charles Twombly. Presented at the  Annual Meeting of the Urban Affairs Association, Louisville, Kentucky, April 15-17, 1999.</w:t>
      </w:r>
    </w:p>
    <w:p w14:paraId="2560BA32" w14:textId="77777777" w:rsidR="00073835" w:rsidRPr="00785329" w:rsidRDefault="00073835" w:rsidP="00FB1DDE">
      <w:pPr>
        <w:pStyle w:val="BodyA"/>
        <w:rPr>
          <w:rFonts w:asciiTheme="majorHAnsi" w:hAnsiTheme="majorHAnsi" w:cstheme="majorHAnsi"/>
          <w:sz w:val="24"/>
          <w:szCs w:val="24"/>
        </w:rPr>
      </w:pPr>
    </w:p>
    <w:p w14:paraId="0AD3CBD0"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“School Choice Outcomes: A Review of What We Know,” prepared for the Conference on School Choice, Law and Public Policy, School of Law, University of California, Berkeley, April 17-18, 1998.</w:t>
      </w:r>
    </w:p>
    <w:p w14:paraId="7A3E8E26" w14:textId="77777777" w:rsidR="00073835" w:rsidRPr="00785329" w:rsidRDefault="00073835" w:rsidP="00FB1DDE">
      <w:pPr>
        <w:pStyle w:val="BodyA"/>
        <w:rPr>
          <w:rFonts w:asciiTheme="majorHAnsi" w:hAnsiTheme="majorHAnsi" w:cstheme="majorHAnsi"/>
          <w:sz w:val="24"/>
          <w:szCs w:val="24"/>
        </w:rPr>
      </w:pPr>
    </w:p>
    <w:p w14:paraId="4CE052B9"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“Exploring the Limits of Decentralization as a Tool for Building Social Capital and Civic Capacity,” prepared for the Russell Sage Foundation Workshop on Urban Democracy, April 2-3, 1998</w:t>
      </w:r>
    </w:p>
    <w:p w14:paraId="54D2540E" w14:textId="77777777" w:rsidR="00073835" w:rsidRPr="00785329" w:rsidRDefault="00073835" w:rsidP="00FB1DDE">
      <w:pPr>
        <w:pStyle w:val="BodyA"/>
        <w:rPr>
          <w:rFonts w:asciiTheme="majorHAnsi" w:hAnsiTheme="majorHAnsi" w:cstheme="majorHAnsi"/>
          <w:sz w:val="24"/>
          <w:szCs w:val="24"/>
        </w:rPr>
      </w:pPr>
    </w:p>
    <w:p w14:paraId="23EF768D"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“Effects of Expanded Donor Choice in United Way Campaigns on Non-Profit Human-Service Providers in the Washington DC Metropolitan Area,” co-authored with Joseph </w:t>
      </w:r>
      <w:r w:rsidRPr="00785329">
        <w:rPr>
          <w:rFonts w:asciiTheme="majorHAnsi" w:eastAsia="Arial Unicode MS" w:hAnsiTheme="majorHAnsi" w:cstheme="majorHAnsi"/>
          <w:sz w:val="24"/>
          <w:szCs w:val="24"/>
        </w:rPr>
        <w:lastRenderedPageBreak/>
        <w:t>Cordes, Jennifer Saunders &amp; Eric Twombly. Prepared for presentation at the Fall 1997 Meetings of the Association for Public Policy Analysis and Management, Washington, D.C., November 6-8, 1997.</w:t>
      </w:r>
    </w:p>
    <w:p w14:paraId="34A3D46B" w14:textId="77777777" w:rsidR="00073835" w:rsidRPr="00785329" w:rsidRDefault="00073835" w:rsidP="00FB1DDE">
      <w:pPr>
        <w:pStyle w:val="BodyA"/>
        <w:rPr>
          <w:rFonts w:asciiTheme="majorHAnsi" w:hAnsiTheme="majorHAnsi" w:cstheme="majorHAnsi"/>
          <w:sz w:val="24"/>
          <w:szCs w:val="24"/>
        </w:rPr>
      </w:pPr>
    </w:p>
    <w:p w14:paraId="0C18D482"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"Institutions and Policies for Democracy: Discussion Paper for a Round Table," co-authored with Helen Ingram, Paul Light, Anne Schneider, Carmen </w:t>
      </w:r>
      <w:proofErr w:type="spellStart"/>
      <w:r w:rsidRPr="00785329">
        <w:rPr>
          <w:rFonts w:asciiTheme="majorHAnsi" w:eastAsia="Arial Unicode MS" w:hAnsiTheme="majorHAnsi" w:cstheme="majorHAnsi"/>
          <w:sz w:val="24"/>
          <w:szCs w:val="24"/>
        </w:rPr>
        <w:t>Sirianni</w:t>
      </w:r>
      <w:proofErr w:type="spellEnd"/>
      <w:r w:rsidRPr="00785329">
        <w:rPr>
          <w:rFonts w:asciiTheme="majorHAnsi" w:eastAsia="Arial Unicode MS" w:hAnsiTheme="majorHAnsi" w:cstheme="majorHAnsi"/>
          <w:sz w:val="24"/>
          <w:szCs w:val="24"/>
        </w:rPr>
        <w:t xml:space="preserve">, &amp; Steven </w:t>
      </w:r>
      <w:proofErr w:type="spellStart"/>
      <w:r w:rsidRPr="00785329">
        <w:rPr>
          <w:rFonts w:asciiTheme="majorHAnsi" w:eastAsia="Arial Unicode MS" w:hAnsiTheme="majorHAnsi" w:cstheme="majorHAnsi"/>
          <w:sz w:val="24"/>
          <w:szCs w:val="24"/>
        </w:rPr>
        <w:t>Rathgeb</w:t>
      </w:r>
      <w:proofErr w:type="spellEnd"/>
      <w:r w:rsidRPr="00785329">
        <w:rPr>
          <w:rFonts w:asciiTheme="majorHAnsi" w:eastAsia="Arial Unicode MS" w:hAnsiTheme="majorHAnsi" w:cstheme="majorHAnsi"/>
          <w:sz w:val="24"/>
          <w:szCs w:val="24"/>
        </w:rPr>
        <w:t xml:space="preserve"> Smith. Prepared for discussion at the 1997 Annual Meeting of the American Political Science Association, Washington, D.C., August 28-31, 1997.</w:t>
      </w:r>
    </w:p>
    <w:p w14:paraId="2F9D2537" w14:textId="77777777" w:rsidR="00073835" w:rsidRPr="00785329" w:rsidRDefault="00073835" w:rsidP="00FB1DDE">
      <w:pPr>
        <w:pStyle w:val="BodyA"/>
        <w:rPr>
          <w:rFonts w:asciiTheme="majorHAnsi" w:hAnsiTheme="majorHAnsi" w:cstheme="majorHAnsi"/>
          <w:sz w:val="24"/>
          <w:szCs w:val="24"/>
        </w:rPr>
      </w:pPr>
    </w:p>
    <w:p w14:paraId="3AA98C57"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"Racial Change and the Politics of Transition: School Reform in Black-led Cities," co-authored with Marion Orr, presented at the Annual Meetings of the Urban Affairs Association, Toronto, April 16,19, 1997.</w:t>
      </w:r>
    </w:p>
    <w:p w14:paraId="1579CBE3" w14:textId="77777777" w:rsidR="00073835" w:rsidRPr="00785329" w:rsidRDefault="00073835" w:rsidP="00FB1DDE">
      <w:pPr>
        <w:pStyle w:val="BodyA"/>
        <w:rPr>
          <w:rFonts w:asciiTheme="majorHAnsi" w:hAnsiTheme="majorHAnsi" w:cstheme="majorHAnsi"/>
          <w:sz w:val="24"/>
          <w:szCs w:val="24"/>
        </w:rPr>
      </w:pPr>
    </w:p>
    <w:p w14:paraId="7C8F749D"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"Building Conditions for Sustainable School Reform in the District of Columbia," presented at a seminar on "Education Reform in the District of Columbia: Lessons from Other Cities," co-sponsored by the Woodrow Wilson International Center for Scholars and The George Washington University Center for Washington Area Studies, March 26, 1997.</w:t>
      </w:r>
    </w:p>
    <w:p w14:paraId="2679B13C" w14:textId="77777777" w:rsidR="00073835" w:rsidRPr="00785329" w:rsidRDefault="00073835" w:rsidP="00FB1DDE">
      <w:pPr>
        <w:pStyle w:val="BodyA"/>
        <w:rPr>
          <w:rFonts w:asciiTheme="majorHAnsi" w:hAnsiTheme="majorHAnsi" w:cstheme="majorHAnsi"/>
          <w:sz w:val="24"/>
          <w:szCs w:val="24"/>
        </w:rPr>
      </w:pPr>
    </w:p>
    <w:p w14:paraId="25910A90"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"Black Leaders, White Businesses: Racial Tension and the Construction of Public-Private Partnerships in Education," presented at the Annual Meetings of the American Political Science Association, San Francisco, CA Aug.29-Sept. 1, 1996.</w:t>
      </w:r>
    </w:p>
    <w:p w14:paraId="484EFFE4" w14:textId="77777777" w:rsidR="00073835" w:rsidRPr="00785329" w:rsidRDefault="00073835" w:rsidP="00FB1DDE">
      <w:pPr>
        <w:pStyle w:val="BodyA"/>
        <w:rPr>
          <w:rFonts w:asciiTheme="majorHAnsi" w:hAnsiTheme="majorHAnsi" w:cstheme="majorHAnsi"/>
          <w:sz w:val="24"/>
          <w:szCs w:val="24"/>
        </w:rPr>
      </w:pPr>
    </w:p>
    <w:p w14:paraId="19BBB5E8"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"The Politics of Education in Black-Led Cities," co-authored with D. </w:t>
      </w:r>
      <w:proofErr w:type="spellStart"/>
      <w:r w:rsidRPr="00785329">
        <w:rPr>
          <w:rFonts w:asciiTheme="majorHAnsi" w:eastAsia="Arial Unicode MS" w:hAnsiTheme="majorHAnsi" w:cstheme="majorHAnsi"/>
          <w:sz w:val="24"/>
          <w:szCs w:val="24"/>
        </w:rPr>
        <w:t>Pedescleaux</w:t>
      </w:r>
      <w:proofErr w:type="spellEnd"/>
      <w:r w:rsidRPr="00785329">
        <w:rPr>
          <w:rFonts w:asciiTheme="majorHAnsi" w:eastAsia="Arial Unicode MS" w:hAnsiTheme="majorHAnsi" w:cstheme="majorHAnsi"/>
          <w:sz w:val="24"/>
          <w:szCs w:val="24"/>
        </w:rPr>
        <w:t xml:space="preserve">, M. Orr, R. Hula, C. </w:t>
      </w:r>
      <w:proofErr w:type="spellStart"/>
      <w:r w:rsidRPr="00785329">
        <w:rPr>
          <w:rFonts w:asciiTheme="majorHAnsi" w:eastAsia="Arial Unicode MS" w:hAnsiTheme="majorHAnsi" w:cstheme="majorHAnsi"/>
          <w:sz w:val="24"/>
          <w:szCs w:val="24"/>
        </w:rPr>
        <w:t>Pierannunzi</w:t>
      </w:r>
      <w:proofErr w:type="spellEnd"/>
      <w:r w:rsidRPr="00785329">
        <w:rPr>
          <w:rFonts w:asciiTheme="majorHAnsi" w:eastAsia="Arial Unicode MS" w:hAnsiTheme="majorHAnsi" w:cstheme="majorHAnsi"/>
          <w:sz w:val="24"/>
          <w:szCs w:val="24"/>
        </w:rPr>
        <w:t xml:space="preserve">, J. Hutcheson, A. </w:t>
      </w:r>
      <w:proofErr w:type="spellStart"/>
      <w:r w:rsidRPr="00785329">
        <w:rPr>
          <w:rFonts w:asciiTheme="majorHAnsi" w:eastAsia="Arial Unicode MS" w:hAnsiTheme="majorHAnsi" w:cstheme="majorHAnsi"/>
          <w:sz w:val="24"/>
          <w:szCs w:val="24"/>
        </w:rPr>
        <w:t>DiGaetano</w:t>
      </w:r>
      <w:proofErr w:type="spellEnd"/>
      <w:r w:rsidRPr="00785329">
        <w:rPr>
          <w:rFonts w:asciiTheme="majorHAnsi" w:eastAsia="Arial Unicode MS" w:hAnsiTheme="majorHAnsi" w:cstheme="majorHAnsi"/>
          <w:sz w:val="24"/>
          <w:szCs w:val="24"/>
        </w:rPr>
        <w:t>, presented at the Annual Meetings of the American Political Science Association, Chicago, IL. Aug.31-Sept. 3, 1995.</w:t>
      </w:r>
    </w:p>
    <w:p w14:paraId="513E4438" w14:textId="77777777" w:rsidR="00073835" w:rsidRPr="00785329" w:rsidRDefault="00073835" w:rsidP="00FB1DDE">
      <w:pPr>
        <w:pStyle w:val="BodyA"/>
        <w:rPr>
          <w:rFonts w:asciiTheme="majorHAnsi" w:hAnsiTheme="majorHAnsi" w:cstheme="majorHAnsi"/>
          <w:sz w:val="24"/>
          <w:szCs w:val="24"/>
        </w:rPr>
      </w:pPr>
    </w:p>
    <w:p w14:paraId="5CCC085C"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"Civic Capacity and the Problem of Ephemeral Education Reform," presented at the Annual Meetings of the Urban Affairs Association, Portland, OR, May 3-6, 1995.</w:t>
      </w:r>
    </w:p>
    <w:p w14:paraId="1A69A078" w14:textId="77777777" w:rsidR="00073835" w:rsidRPr="00785329" w:rsidRDefault="00073835" w:rsidP="00FB1DDE">
      <w:pPr>
        <w:pStyle w:val="BodyA"/>
        <w:rPr>
          <w:rFonts w:asciiTheme="majorHAnsi" w:hAnsiTheme="majorHAnsi" w:cstheme="majorHAnsi"/>
          <w:sz w:val="24"/>
          <w:szCs w:val="24"/>
        </w:rPr>
      </w:pPr>
    </w:p>
    <w:p w14:paraId="613DD669"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"Systemic Reform and Policy Effort in Urban Education,” co-authored with Luis Fraga, Alan </w:t>
      </w:r>
      <w:proofErr w:type="spellStart"/>
      <w:r w:rsidRPr="00785329">
        <w:rPr>
          <w:rFonts w:asciiTheme="majorHAnsi" w:eastAsia="Arial Unicode MS" w:hAnsiTheme="majorHAnsi" w:cstheme="majorHAnsi"/>
          <w:sz w:val="24"/>
          <w:szCs w:val="24"/>
        </w:rPr>
        <w:t>DiGaetano</w:t>
      </w:r>
      <w:proofErr w:type="spellEnd"/>
      <w:r w:rsidRPr="00785329">
        <w:rPr>
          <w:rFonts w:asciiTheme="majorHAnsi" w:eastAsia="Arial Unicode MS" w:hAnsiTheme="majorHAnsi" w:cstheme="majorHAnsi"/>
          <w:sz w:val="24"/>
          <w:szCs w:val="24"/>
        </w:rPr>
        <w:t xml:space="preserve">, &amp; Bari Anhalt, presented at the Annual Meetings of the Midwest Political Science Association, Chicago, IL April 6-8, 1995. </w:t>
      </w:r>
    </w:p>
    <w:p w14:paraId="1C576A8A" w14:textId="77777777" w:rsidR="00073835" w:rsidRPr="00785329" w:rsidRDefault="00073835" w:rsidP="00FB1DDE">
      <w:pPr>
        <w:pStyle w:val="BodyA"/>
        <w:rPr>
          <w:rFonts w:asciiTheme="majorHAnsi" w:hAnsiTheme="majorHAnsi" w:cstheme="majorHAnsi"/>
          <w:sz w:val="24"/>
          <w:szCs w:val="24"/>
        </w:rPr>
      </w:pPr>
    </w:p>
    <w:p w14:paraId="609EF54A"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"Regional Politics in Washington, DC: Cautious Cooperation," co-authored with David M. </w:t>
      </w:r>
      <w:proofErr w:type="spellStart"/>
      <w:r w:rsidRPr="00785329">
        <w:rPr>
          <w:rFonts w:asciiTheme="majorHAnsi" w:eastAsia="Arial Unicode MS" w:hAnsiTheme="majorHAnsi" w:cstheme="majorHAnsi"/>
          <w:sz w:val="24"/>
          <w:szCs w:val="24"/>
        </w:rPr>
        <w:t>Brunori</w:t>
      </w:r>
      <w:proofErr w:type="spellEnd"/>
      <w:r w:rsidRPr="00785329">
        <w:rPr>
          <w:rFonts w:asciiTheme="majorHAnsi" w:eastAsia="Arial Unicode MS" w:hAnsiTheme="majorHAnsi" w:cstheme="majorHAnsi"/>
          <w:sz w:val="24"/>
          <w:szCs w:val="24"/>
        </w:rPr>
        <w:t xml:space="preserve"> and Mark V. Ebert, presented at the Annual Meetings of the American Political Science Association, New York City, August 31-Sept. 4, 1994.</w:t>
      </w:r>
    </w:p>
    <w:p w14:paraId="4D350AD3" w14:textId="77777777" w:rsidR="00073835" w:rsidRPr="00785329" w:rsidRDefault="00073835" w:rsidP="00FB1DDE">
      <w:pPr>
        <w:pStyle w:val="BodyA"/>
        <w:rPr>
          <w:rFonts w:asciiTheme="majorHAnsi" w:hAnsiTheme="majorHAnsi" w:cstheme="majorHAnsi"/>
          <w:sz w:val="24"/>
          <w:szCs w:val="24"/>
        </w:rPr>
      </w:pPr>
    </w:p>
    <w:p w14:paraId="06ED0C8F"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"Restructuring School Governance: Reform Ideas and Their Implementation," co-authored with Luis Fraga, Alan </w:t>
      </w:r>
      <w:proofErr w:type="spellStart"/>
      <w:r w:rsidRPr="00785329">
        <w:rPr>
          <w:rFonts w:asciiTheme="majorHAnsi" w:eastAsia="Arial Unicode MS" w:hAnsiTheme="majorHAnsi" w:cstheme="majorHAnsi"/>
          <w:sz w:val="24"/>
          <w:szCs w:val="24"/>
        </w:rPr>
        <w:t>DiGaetano</w:t>
      </w:r>
      <w:proofErr w:type="spellEnd"/>
      <w:r w:rsidRPr="00785329">
        <w:rPr>
          <w:rFonts w:asciiTheme="majorHAnsi" w:eastAsia="Arial Unicode MS" w:hAnsiTheme="majorHAnsi" w:cstheme="majorHAnsi"/>
          <w:sz w:val="24"/>
          <w:szCs w:val="24"/>
        </w:rPr>
        <w:t>, &amp; Bari Anhalt, presented at the Annual Meetings of the American Political Science Association, New York City, August 31-Sept. 4, 1994.</w:t>
      </w:r>
    </w:p>
    <w:p w14:paraId="4F077D80" w14:textId="77777777" w:rsidR="00073835" w:rsidRPr="00785329" w:rsidRDefault="00073835" w:rsidP="00FB1DDE">
      <w:pPr>
        <w:pStyle w:val="BodyA"/>
        <w:rPr>
          <w:rFonts w:asciiTheme="majorHAnsi" w:hAnsiTheme="majorHAnsi" w:cstheme="majorHAnsi"/>
          <w:sz w:val="24"/>
          <w:szCs w:val="24"/>
        </w:rPr>
      </w:pPr>
    </w:p>
    <w:p w14:paraId="6D667023"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lastRenderedPageBreak/>
        <w:t>"Race and Choice in Montgomery County, Maryland Magnet Schools," presented at the commemorative conference on Brown + Forty: The Promise, New York University, April 14, 1994.</w:t>
      </w:r>
    </w:p>
    <w:p w14:paraId="0DE8EA5A" w14:textId="77777777" w:rsidR="00073835" w:rsidRPr="00785329" w:rsidRDefault="00073835" w:rsidP="00FB1DDE">
      <w:pPr>
        <w:pStyle w:val="BodyA"/>
        <w:ind w:left="1440"/>
        <w:rPr>
          <w:rFonts w:asciiTheme="majorHAnsi" w:hAnsiTheme="majorHAnsi" w:cstheme="majorHAnsi"/>
          <w:sz w:val="24"/>
          <w:szCs w:val="24"/>
        </w:rPr>
      </w:pPr>
    </w:p>
    <w:p w14:paraId="3B732715"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"The Politics of Urban Schools Reform in Washington D.C.," co-authored with Stephen Kidd, presented at the Annual Meetings of the Urban Affairs Association, New Orleans, March 2-5, 1994.</w:t>
      </w:r>
    </w:p>
    <w:p w14:paraId="4BAF26CC" w14:textId="77777777" w:rsidR="00073835" w:rsidRPr="00785329" w:rsidRDefault="00073835" w:rsidP="00FB1DDE">
      <w:pPr>
        <w:pStyle w:val="BodyA"/>
        <w:rPr>
          <w:rFonts w:asciiTheme="majorHAnsi" w:hAnsiTheme="majorHAnsi" w:cstheme="majorHAnsi"/>
          <w:sz w:val="24"/>
          <w:szCs w:val="24"/>
        </w:rPr>
      </w:pPr>
    </w:p>
    <w:p w14:paraId="1970359B"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"The Exercise of Choice Among Magnet Schools: The Montgomery County Case and Its Implications," Harvard School Choice and Family Policy Seminar, April 20, 1993.</w:t>
      </w:r>
    </w:p>
    <w:p w14:paraId="00C53874" w14:textId="77777777" w:rsidR="00073835" w:rsidRPr="00785329" w:rsidRDefault="00073835" w:rsidP="00FB1DDE">
      <w:pPr>
        <w:pStyle w:val="BodyA"/>
        <w:rPr>
          <w:rFonts w:asciiTheme="majorHAnsi" w:hAnsiTheme="majorHAnsi" w:cstheme="majorHAnsi"/>
          <w:sz w:val="24"/>
          <w:szCs w:val="24"/>
        </w:rPr>
      </w:pPr>
    </w:p>
    <w:p w14:paraId="29137603"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"The Political Underpinnings of Privatization: A Typology," co-authored with Harvey B. Feigenbaum, presented at the Conference on the Changing Role of the State in Comparative Perspective, sponsored by the Structure and Organization of Government Research Committee of the International Political Science Association, </w:t>
      </w:r>
      <w:proofErr w:type="spellStart"/>
      <w:r w:rsidRPr="00785329">
        <w:rPr>
          <w:rFonts w:asciiTheme="majorHAnsi" w:eastAsia="Arial Unicode MS" w:hAnsiTheme="majorHAnsi" w:cstheme="majorHAnsi"/>
          <w:sz w:val="24"/>
          <w:szCs w:val="24"/>
        </w:rPr>
        <w:t>Chiangmai</w:t>
      </w:r>
      <w:proofErr w:type="spellEnd"/>
      <w:r w:rsidRPr="00785329">
        <w:rPr>
          <w:rFonts w:asciiTheme="majorHAnsi" w:eastAsia="Arial Unicode MS" w:hAnsiTheme="majorHAnsi" w:cstheme="majorHAnsi"/>
          <w:sz w:val="24"/>
          <w:szCs w:val="24"/>
        </w:rPr>
        <w:t>, Thailand, January 14, 1993.</w:t>
      </w:r>
    </w:p>
    <w:p w14:paraId="6AA30996" w14:textId="77777777" w:rsidR="00073835" w:rsidRPr="00785329" w:rsidRDefault="00073835" w:rsidP="00FB1DDE">
      <w:pPr>
        <w:pStyle w:val="NormalIndent"/>
        <w:ind w:right="720"/>
        <w:rPr>
          <w:rFonts w:asciiTheme="majorHAnsi" w:eastAsia="Tahoma" w:hAnsiTheme="majorHAnsi" w:cstheme="majorHAnsi"/>
          <w:sz w:val="24"/>
          <w:szCs w:val="24"/>
        </w:rPr>
      </w:pPr>
    </w:p>
    <w:p w14:paraId="0BB3A330"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"Reciprocal Relations Between State and Society: The Case of Privatization," co-authored with Harvey B. Feigenbaum, presented at the 1992 Meeting of the American Political Science Association, Chicago, September 3-6, 1992.</w:t>
      </w:r>
    </w:p>
    <w:p w14:paraId="05882296" w14:textId="77777777" w:rsidR="00073835" w:rsidRPr="00785329" w:rsidRDefault="00073835" w:rsidP="00FB1DDE">
      <w:pPr>
        <w:pStyle w:val="BodyA"/>
        <w:ind w:right="720"/>
        <w:rPr>
          <w:rFonts w:asciiTheme="majorHAnsi" w:hAnsiTheme="majorHAnsi" w:cstheme="majorHAnsi"/>
          <w:sz w:val="24"/>
          <w:szCs w:val="24"/>
        </w:rPr>
      </w:pPr>
    </w:p>
    <w:p w14:paraId="52A3862B"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"Race, Class and Voting: Continuity and Change in the District of Columbia," prepared for the annual meeting of the Urban Affairs Association, Vancouver, Canada, April 19, 1991.</w:t>
      </w:r>
    </w:p>
    <w:p w14:paraId="665F09DE" w14:textId="77777777" w:rsidR="00073835" w:rsidRPr="00785329" w:rsidRDefault="00073835" w:rsidP="00FB1DDE">
      <w:pPr>
        <w:pStyle w:val="BodyA"/>
        <w:ind w:right="720"/>
        <w:rPr>
          <w:rFonts w:asciiTheme="majorHAnsi" w:hAnsiTheme="majorHAnsi" w:cstheme="majorHAnsi"/>
          <w:sz w:val="24"/>
          <w:szCs w:val="24"/>
        </w:rPr>
      </w:pPr>
    </w:p>
    <w:p w14:paraId="670A7937"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"Defining City Limits," presented at the 1990 Meeting of the American Political Science Association, San Francisco, California, August 30-September 2, 1990.</w:t>
      </w:r>
    </w:p>
    <w:p w14:paraId="17D91E95" w14:textId="77777777" w:rsidR="00073835" w:rsidRPr="00785329" w:rsidRDefault="00073835" w:rsidP="00FB1DDE">
      <w:pPr>
        <w:pStyle w:val="BodyA"/>
        <w:ind w:right="720"/>
        <w:rPr>
          <w:rFonts w:asciiTheme="majorHAnsi" w:hAnsiTheme="majorHAnsi" w:cstheme="majorHAnsi"/>
          <w:sz w:val="24"/>
          <w:szCs w:val="24"/>
        </w:rPr>
      </w:pPr>
    </w:p>
    <w:p w14:paraId="7F76E74F"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"Les Theories de </w:t>
      </w:r>
      <w:proofErr w:type="spellStart"/>
      <w:r w:rsidRPr="00785329">
        <w:rPr>
          <w:rFonts w:asciiTheme="majorHAnsi" w:hAnsiTheme="majorHAnsi" w:cstheme="majorHAnsi"/>
          <w:sz w:val="24"/>
          <w:szCs w:val="24"/>
        </w:rPr>
        <w:t>l'Etat</w:t>
      </w:r>
      <w:proofErr w:type="spellEnd"/>
      <w:r w:rsidRPr="00785329">
        <w:rPr>
          <w:rFonts w:asciiTheme="majorHAnsi" w:hAnsiTheme="majorHAnsi" w:cstheme="majorHAnsi"/>
          <w:sz w:val="24"/>
          <w:szCs w:val="24"/>
        </w:rPr>
        <w:t xml:space="preserve"> et la </w:t>
      </w:r>
      <w:proofErr w:type="spellStart"/>
      <w:r w:rsidRPr="00785329">
        <w:rPr>
          <w:rFonts w:asciiTheme="majorHAnsi" w:hAnsiTheme="majorHAnsi" w:cstheme="majorHAnsi"/>
          <w:sz w:val="24"/>
          <w:szCs w:val="24"/>
        </w:rPr>
        <w:t>Privatisation</w:t>
      </w:r>
      <w:proofErr w:type="spellEnd"/>
      <w:r w:rsidRPr="00785329">
        <w:rPr>
          <w:rFonts w:asciiTheme="majorHAnsi" w:hAnsiTheme="majorHAnsi" w:cstheme="majorHAnsi"/>
          <w:sz w:val="24"/>
          <w:szCs w:val="24"/>
        </w:rPr>
        <w:t>," co-authored by Harvey B. Feigenbaum, presented at the World Congress of Sociology, Madrid, Spain, July 9 to July 13, 1990.</w:t>
      </w:r>
    </w:p>
    <w:p w14:paraId="0F94AFD9" w14:textId="77777777" w:rsidR="00073835" w:rsidRPr="00785329" w:rsidRDefault="00073835" w:rsidP="00FB1DDE">
      <w:pPr>
        <w:pStyle w:val="BodyA"/>
        <w:ind w:right="720"/>
        <w:rPr>
          <w:rFonts w:asciiTheme="majorHAnsi" w:hAnsiTheme="majorHAnsi" w:cstheme="majorHAnsi"/>
          <w:sz w:val="24"/>
          <w:szCs w:val="24"/>
        </w:rPr>
      </w:pPr>
    </w:p>
    <w:p w14:paraId="562ACBE8"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"Ideas and Interests in Educational Reform," presented at the Annual Meetings of the American Political Science Association, Atlanta, September 2, 1989.</w:t>
      </w:r>
    </w:p>
    <w:p w14:paraId="42DD6656" w14:textId="77777777" w:rsidR="00073835" w:rsidRPr="00785329" w:rsidRDefault="00073835" w:rsidP="00FB1DDE">
      <w:pPr>
        <w:pStyle w:val="BodyA"/>
        <w:ind w:right="720"/>
        <w:rPr>
          <w:rFonts w:asciiTheme="majorHAnsi" w:hAnsiTheme="majorHAnsi" w:cstheme="majorHAnsi"/>
          <w:sz w:val="24"/>
          <w:szCs w:val="24"/>
        </w:rPr>
      </w:pPr>
    </w:p>
    <w:p w14:paraId="42ABD007"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"Privatization in the United States: Theory and Practice," presented at the Meetings of the International Studies Association, London, March 30, 1989.</w:t>
      </w:r>
    </w:p>
    <w:p w14:paraId="54586DC4" w14:textId="77777777" w:rsidR="00073835" w:rsidRPr="00785329" w:rsidRDefault="00073835" w:rsidP="00FB1DDE">
      <w:pPr>
        <w:pStyle w:val="BodyA"/>
        <w:ind w:right="720"/>
        <w:rPr>
          <w:rFonts w:asciiTheme="majorHAnsi" w:hAnsiTheme="majorHAnsi" w:cstheme="majorHAnsi"/>
          <w:sz w:val="24"/>
          <w:szCs w:val="24"/>
        </w:rPr>
      </w:pPr>
    </w:p>
    <w:p w14:paraId="5F77CE25"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"Choice, Race and Public Schools: The Adoption and Implementation of a Magnet Program in Montgomery County, Maryland," presented at the Annual Meetings of the Urban Affairs Association, St. Louis, Missouri, March 9-12, 1988.</w:t>
      </w:r>
    </w:p>
    <w:p w14:paraId="122C4865" w14:textId="77777777" w:rsidR="00073835" w:rsidRPr="00785329" w:rsidRDefault="00073835" w:rsidP="00FB1DDE">
      <w:pPr>
        <w:pStyle w:val="BodyA"/>
        <w:ind w:right="720"/>
        <w:rPr>
          <w:rFonts w:asciiTheme="majorHAnsi" w:hAnsiTheme="majorHAnsi" w:cstheme="majorHAnsi"/>
          <w:sz w:val="24"/>
          <w:szCs w:val="24"/>
        </w:rPr>
      </w:pPr>
    </w:p>
    <w:p w14:paraId="47E21432"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"Current Economic Trends in the American Economy," presented at the Conference on Industrializing Northeast Mississippi, sponsored by the Mississippi Committee for the Humanities, Tupelo, Mississippi, April 14, 1987.</w:t>
      </w:r>
    </w:p>
    <w:p w14:paraId="472DA345" w14:textId="77777777" w:rsidR="00073835" w:rsidRPr="00785329" w:rsidRDefault="00073835" w:rsidP="00FB1DDE">
      <w:pPr>
        <w:pStyle w:val="BodyA"/>
        <w:ind w:right="720"/>
        <w:rPr>
          <w:rFonts w:asciiTheme="majorHAnsi" w:hAnsiTheme="majorHAnsi" w:cstheme="majorHAnsi"/>
          <w:sz w:val="24"/>
          <w:szCs w:val="24"/>
        </w:rPr>
      </w:pPr>
    </w:p>
    <w:p w14:paraId="3CDD777E"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"Citizens Against Crime: An Assessment of the Washington, D.C. Neighborhood Watch," presented at the American Society of Criminology, 37th Annual Meeting, San Diego, November 15, 1985.</w:t>
      </w:r>
    </w:p>
    <w:p w14:paraId="173DE60E" w14:textId="77777777" w:rsidR="00073835" w:rsidRPr="00785329" w:rsidRDefault="00073835" w:rsidP="00FB1DDE">
      <w:pPr>
        <w:pStyle w:val="BodyA"/>
        <w:ind w:right="720"/>
        <w:rPr>
          <w:rFonts w:asciiTheme="majorHAnsi" w:hAnsiTheme="majorHAnsi" w:cstheme="majorHAnsi"/>
          <w:sz w:val="24"/>
          <w:szCs w:val="24"/>
        </w:rPr>
      </w:pPr>
    </w:p>
    <w:p w14:paraId="3CAF734A"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"Class Differences in Community Mobilization," presented at the annual meeting of the Organization of American Historians, Minneapolis, April 19, 1985.</w:t>
      </w:r>
    </w:p>
    <w:p w14:paraId="31E6AD4F" w14:textId="77777777" w:rsidR="00073835" w:rsidRPr="00785329" w:rsidRDefault="00073835" w:rsidP="00FB1DDE">
      <w:pPr>
        <w:pStyle w:val="BodyA"/>
        <w:ind w:right="720"/>
        <w:rPr>
          <w:rFonts w:asciiTheme="majorHAnsi" w:hAnsiTheme="majorHAnsi" w:cstheme="majorHAnsi"/>
          <w:sz w:val="24"/>
          <w:szCs w:val="24"/>
        </w:rPr>
      </w:pPr>
    </w:p>
    <w:p w14:paraId="799377DA"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"Gentrification in Washington, D.C.: An Historical Perspective," (co-authored with Dennis E. Gale), presented at the annual meeting of the Social Science History Association, Washington, D.C., October 30, 1983.</w:t>
      </w:r>
    </w:p>
    <w:p w14:paraId="2969E354" w14:textId="77777777" w:rsidR="00073835" w:rsidRPr="00785329" w:rsidRDefault="00073835" w:rsidP="00FB1DDE">
      <w:pPr>
        <w:pStyle w:val="BodyA"/>
        <w:ind w:right="720"/>
        <w:rPr>
          <w:rFonts w:asciiTheme="majorHAnsi" w:hAnsiTheme="majorHAnsi" w:cstheme="majorHAnsi"/>
          <w:sz w:val="24"/>
          <w:szCs w:val="24"/>
        </w:rPr>
      </w:pPr>
    </w:p>
    <w:p w14:paraId="5E42CE2D"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"The Political Consequences of Neighborhood Change," presented at the annual meeting of the American Political Science Association, Chicago, September 1, 1983.</w:t>
      </w:r>
    </w:p>
    <w:p w14:paraId="43EC8B2F" w14:textId="77777777" w:rsidR="00073835" w:rsidRPr="00785329" w:rsidRDefault="00073835" w:rsidP="00FB1DDE">
      <w:pPr>
        <w:pStyle w:val="BodyA"/>
        <w:ind w:right="720"/>
        <w:rPr>
          <w:rFonts w:asciiTheme="majorHAnsi" w:hAnsiTheme="majorHAnsi" w:cstheme="majorHAnsi"/>
          <w:sz w:val="24"/>
          <w:szCs w:val="24"/>
        </w:rPr>
      </w:pPr>
    </w:p>
    <w:p w14:paraId="64A4670F"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"Neighborhood Governance: A Critical Assessment," presented at U.S. Department of Housing and Urban Development Conference on Neighborhood Action in an Era of Fiscal Austerity, Washington, D.C., March 1983.  </w:t>
      </w:r>
    </w:p>
    <w:p w14:paraId="12129440" w14:textId="77777777" w:rsidR="00073835" w:rsidRPr="00785329" w:rsidRDefault="00073835" w:rsidP="00FB1DDE">
      <w:pPr>
        <w:pStyle w:val="BodyA"/>
        <w:ind w:right="720"/>
        <w:rPr>
          <w:rFonts w:asciiTheme="majorHAnsi" w:hAnsiTheme="majorHAnsi" w:cstheme="majorHAnsi"/>
          <w:sz w:val="24"/>
          <w:szCs w:val="24"/>
        </w:rPr>
      </w:pPr>
    </w:p>
    <w:p w14:paraId="6DCE2101"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"Crime Prevention and Fear Reduction in the Commercial Environment," (co-authored with P.J. </w:t>
      </w:r>
      <w:proofErr w:type="spellStart"/>
      <w:r w:rsidRPr="00785329">
        <w:rPr>
          <w:rFonts w:asciiTheme="majorHAnsi" w:hAnsiTheme="majorHAnsi" w:cstheme="majorHAnsi"/>
          <w:sz w:val="24"/>
          <w:szCs w:val="24"/>
        </w:rPr>
        <w:t>Lavrakas</w:t>
      </w:r>
      <w:proofErr w:type="spellEnd"/>
      <w:r w:rsidRPr="00785329">
        <w:rPr>
          <w:rFonts w:asciiTheme="majorHAnsi" w:hAnsiTheme="majorHAnsi" w:cstheme="majorHAnsi"/>
          <w:sz w:val="24"/>
          <w:szCs w:val="24"/>
        </w:rPr>
        <w:t xml:space="preserve"> and M. Maxfield), presented at the Community Crime Prevention Workshop of Update 78: National Conference of Local Elected Officials, June 9, 1978.</w:t>
      </w:r>
    </w:p>
    <w:p w14:paraId="17D527B0" w14:textId="77777777" w:rsidR="00073835" w:rsidRPr="00785329" w:rsidRDefault="00073835" w:rsidP="00FB1DDE">
      <w:pPr>
        <w:pStyle w:val="BodyA"/>
        <w:ind w:right="720"/>
        <w:rPr>
          <w:rFonts w:asciiTheme="majorHAnsi" w:hAnsiTheme="majorHAnsi" w:cstheme="majorHAnsi"/>
          <w:sz w:val="24"/>
          <w:szCs w:val="24"/>
        </w:rPr>
      </w:pPr>
    </w:p>
    <w:p w14:paraId="67605C62"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"The Policy Impact of Policy Evaluation," (co-authored with R.L. Lineberry and N.A. Milner), presented at the annual meeting of the American Political Science Association, September 2, 1977. This paper was recommended for the Franklin L. Burdette/Pi Sigma Alpha Award.</w:t>
      </w:r>
    </w:p>
    <w:p w14:paraId="76C50672" w14:textId="77777777" w:rsidR="00073835" w:rsidRPr="00785329" w:rsidRDefault="00073835" w:rsidP="00FB1DDE">
      <w:pPr>
        <w:pStyle w:val="BodyA"/>
        <w:ind w:right="720"/>
        <w:rPr>
          <w:rFonts w:asciiTheme="majorHAnsi" w:hAnsiTheme="majorHAnsi" w:cstheme="majorHAnsi"/>
          <w:sz w:val="24"/>
          <w:szCs w:val="24"/>
        </w:rPr>
      </w:pPr>
    </w:p>
    <w:p w14:paraId="7F95445D"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"Copping a Cop: Neighborhood Organization and Police Patrol Allocation," presented at the annual meeting of the Association of Voluntary Action Scholars, San Diego, October 13, 1977.</w:t>
      </w:r>
    </w:p>
    <w:p w14:paraId="1C6C94DB" w14:textId="77777777" w:rsidR="00073835" w:rsidRPr="00785329" w:rsidRDefault="00073835" w:rsidP="00FB1DDE">
      <w:pPr>
        <w:pStyle w:val="BodyA"/>
        <w:ind w:right="720"/>
        <w:rPr>
          <w:rFonts w:asciiTheme="majorHAnsi" w:hAnsiTheme="majorHAnsi" w:cstheme="majorHAnsi"/>
          <w:sz w:val="24"/>
          <w:szCs w:val="24"/>
        </w:rPr>
      </w:pPr>
    </w:p>
    <w:p w14:paraId="0C974CC9" w14:textId="77777777" w:rsidR="00073835" w:rsidRPr="00785329" w:rsidRDefault="00073835" w:rsidP="00FB1DDE">
      <w:pPr>
        <w:pStyle w:val="BodyA"/>
        <w:ind w:right="720"/>
        <w:rPr>
          <w:rFonts w:asciiTheme="majorHAnsi" w:hAnsiTheme="majorHAnsi" w:cstheme="majorHAnsi"/>
          <w:sz w:val="24"/>
          <w:szCs w:val="24"/>
        </w:rPr>
      </w:pPr>
    </w:p>
    <w:p w14:paraId="4268A067" w14:textId="08638726" w:rsidR="001D418F" w:rsidRPr="001D418F" w:rsidRDefault="008E0A38" w:rsidP="001D418F">
      <w:pPr>
        <w:pStyle w:val="Heading1"/>
        <w:ind w:right="720"/>
        <w:rPr>
          <w:rFonts w:asciiTheme="majorHAnsi" w:eastAsia="Tahoma" w:hAnsiTheme="majorHAnsi" w:cstheme="majorHAnsi"/>
        </w:rPr>
      </w:pPr>
      <w:r w:rsidRPr="00785329">
        <w:rPr>
          <w:rFonts w:asciiTheme="majorHAnsi" w:hAnsiTheme="majorHAnsi" w:cstheme="majorHAnsi"/>
        </w:rPr>
        <w:t>OTHER PARTICIPATION ON PROFESSIONAL PANELS &amp; CONFERENCES</w:t>
      </w:r>
    </w:p>
    <w:p w14:paraId="6D887E1E" w14:textId="452F7754" w:rsidR="00B4719D" w:rsidRPr="00AC2F60" w:rsidRDefault="00B4719D" w:rsidP="00080844">
      <w:pPr>
        <w:pStyle w:val="NormalWeb"/>
        <w:rPr>
          <w:rFonts w:asciiTheme="majorHAnsi" w:hAnsiTheme="majorHAnsi" w:cstheme="majorHAnsi"/>
          <w:b/>
        </w:rPr>
      </w:pPr>
      <w:bookmarkStart w:id="1" w:name="_GoBack"/>
      <w:r>
        <w:rPr>
          <w:rFonts w:asciiTheme="majorHAnsi" w:hAnsiTheme="majorHAnsi" w:cstheme="majorHAnsi"/>
          <w:sz w:val="24"/>
          <w:szCs w:val="24"/>
        </w:rPr>
        <w:t>Panelist, “</w:t>
      </w:r>
      <w:r w:rsidRPr="00B4719D">
        <w:rPr>
          <w:rFonts w:asciiTheme="majorHAnsi" w:hAnsiTheme="majorHAnsi" w:cstheme="majorHAnsi"/>
          <w:sz w:val="24"/>
          <w:szCs w:val="24"/>
        </w:rPr>
        <w:t>Evidence-Informed Policymaking and School Improvement: Using What We Know Now to Help Guide the Future</w:t>
      </w:r>
      <w:r>
        <w:rPr>
          <w:rFonts w:asciiTheme="majorHAnsi" w:hAnsiTheme="majorHAnsi" w:cstheme="majorHAnsi"/>
          <w:sz w:val="24"/>
          <w:szCs w:val="24"/>
        </w:rPr>
        <w:t xml:space="preserve">,” Center for Education Policy/National Academy of Education Conference on    School Improvement Under ESSA” Keck Center, National Academies of Science, July 23, 2019.  </w:t>
      </w:r>
    </w:p>
    <w:p w14:paraId="42DE7865" w14:textId="52825876" w:rsidR="001D418F" w:rsidRDefault="001D418F" w:rsidP="00080844">
      <w:pPr>
        <w:pStyle w:val="NormalWeb"/>
        <w:rPr>
          <w:rFonts w:asciiTheme="majorHAnsi" w:hAnsiTheme="majorHAnsi" w:cstheme="majorHAnsi"/>
          <w:sz w:val="24"/>
          <w:szCs w:val="24"/>
        </w:rPr>
      </w:pPr>
      <w:r>
        <w:rPr>
          <w:rFonts w:asciiTheme="majorHAnsi" w:hAnsiTheme="majorHAnsi" w:cstheme="majorHAnsi"/>
          <w:sz w:val="24"/>
          <w:szCs w:val="24"/>
        </w:rPr>
        <w:t>Panelist, “School Choice: Shifting Policy and Politics,” with Randi Weingarten, President AFT and James Blew, Assistant Secretary of Education. Education Writer’s Association annual conferences. Baltimore, May 7, 2019.</w:t>
      </w:r>
    </w:p>
    <w:p w14:paraId="6E31E3B5" w14:textId="4D6D71F8" w:rsidR="00080844" w:rsidRDefault="00080844" w:rsidP="00080844">
      <w:pPr>
        <w:pStyle w:val="NormalWeb"/>
        <w:rPr>
          <w:rFonts w:asciiTheme="majorHAnsi" w:hAnsiTheme="majorHAnsi" w:cstheme="majorHAnsi"/>
          <w:sz w:val="24"/>
          <w:szCs w:val="24"/>
        </w:rPr>
      </w:pPr>
      <w:r>
        <w:rPr>
          <w:rFonts w:asciiTheme="majorHAnsi" w:hAnsiTheme="majorHAnsi" w:cstheme="majorHAnsi"/>
          <w:sz w:val="24"/>
          <w:szCs w:val="24"/>
        </w:rPr>
        <w:lastRenderedPageBreak/>
        <w:t>Presenter, “</w:t>
      </w:r>
      <w:r w:rsidRPr="00080844">
        <w:rPr>
          <w:rFonts w:asciiTheme="majorHAnsi" w:hAnsiTheme="majorHAnsi" w:cstheme="majorHAnsi"/>
          <w:sz w:val="24"/>
          <w:szCs w:val="24"/>
        </w:rPr>
        <w:t>How Research is Adjusting to the Changing Terrain of</w:t>
      </w:r>
      <w:r>
        <w:rPr>
          <w:rFonts w:asciiTheme="majorHAnsi" w:hAnsiTheme="majorHAnsi" w:cstheme="majorHAnsi"/>
          <w:sz w:val="24"/>
          <w:szCs w:val="24"/>
        </w:rPr>
        <w:t xml:space="preserve"> </w:t>
      </w:r>
      <w:r w:rsidRPr="00080844">
        <w:rPr>
          <w:rFonts w:asciiTheme="majorHAnsi" w:hAnsiTheme="majorHAnsi" w:cstheme="majorHAnsi"/>
          <w:sz w:val="24"/>
          <w:szCs w:val="24"/>
        </w:rPr>
        <w:t>American Education Politics</w:t>
      </w:r>
      <w:r>
        <w:rPr>
          <w:rFonts w:asciiTheme="majorHAnsi" w:hAnsiTheme="majorHAnsi" w:cstheme="majorHAnsi"/>
          <w:sz w:val="24"/>
          <w:szCs w:val="24"/>
        </w:rPr>
        <w:t xml:space="preserve">.” Politics &amp; Education Association business meeting. </w:t>
      </w:r>
      <w:r w:rsidRPr="006C15CE">
        <w:rPr>
          <w:rFonts w:asciiTheme="majorHAnsi" w:hAnsiTheme="majorHAnsi" w:cstheme="majorHAnsi"/>
          <w:bCs/>
          <w:sz w:val="24"/>
          <w:szCs w:val="24"/>
        </w:rPr>
        <w:t xml:space="preserve">American Educational Research Association, </w:t>
      </w:r>
      <w:r>
        <w:rPr>
          <w:rFonts w:asciiTheme="majorHAnsi" w:hAnsiTheme="majorHAnsi" w:cstheme="majorHAnsi"/>
          <w:bCs/>
          <w:sz w:val="24"/>
          <w:szCs w:val="24"/>
        </w:rPr>
        <w:t>Toronto, April 8, 2019.</w:t>
      </w:r>
    </w:p>
    <w:p w14:paraId="209A6F5C" w14:textId="48B24D2A" w:rsidR="00080844" w:rsidRDefault="00080844" w:rsidP="00D4021C">
      <w:pPr>
        <w:pStyle w:val="NormalWeb"/>
        <w:rPr>
          <w:rFonts w:asciiTheme="majorHAnsi" w:hAnsiTheme="majorHAnsi" w:cstheme="majorHAnsi"/>
          <w:sz w:val="24"/>
          <w:szCs w:val="24"/>
        </w:rPr>
      </w:pPr>
      <w:r>
        <w:rPr>
          <w:rFonts w:asciiTheme="majorHAnsi" w:hAnsiTheme="majorHAnsi" w:cstheme="majorHAnsi"/>
          <w:sz w:val="24"/>
          <w:szCs w:val="24"/>
        </w:rPr>
        <w:t>Panelist, “</w:t>
      </w:r>
      <w:r w:rsidRPr="00080844">
        <w:rPr>
          <w:rFonts w:asciiTheme="majorHAnsi" w:hAnsiTheme="majorHAnsi" w:cstheme="majorHAnsi"/>
          <w:sz w:val="24"/>
          <w:szCs w:val="24"/>
        </w:rPr>
        <w:t>Choosing Charters: Better Schools or More Segregation</w:t>
      </w:r>
      <w:r>
        <w:rPr>
          <w:rFonts w:asciiTheme="majorHAnsi" w:hAnsiTheme="majorHAnsi" w:cstheme="majorHAnsi"/>
          <w:sz w:val="24"/>
          <w:szCs w:val="24"/>
        </w:rPr>
        <w:t xml:space="preserve">.” </w:t>
      </w:r>
      <w:r w:rsidRPr="00080844">
        <w:rPr>
          <w:rFonts w:asciiTheme="majorHAnsi" w:hAnsiTheme="majorHAnsi" w:cstheme="majorHAnsi"/>
          <w:sz w:val="24"/>
          <w:szCs w:val="24"/>
        </w:rPr>
        <w:t>Charters &amp; School Choice SIG</w:t>
      </w:r>
      <w:r>
        <w:rPr>
          <w:rFonts w:asciiTheme="majorHAnsi" w:hAnsiTheme="majorHAnsi" w:cstheme="majorHAnsi"/>
          <w:sz w:val="24"/>
          <w:szCs w:val="24"/>
        </w:rPr>
        <w:t xml:space="preserve"> business meeting. </w:t>
      </w:r>
      <w:r w:rsidRPr="006C15CE">
        <w:rPr>
          <w:rFonts w:asciiTheme="majorHAnsi" w:hAnsiTheme="majorHAnsi" w:cstheme="majorHAnsi"/>
          <w:bCs/>
          <w:sz w:val="24"/>
          <w:szCs w:val="24"/>
        </w:rPr>
        <w:t xml:space="preserve">American Educational Research Association, </w:t>
      </w:r>
      <w:r>
        <w:rPr>
          <w:rFonts w:asciiTheme="majorHAnsi" w:hAnsiTheme="majorHAnsi" w:cstheme="majorHAnsi"/>
          <w:bCs/>
          <w:sz w:val="24"/>
          <w:szCs w:val="24"/>
        </w:rPr>
        <w:t>Toronto, April 7, 2019.</w:t>
      </w:r>
    </w:p>
    <w:p w14:paraId="3DF62ADA" w14:textId="0AF97F6F" w:rsidR="00D4021C" w:rsidRPr="006C15CE" w:rsidRDefault="00D4021C" w:rsidP="00D4021C">
      <w:pPr>
        <w:pStyle w:val="NormalWeb"/>
        <w:rPr>
          <w:rFonts w:asciiTheme="majorHAnsi" w:hAnsiTheme="majorHAnsi" w:cstheme="majorHAnsi"/>
          <w:sz w:val="24"/>
          <w:szCs w:val="24"/>
        </w:rPr>
      </w:pPr>
      <w:r>
        <w:rPr>
          <w:rFonts w:asciiTheme="majorHAnsi" w:hAnsiTheme="majorHAnsi" w:cstheme="majorHAnsi"/>
          <w:sz w:val="24"/>
          <w:szCs w:val="24"/>
        </w:rPr>
        <w:t>Panelist, “</w:t>
      </w:r>
      <w:r w:rsidRPr="00D4021C">
        <w:rPr>
          <w:rFonts w:asciiTheme="majorHAnsi" w:hAnsiTheme="majorHAnsi" w:cstheme="majorHAnsi"/>
          <w:sz w:val="24"/>
          <w:szCs w:val="24"/>
        </w:rPr>
        <w:t>The Role of Education Researchers in an Era of Fake News</w:t>
      </w:r>
      <w:r>
        <w:rPr>
          <w:rFonts w:asciiTheme="majorHAnsi" w:hAnsiTheme="majorHAnsi" w:cstheme="majorHAnsi"/>
          <w:sz w:val="24"/>
          <w:szCs w:val="24"/>
        </w:rPr>
        <w:t xml:space="preserve">,” </w:t>
      </w:r>
      <w:r w:rsidRPr="006C15CE">
        <w:rPr>
          <w:rFonts w:asciiTheme="majorHAnsi" w:hAnsiTheme="majorHAnsi" w:cstheme="majorHAnsi"/>
          <w:bCs/>
          <w:sz w:val="24"/>
          <w:szCs w:val="24"/>
        </w:rPr>
        <w:t xml:space="preserve">American Educational Research Association, </w:t>
      </w:r>
      <w:r>
        <w:rPr>
          <w:rFonts w:asciiTheme="majorHAnsi" w:hAnsiTheme="majorHAnsi" w:cstheme="majorHAnsi"/>
          <w:bCs/>
          <w:sz w:val="24"/>
          <w:szCs w:val="24"/>
        </w:rPr>
        <w:t>New York City, April 17, 2018.</w:t>
      </w:r>
    </w:p>
    <w:p w14:paraId="69A43170" w14:textId="7200EF80" w:rsidR="00D4021C" w:rsidRDefault="00D4021C" w:rsidP="006C15CE">
      <w:pPr>
        <w:pStyle w:val="NormalWeb"/>
        <w:rPr>
          <w:rFonts w:asciiTheme="majorHAnsi" w:hAnsiTheme="majorHAnsi" w:cstheme="majorHAnsi"/>
          <w:sz w:val="24"/>
          <w:szCs w:val="24"/>
        </w:rPr>
      </w:pPr>
      <w:r>
        <w:rPr>
          <w:rFonts w:asciiTheme="majorHAnsi" w:hAnsiTheme="majorHAnsi" w:cstheme="majorHAnsi"/>
          <w:sz w:val="24"/>
          <w:szCs w:val="24"/>
        </w:rPr>
        <w:t>Panelist, “</w:t>
      </w:r>
      <w:r w:rsidRPr="00D4021C">
        <w:rPr>
          <w:rFonts w:asciiTheme="majorHAnsi" w:hAnsiTheme="majorHAnsi" w:cstheme="majorHAnsi"/>
          <w:sz w:val="24"/>
          <w:szCs w:val="24"/>
        </w:rPr>
        <w:t>The Rise of Nonprofit Education Journalism and What It Means for Education Researchers</w:t>
      </w:r>
      <w:r>
        <w:rPr>
          <w:rFonts w:asciiTheme="majorHAnsi" w:hAnsiTheme="majorHAnsi" w:cstheme="majorHAnsi"/>
          <w:sz w:val="24"/>
          <w:szCs w:val="24"/>
        </w:rPr>
        <w:t xml:space="preserve">,” </w:t>
      </w:r>
      <w:r w:rsidRPr="006C15CE">
        <w:rPr>
          <w:rFonts w:asciiTheme="majorHAnsi" w:hAnsiTheme="majorHAnsi" w:cstheme="majorHAnsi"/>
          <w:bCs/>
          <w:sz w:val="24"/>
          <w:szCs w:val="24"/>
        </w:rPr>
        <w:t xml:space="preserve">American Educational Research Association, </w:t>
      </w:r>
      <w:r>
        <w:rPr>
          <w:rFonts w:asciiTheme="majorHAnsi" w:hAnsiTheme="majorHAnsi" w:cstheme="majorHAnsi"/>
          <w:bCs/>
          <w:sz w:val="24"/>
          <w:szCs w:val="24"/>
        </w:rPr>
        <w:t>New York City, April 16, 2018.</w:t>
      </w:r>
    </w:p>
    <w:p w14:paraId="19C783B0" w14:textId="4106E2ED" w:rsidR="001C61FA" w:rsidRDefault="00D4021C" w:rsidP="006C15CE">
      <w:pPr>
        <w:pStyle w:val="NormalWeb"/>
        <w:rPr>
          <w:rFonts w:asciiTheme="majorHAnsi" w:hAnsiTheme="majorHAnsi" w:cstheme="majorHAnsi"/>
          <w:sz w:val="24"/>
          <w:szCs w:val="24"/>
        </w:rPr>
      </w:pPr>
      <w:r>
        <w:rPr>
          <w:rFonts w:asciiTheme="majorHAnsi" w:hAnsiTheme="majorHAnsi" w:cstheme="majorHAnsi"/>
          <w:sz w:val="24"/>
          <w:szCs w:val="24"/>
        </w:rPr>
        <w:t xml:space="preserve">Moderator, </w:t>
      </w:r>
      <w:r w:rsidRPr="00D4021C">
        <w:rPr>
          <w:rFonts w:asciiTheme="majorHAnsi" w:hAnsiTheme="majorHAnsi" w:cstheme="majorHAnsi"/>
          <w:sz w:val="24"/>
          <w:szCs w:val="24"/>
        </w:rPr>
        <w:t>"Leveraging Politics and Research Use t</w:t>
      </w:r>
      <w:r>
        <w:rPr>
          <w:rFonts w:asciiTheme="majorHAnsi" w:hAnsiTheme="majorHAnsi" w:cstheme="majorHAnsi"/>
          <w:sz w:val="24"/>
          <w:szCs w:val="24"/>
        </w:rPr>
        <w:t xml:space="preserve">o Make a Difference </w:t>
      </w:r>
      <w:r w:rsidRPr="00D4021C">
        <w:rPr>
          <w:rFonts w:asciiTheme="majorHAnsi" w:hAnsiTheme="majorHAnsi" w:cstheme="majorHAnsi"/>
          <w:sz w:val="24"/>
          <w:szCs w:val="24"/>
        </w:rPr>
        <w:t xml:space="preserve">" </w:t>
      </w:r>
      <w:r>
        <w:rPr>
          <w:rFonts w:asciiTheme="majorHAnsi" w:hAnsiTheme="majorHAnsi" w:cstheme="majorHAnsi"/>
          <w:sz w:val="24"/>
          <w:szCs w:val="24"/>
        </w:rPr>
        <w:t>W.T. Grant Conference on “</w:t>
      </w:r>
      <w:r w:rsidRPr="00D4021C">
        <w:rPr>
          <w:rFonts w:asciiTheme="majorHAnsi" w:hAnsiTheme="majorHAnsi" w:cstheme="majorHAnsi"/>
          <w:sz w:val="24"/>
          <w:szCs w:val="24"/>
        </w:rPr>
        <w:t>Advancing the Use of Research Evidence in Ways that Benefit Youth</w:t>
      </w:r>
      <w:r>
        <w:rPr>
          <w:rFonts w:asciiTheme="majorHAnsi" w:hAnsiTheme="majorHAnsi" w:cstheme="majorHAnsi"/>
          <w:sz w:val="24"/>
          <w:szCs w:val="24"/>
        </w:rPr>
        <w:t>,” Washington DC, April 11, 2018.</w:t>
      </w:r>
    </w:p>
    <w:p w14:paraId="712A3F7D" w14:textId="77777777" w:rsidR="001C61FA" w:rsidRPr="001C61FA" w:rsidRDefault="001C61FA" w:rsidP="001C61FA">
      <w:pPr>
        <w:rPr>
          <w:rFonts w:cstheme="majorHAnsi"/>
          <w:bCs/>
          <w:u w:val="single"/>
        </w:rPr>
      </w:pPr>
      <w:r>
        <w:rPr>
          <w:rFonts w:asciiTheme="majorHAnsi" w:hAnsiTheme="majorHAnsi" w:cstheme="majorHAnsi"/>
        </w:rPr>
        <w:t xml:space="preserve">Panelist, “Book Panel: </w:t>
      </w:r>
      <w:r w:rsidRPr="001C61FA">
        <w:rPr>
          <w:rFonts w:asciiTheme="majorHAnsi" w:hAnsiTheme="majorHAnsi" w:cstheme="majorHAnsi"/>
          <w:i/>
          <w:bdr w:val="none" w:sz="0" w:space="0" w:color="auto"/>
        </w:rPr>
        <w:t>Takeover: Race, E</w:t>
      </w:r>
      <w:r w:rsidRPr="001C61FA">
        <w:rPr>
          <w:rFonts w:asciiTheme="majorHAnsi" w:hAnsiTheme="majorHAnsi" w:cstheme="majorHAnsi"/>
          <w:i/>
        </w:rPr>
        <w:t>ducation and American Democracy</w:t>
      </w:r>
      <w:r>
        <w:rPr>
          <w:rFonts w:asciiTheme="majorHAnsi" w:hAnsiTheme="majorHAnsi" w:cstheme="majorHAnsi"/>
        </w:rPr>
        <w:t xml:space="preserve"> by</w:t>
      </w:r>
      <w:r w:rsidRPr="001C61FA">
        <w:rPr>
          <w:rFonts w:asciiTheme="majorHAnsi" w:hAnsiTheme="majorHAnsi" w:cstheme="majorHAnsi"/>
          <w:bdr w:val="none" w:sz="0" w:space="0" w:color="auto"/>
        </w:rPr>
        <w:t xml:space="preserve"> Domingo Morel</w:t>
      </w:r>
      <w:r>
        <w:rPr>
          <w:rFonts w:asciiTheme="majorHAnsi" w:hAnsiTheme="majorHAnsi" w:cstheme="majorHAnsi"/>
        </w:rPr>
        <w:t xml:space="preserve">. </w:t>
      </w:r>
      <w:r w:rsidRPr="001C61FA">
        <w:rPr>
          <w:rFonts w:cstheme="majorHAnsi"/>
          <w:bCs/>
        </w:rPr>
        <w:t>Anton/Lippitt Conference: Citizenship and the City</w:t>
      </w:r>
      <w:r w:rsidRPr="001C61FA">
        <w:rPr>
          <w:rFonts w:cstheme="majorHAnsi"/>
        </w:rPr>
        <w:t>, Watson Institute, Brown University</w:t>
      </w:r>
      <w:r>
        <w:rPr>
          <w:rFonts w:cstheme="majorHAnsi"/>
        </w:rPr>
        <w:t>. January 26, 2018.</w:t>
      </w:r>
    </w:p>
    <w:p w14:paraId="27EAB9E7" w14:textId="5DF03E63" w:rsidR="006C15CE" w:rsidRPr="006C15CE" w:rsidRDefault="006C15CE" w:rsidP="006C15CE">
      <w:pPr>
        <w:pStyle w:val="NormalWeb"/>
        <w:rPr>
          <w:rFonts w:asciiTheme="majorHAnsi" w:hAnsiTheme="majorHAnsi" w:cstheme="majorHAnsi"/>
          <w:sz w:val="24"/>
          <w:szCs w:val="24"/>
        </w:rPr>
      </w:pPr>
      <w:r w:rsidRPr="006C15CE">
        <w:rPr>
          <w:rFonts w:asciiTheme="majorHAnsi" w:hAnsiTheme="majorHAnsi" w:cstheme="majorHAnsi"/>
          <w:sz w:val="24"/>
          <w:szCs w:val="24"/>
        </w:rPr>
        <w:t>Panelist, “</w:t>
      </w:r>
      <w:r w:rsidRPr="006C15CE">
        <w:rPr>
          <w:rFonts w:asciiTheme="majorHAnsi" w:hAnsiTheme="majorHAnsi" w:cstheme="majorHAnsi"/>
          <w:bCs/>
          <w:sz w:val="24"/>
          <w:szCs w:val="24"/>
        </w:rPr>
        <w:t>How Social Media Is Changing the Politics of Education,” American Educational Research Association, San Antonio TX, April 27, 2017</w:t>
      </w:r>
      <w:r>
        <w:rPr>
          <w:rFonts w:asciiTheme="majorHAnsi" w:hAnsiTheme="majorHAnsi" w:cstheme="majorHAnsi"/>
          <w:bCs/>
          <w:sz w:val="24"/>
          <w:szCs w:val="24"/>
        </w:rPr>
        <w:t>.</w:t>
      </w:r>
    </w:p>
    <w:p w14:paraId="2B3C6751" w14:textId="070685DE" w:rsidR="006C15CE" w:rsidRDefault="006C15CE" w:rsidP="006C15CE">
      <w:pPr>
        <w:pStyle w:val="NormalWeb"/>
        <w:rPr>
          <w:rFonts w:asciiTheme="majorHAnsi" w:hAnsiTheme="majorHAnsi" w:cstheme="majorHAnsi"/>
          <w:bCs/>
          <w:sz w:val="24"/>
          <w:szCs w:val="24"/>
        </w:rPr>
      </w:pPr>
      <w:r w:rsidRPr="006C15CE">
        <w:rPr>
          <w:rFonts w:asciiTheme="majorHAnsi" w:hAnsiTheme="majorHAnsi" w:cstheme="majorHAnsi"/>
          <w:sz w:val="24"/>
          <w:szCs w:val="24"/>
        </w:rPr>
        <w:t>Panelist,  “</w:t>
      </w:r>
      <w:r w:rsidRPr="006C15CE">
        <w:rPr>
          <w:rFonts w:asciiTheme="majorHAnsi" w:hAnsiTheme="majorHAnsi" w:cstheme="majorHAnsi"/>
          <w:bCs/>
          <w:sz w:val="24"/>
          <w:szCs w:val="24"/>
        </w:rPr>
        <w:t xml:space="preserve">Rethinking Policy Approaches: Go Big or Go Home,” speaking on </w:t>
      </w:r>
      <w:r w:rsidRPr="006C15CE">
        <w:rPr>
          <w:rFonts w:asciiTheme="majorHAnsi" w:hAnsiTheme="majorHAnsi" w:cstheme="majorHAnsi"/>
          <w:sz w:val="24"/>
          <w:szCs w:val="24"/>
        </w:rPr>
        <w:t>“</w:t>
      </w:r>
      <w:r w:rsidRPr="006C15CE">
        <w:rPr>
          <w:rFonts w:asciiTheme="majorHAnsi" w:hAnsiTheme="majorHAnsi" w:cstheme="majorHAnsi"/>
          <w:bCs/>
          <w:sz w:val="24"/>
          <w:szCs w:val="24"/>
        </w:rPr>
        <w:t>The Collective Impact Movement: Hope or Hype?</w:t>
      </w:r>
      <w:r>
        <w:rPr>
          <w:rFonts w:asciiTheme="majorHAnsi" w:hAnsiTheme="majorHAnsi" w:cstheme="majorHAnsi"/>
          <w:bCs/>
          <w:sz w:val="24"/>
          <w:szCs w:val="24"/>
        </w:rPr>
        <w:t xml:space="preserve"> </w:t>
      </w:r>
      <w:r w:rsidRPr="006C15CE">
        <w:rPr>
          <w:rFonts w:asciiTheme="majorHAnsi" w:hAnsiTheme="majorHAnsi" w:cstheme="majorHAnsi"/>
          <w:bCs/>
          <w:sz w:val="24"/>
          <w:szCs w:val="24"/>
        </w:rPr>
        <w:t>American Educational Research Association, San Antonio TX, April</w:t>
      </w:r>
      <w:r>
        <w:rPr>
          <w:rFonts w:asciiTheme="majorHAnsi" w:hAnsiTheme="majorHAnsi" w:cstheme="majorHAnsi"/>
          <w:bCs/>
          <w:sz w:val="24"/>
          <w:szCs w:val="24"/>
        </w:rPr>
        <w:t xml:space="preserve"> 28</w:t>
      </w:r>
      <w:r w:rsidRPr="006C15CE">
        <w:rPr>
          <w:rFonts w:asciiTheme="majorHAnsi" w:hAnsiTheme="majorHAnsi" w:cstheme="majorHAnsi"/>
          <w:bCs/>
          <w:sz w:val="24"/>
          <w:szCs w:val="24"/>
        </w:rPr>
        <w:t>, 2017</w:t>
      </w:r>
      <w:r>
        <w:rPr>
          <w:rFonts w:asciiTheme="majorHAnsi" w:hAnsiTheme="majorHAnsi" w:cstheme="majorHAnsi"/>
          <w:bCs/>
          <w:sz w:val="24"/>
          <w:szCs w:val="24"/>
        </w:rPr>
        <w:t>.</w:t>
      </w:r>
    </w:p>
    <w:p w14:paraId="7E561AA4" w14:textId="49E1657C" w:rsidR="006C15CE" w:rsidRPr="006C15CE" w:rsidRDefault="006C15CE" w:rsidP="000A6508">
      <w:pPr>
        <w:pStyle w:val="NormalWeb"/>
        <w:rPr>
          <w:rFonts w:asciiTheme="majorHAnsi" w:hAnsiTheme="majorHAnsi" w:cstheme="majorHAnsi"/>
          <w:bCs/>
          <w:sz w:val="24"/>
          <w:szCs w:val="24"/>
        </w:rPr>
      </w:pPr>
      <w:r>
        <w:rPr>
          <w:rFonts w:asciiTheme="majorHAnsi" w:hAnsiTheme="majorHAnsi" w:cstheme="majorHAnsi"/>
          <w:bCs/>
          <w:sz w:val="24"/>
          <w:szCs w:val="24"/>
        </w:rPr>
        <w:t xml:space="preserve">Moderator, “State of the Education Beat,” </w:t>
      </w:r>
      <w:r w:rsidRPr="006C15CE">
        <w:rPr>
          <w:rFonts w:asciiTheme="majorHAnsi" w:hAnsiTheme="majorHAnsi" w:cstheme="majorHAnsi"/>
          <w:bCs/>
          <w:sz w:val="24"/>
          <w:szCs w:val="24"/>
        </w:rPr>
        <w:t>American Educational Research Association, San Antonio TX, April</w:t>
      </w:r>
      <w:r>
        <w:rPr>
          <w:rFonts w:asciiTheme="majorHAnsi" w:hAnsiTheme="majorHAnsi" w:cstheme="majorHAnsi"/>
          <w:bCs/>
          <w:sz w:val="24"/>
          <w:szCs w:val="24"/>
        </w:rPr>
        <w:t xml:space="preserve"> 30</w:t>
      </w:r>
      <w:r w:rsidRPr="006C15CE">
        <w:rPr>
          <w:rFonts w:asciiTheme="majorHAnsi" w:hAnsiTheme="majorHAnsi" w:cstheme="majorHAnsi"/>
          <w:bCs/>
          <w:sz w:val="24"/>
          <w:szCs w:val="24"/>
        </w:rPr>
        <w:t>, 2017</w:t>
      </w:r>
      <w:r>
        <w:rPr>
          <w:rFonts w:asciiTheme="majorHAnsi" w:hAnsiTheme="majorHAnsi" w:cstheme="majorHAnsi"/>
          <w:bCs/>
          <w:sz w:val="24"/>
          <w:szCs w:val="24"/>
        </w:rPr>
        <w:t>.</w:t>
      </w:r>
    </w:p>
    <w:p w14:paraId="736E68B5" w14:textId="3E4AADCD" w:rsidR="000A6508" w:rsidRPr="000A6508" w:rsidRDefault="000A6508" w:rsidP="000A6508">
      <w:pPr>
        <w:pStyle w:val="NormalWeb"/>
        <w:rPr>
          <w:rFonts w:asciiTheme="majorHAnsi" w:hAnsiTheme="majorHAnsi" w:cstheme="majorHAnsi"/>
        </w:rPr>
      </w:pPr>
      <w:r>
        <w:rPr>
          <w:rFonts w:asciiTheme="majorHAnsi" w:hAnsiTheme="majorHAnsi" w:cstheme="majorHAnsi"/>
          <w:sz w:val="24"/>
          <w:szCs w:val="24"/>
        </w:rPr>
        <w:t>Featured Speaker and Panelist, “</w:t>
      </w:r>
      <w:r w:rsidRPr="000A6508">
        <w:rPr>
          <w:rFonts w:asciiTheme="majorHAnsi" w:hAnsiTheme="majorHAnsi" w:cstheme="majorHAnsi"/>
          <w:bCs/>
          <w:sz w:val="24"/>
          <w:szCs w:val="24"/>
        </w:rPr>
        <w:t>Politics Plenary: Politics and the Use</w:t>
      </w:r>
      <w:r>
        <w:rPr>
          <w:rFonts w:asciiTheme="majorHAnsi" w:hAnsiTheme="majorHAnsi" w:cstheme="majorHAnsi"/>
          <w:bCs/>
          <w:sz w:val="24"/>
          <w:szCs w:val="24"/>
        </w:rPr>
        <w:t xml:space="preserve"> of Research Evidence,”</w:t>
      </w:r>
      <w:r>
        <w:rPr>
          <w:rFonts w:asciiTheme="majorHAnsi" w:hAnsiTheme="majorHAnsi" w:cstheme="majorHAnsi"/>
          <w:sz w:val="24"/>
          <w:szCs w:val="24"/>
        </w:rPr>
        <w:t xml:space="preserve"> W.T. Grant Conference on </w:t>
      </w:r>
      <w:r w:rsidRPr="000A6508">
        <w:rPr>
          <w:rFonts w:asciiTheme="majorHAnsi" w:hAnsiTheme="majorHAnsi" w:cstheme="majorHAnsi"/>
          <w:sz w:val="24"/>
          <w:szCs w:val="24"/>
        </w:rPr>
        <w:t>Use of Research Evidence</w:t>
      </w:r>
      <w:r>
        <w:rPr>
          <w:rFonts w:asciiTheme="majorHAnsi" w:hAnsiTheme="majorHAnsi" w:cstheme="majorHAnsi"/>
          <w:sz w:val="24"/>
          <w:szCs w:val="24"/>
        </w:rPr>
        <w:t>, Washington DC, February 13/14, 2017.</w:t>
      </w:r>
      <w:r w:rsidRPr="000A6508">
        <w:rPr>
          <w:rFonts w:asciiTheme="majorHAnsi" w:hAnsiTheme="majorHAnsi" w:cstheme="majorHAnsi"/>
          <w:sz w:val="24"/>
          <w:szCs w:val="24"/>
        </w:rPr>
        <w:t> </w:t>
      </w:r>
    </w:p>
    <w:p w14:paraId="68A2ADBB" w14:textId="068D6F19" w:rsidR="0060301B" w:rsidRPr="0060301B" w:rsidRDefault="0060301B" w:rsidP="0060301B">
      <w:pPr>
        <w:pStyle w:val="NormalWeb"/>
        <w:spacing w:before="0" w:beforeAutospacing="0" w:after="0" w:afterAutospacing="0"/>
        <w:rPr>
          <w:rFonts w:asciiTheme="majorHAnsi" w:hAnsiTheme="majorHAnsi" w:cstheme="majorHAnsi"/>
          <w:sz w:val="24"/>
          <w:szCs w:val="24"/>
        </w:rPr>
      </w:pPr>
      <w:r w:rsidRPr="0060301B">
        <w:rPr>
          <w:rFonts w:asciiTheme="majorHAnsi" w:hAnsiTheme="majorHAnsi" w:cstheme="majorHAnsi"/>
          <w:sz w:val="24"/>
          <w:szCs w:val="24"/>
        </w:rPr>
        <w:t>Panelist, “What’s App-</w:t>
      </w:r>
      <w:proofErr w:type="spellStart"/>
      <w:r w:rsidRPr="0060301B">
        <w:rPr>
          <w:rFonts w:asciiTheme="majorHAnsi" w:hAnsiTheme="majorHAnsi" w:cstheme="majorHAnsi"/>
          <w:sz w:val="24"/>
          <w:szCs w:val="24"/>
        </w:rPr>
        <w:t>ening</w:t>
      </w:r>
      <w:proofErr w:type="spellEnd"/>
      <w:r w:rsidRPr="0060301B">
        <w:rPr>
          <w:rFonts w:asciiTheme="majorHAnsi" w:hAnsiTheme="majorHAnsi" w:cstheme="majorHAnsi"/>
          <w:sz w:val="24"/>
          <w:szCs w:val="24"/>
        </w:rPr>
        <w:t xml:space="preserve"> to Our Schools? – A Think Tank on K12 Education,”</w:t>
      </w:r>
    </w:p>
    <w:p w14:paraId="039A228A" w14:textId="523F0DE5" w:rsidR="0060301B" w:rsidRPr="0060301B" w:rsidRDefault="0060301B" w:rsidP="0060301B">
      <w:pPr>
        <w:pStyle w:val="NormalWeb"/>
        <w:spacing w:before="0" w:beforeAutospacing="0" w:after="0" w:afterAutospacing="0"/>
        <w:rPr>
          <w:rFonts w:asciiTheme="majorHAnsi" w:hAnsiTheme="majorHAnsi" w:cstheme="majorHAnsi"/>
          <w:color w:val="222222"/>
          <w:sz w:val="24"/>
          <w:szCs w:val="24"/>
          <w:shd w:val="clear" w:color="auto" w:fill="FFFFFF"/>
        </w:rPr>
      </w:pPr>
      <w:r w:rsidRPr="0060301B">
        <w:rPr>
          <w:rFonts w:asciiTheme="majorHAnsi" w:hAnsiTheme="majorHAnsi" w:cstheme="majorHAnsi"/>
          <w:sz w:val="24"/>
          <w:szCs w:val="24"/>
        </w:rPr>
        <w:t>N</w:t>
      </w:r>
      <w:r>
        <w:rPr>
          <w:rFonts w:asciiTheme="majorHAnsi" w:hAnsiTheme="majorHAnsi" w:cstheme="majorHAnsi"/>
          <w:color w:val="000000"/>
          <w:sz w:val="24"/>
          <w:szCs w:val="24"/>
        </w:rPr>
        <w:t xml:space="preserve">Y </w:t>
      </w:r>
      <w:r w:rsidRPr="0060301B">
        <w:rPr>
          <w:rFonts w:asciiTheme="majorHAnsi" w:hAnsiTheme="majorHAnsi" w:cstheme="majorHAnsi"/>
          <w:color w:val="000000"/>
          <w:sz w:val="24"/>
          <w:szCs w:val="24"/>
        </w:rPr>
        <w:t xml:space="preserve">EdTech Week </w:t>
      </w:r>
      <w:r>
        <w:rPr>
          <w:rFonts w:asciiTheme="majorHAnsi" w:hAnsiTheme="majorHAnsi" w:cstheme="majorHAnsi"/>
          <w:color w:val="000000"/>
          <w:sz w:val="24"/>
          <w:szCs w:val="24"/>
        </w:rPr>
        <w:t xml:space="preserve">Festival, </w:t>
      </w:r>
      <w:r w:rsidRPr="0060301B">
        <w:rPr>
          <w:rFonts w:asciiTheme="majorHAnsi" w:hAnsiTheme="majorHAnsi" w:cstheme="majorHAnsi"/>
          <w:color w:val="000000"/>
          <w:sz w:val="24"/>
          <w:szCs w:val="24"/>
        </w:rPr>
        <w:t>New York University</w:t>
      </w:r>
      <w:r>
        <w:rPr>
          <w:rFonts w:asciiTheme="majorHAnsi" w:hAnsiTheme="majorHAnsi" w:cstheme="majorHAnsi"/>
          <w:color w:val="000000"/>
          <w:sz w:val="24"/>
          <w:szCs w:val="24"/>
        </w:rPr>
        <w:t>, December 20, 2016.</w:t>
      </w:r>
    </w:p>
    <w:p w14:paraId="4B2BC221" w14:textId="77777777" w:rsidR="0060301B" w:rsidRDefault="0060301B" w:rsidP="0060301B">
      <w:pPr>
        <w:pStyle w:val="BodyA"/>
        <w:rPr>
          <w:rFonts w:asciiTheme="majorHAnsi" w:eastAsia="Arial Unicode MS" w:hAnsiTheme="majorHAnsi" w:cstheme="majorHAnsi"/>
          <w:sz w:val="24"/>
          <w:szCs w:val="24"/>
        </w:rPr>
      </w:pPr>
    </w:p>
    <w:p w14:paraId="5ECD09EE" w14:textId="42015E91" w:rsidR="007E4685" w:rsidRPr="007E4685" w:rsidRDefault="007E4685" w:rsidP="0060301B">
      <w:pPr>
        <w:pStyle w:val="BodyA"/>
        <w:rPr>
          <w:rFonts w:asciiTheme="majorHAnsi" w:hAnsiTheme="majorHAnsi" w:cstheme="majorHAnsi"/>
          <w:sz w:val="24"/>
          <w:szCs w:val="24"/>
        </w:rPr>
      </w:pPr>
      <w:r w:rsidRPr="007E4685">
        <w:rPr>
          <w:rFonts w:asciiTheme="majorHAnsi" w:eastAsia="Arial Unicode MS" w:hAnsiTheme="majorHAnsi" w:cstheme="majorHAnsi"/>
          <w:sz w:val="24"/>
          <w:szCs w:val="24"/>
        </w:rPr>
        <w:t>Discussant, “</w:t>
      </w:r>
      <w:r w:rsidRPr="007E4685">
        <w:rPr>
          <w:rFonts w:asciiTheme="majorHAnsi" w:hAnsiTheme="majorHAnsi" w:cstheme="majorHAnsi"/>
          <w:sz w:val="24"/>
          <w:szCs w:val="24"/>
        </w:rPr>
        <w:t>State Takeovers in K-12 Education: Design, Governance, and Political Sustainability,”</w:t>
      </w:r>
      <w:r w:rsidRPr="007E4685">
        <w:rPr>
          <w:rFonts w:asciiTheme="majorHAnsi" w:eastAsia="Arial Unicode MS" w:hAnsiTheme="majorHAnsi" w:cstheme="majorHAnsi"/>
          <w:sz w:val="24"/>
          <w:szCs w:val="24"/>
        </w:rPr>
        <w:t xml:space="preserve"> Annual Meetings of the Association for Public Policy and Management, </w:t>
      </w:r>
      <w:r>
        <w:rPr>
          <w:rFonts w:asciiTheme="majorHAnsi" w:eastAsia="Arial Unicode MS" w:hAnsiTheme="majorHAnsi" w:cstheme="majorHAnsi"/>
          <w:sz w:val="24"/>
          <w:szCs w:val="24"/>
        </w:rPr>
        <w:t>Washington DC, November 3, 2016</w:t>
      </w:r>
      <w:r w:rsidRPr="007E4685">
        <w:rPr>
          <w:rFonts w:asciiTheme="majorHAnsi" w:eastAsia="Arial Unicode MS" w:hAnsiTheme="majorHAnsi" w:cstheme="majorHAnsi"/>
          <w:sz w:val="24"/>
          <w:szCs w:val="24"/>
        </w:rPr>
        <w:t>.</w:t>
      </w:r>
    </w:p>
    <w:p w14:paraId="1D406367" w14:textId="77777777" w:rsidR="007E4685" w:rsidRDefault="007E4685" w:rsidP="0060301B">
      <w:pPr>
        <w:pStyle w:val="BodyA"/>
        <w:rPr>
          <w:rFonts w:asciiTheme="majorHAnsi" w:eastAsia="Arial Unicode MS" w:hAnsiTheme="majorHAnsi" w:cstheme="majorHAnsi"/>
          <w:sz w:val="24"/>
          <w:szCs w:val="24"/>
        </w:rPr>
      </w:pPr>
    </w:p>
    <w:p w14:paraId="3BF0BD06" w14:textId="448A7F7C" w:rsidR="004656F3" w:rsidRDefault="004656F3" w:rsidP="0060301B">
      <w:pPr>
        <w:pStyle w:val="BodyA"/>
        <w:rPr>
          <w:rFonts w:asciiTheme="majorHAnsi" w:eastAsia="Arial Unicode MS" w:hAnsiTheme="majorHAnsi" w:cstheme="majorHAnsi"/>
          <w:sz w:val="24"/>
          <w:szCs w:val="24"/>
        </w:rPr>
      </w:pPr>
      <w:r>
        <w:rPr>
          <w:rFonts w:asciiTheme="majorHAnsi" w:eastAsia="Arial Unicode MS" w:hAnsiTheme="majorHAnsi" w:cstheme="majorHAnsi"/>
          <w:sz w:val="24"/>
          <w:szCs w:val="24"/>
        </w:rPr>
        <w:t>Discussant, “Intentionally Diverse Charter Schools: Promise and Perils,” American Educational Research Association, Washington DC. April 11, 2016.</w:t>
      </w:r>
    </w:p>
    <w:p w14:paraId="579D9481" w14:textId="77777777" w:rsidR="004656F3" w:rsidRDefault="004656F3" w:rsidP="0060301B">
      <w:pPr>
        <w:pStyle w:val="BodyA"/>
        <w:rPr>
          <w:rFonts w:asciiTheme="majorHAnsi" w:eastAsia="Arial Unicode MS" w:hAnsiTheme="majorHAnsi" w:cstheme="majorHAnsi"/>
          <w:sz w:val="24"/>
          <w:szCs w:val="24"/>
        </w:rPr>
      </w:pPr>
    </w:p>
    <w:p w14:paraId="2918EC19" w14:textId="33FA0A9B" w:rsidR="00B20139" w:rsidRDefault="00B20139" w:rsidP="0060301B">
      <w:pPr>
        <w:pStyle w:val="BodyA"/>
        <w:rPr>
          <w:rFonts w:asciiTheme="majorHAnsi" w:eastAsia="Arial Unicode MS" w:hAnsiTheme="majorHAnsi" w:cstheme="majorHAnsi"/>
          <w:sz w:val="24"/>
          <w:szCs w:val="24"/>
        </w:rPr>
      </w:pPr>
      <w:r w:rsidRPr="00B20139">
        <w:rPr>
          <w:rFonts w:asciiTheme="majorHAnsi" w:eastAsia="Arial Unicode MS" w:hAnsiTheme="majorHAnsi" w:cstheme="majorHAnsi"/>
          <w:sz w:val="24"/>
          <w:szCs w:val="24"/>
        </w:rPr>
        <w:t>Public Scholarship ED-Talks: Relationships a</w:t>
      </w:r>
      <w:r>
        <w:rPr>
          <w:rFonts w:asciiTheme="majorHAnsi" w:eastAsia="Arial Unicode MS" w:hAnsiTheme="majorHAnsi" w:cstheme="majorHAnsi"/>
          <w:sz w:val="24"/>
          <w:szCs w:val="24"/>
        </w:rPr>
        <w:t>nd Research Use in Policymaking, invited presentation, American Educational Research Association, Washington DC. April 9, 2016</w:t>
      </w:r>
      <w:r w:rsidR="00456463">
        <w:rPr>
          <w:rFonts w:asciiTheme="majorHAnsi" w:eastAsia="Arial Unicode MS" w:hAnsiTheme="majorHAnsi" w:cstheme="majorHAnsi"/>
          <w:sz w:val="24"/>
          <w:szCs w:val="24"/>
        </w:rPr>
        <w:t xml:space="preserve"> </w:t>
      </w:r>
      <w:r w:rsidR="00456463" w:rsidRPr="00456463">
        <w:rPr>
          <w:rFonts w:asciiTheme="majorHAnsi" w:eastAsia="Arial Unicode MS" w:hAnsiTheme="majorHAnsi" w:cstheme="majorHAnsi"/>
          <w:sz w:val="24"/>
          <w:szCs w:val="24"/>
        </w:rPr>
        <w:t>http://www.aera100.net/ed-talk-videos.html</w:t>
      </w:r>
      <w:r>
        <w:rPr>
          <w:rFonts w:asciiTheme="majorHAnsi" w:eastAsia="Arial Unicode MS" w:hAnsiTheme="majorHAnsi" w:cstheme="majorHAnsi"/>
          <w:sz w:val="24"/>
          <w:szCs w:val="24"/>
        </w:rPr>
        <w:t>.</w:t>
      </w:r>
    </w:p>
    <w:p w14:paraId="10419BF3" w14:textId="77777777" w:rsidR="00B20139" w:rsidRDefault="00B20139" w:rsidP="0060301B">
      <w:pPr>
        <w:pStyle w:val="BodyA"/>
        <w:rPr>
          <w:rFonts w:asciiTheme="majorHAnsi" w:eastAsia="Arial Unicode MS" w:hAnsiTheme="majorHAnsi" w:cstheme="majorHAnsi"/>
          <w:sz w:val="24"/>
          <w:szCs w:val="24"/>
        </w:rPr>
      </w:pPr>
    </w:p>
    <w:p w14:paraId="3D79C076" w14:textId="660C38C3" w:rsidR="00380E8D" w:rsidRPr="00785329" w:rsidRDefault="00380E8D" w:rsidP="0060301B">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Panelist, Conference on “R</w:t>
      </w:r>
      <w:r w:rsidRPr="00785329">
        <w:rPr>
          <w:rFonts w:asciiTheme="majorHAnsi" w:hAnsiTheme="majorHAnsi" w:cstheme="majorHAnsi"/>
          <w:sz w:val="24"/>
          <w:szCs w:val="24"/>
        </w:rPr>
        <w:t>econsidering the Politics of Urban Infrastructure,”</w:t>
      </w:r>
    </w:p>
    <w:p w14:paraId="62CC48D6" w14:textId="7DEA76F7" w:rsidR="00380E8D" w:rsidRPr="00785329" w:rsidRDefault="00380E8D" w:rsidP="0060301B">
      <w:pPr>
        <w:pStyle w:val="BodyA"/>
        <w:rPr>
          <w:rFonts w:asciiTheme="majorHAnsi" w:hAnsiTheme="majorHAnsi" w:cstheme="majorHAnsi"/>
          <w:sz w:val="24"/>
          <w:szCs w:val="24"/>
        </w:rPr>
      </w:pPr>
      <w:r w:rsidRPr="00785329">
        <w:rPr>
          <w:rFonts w:asciiTheme="majorHAnsi" w:hAnsiTheme="majorHAnsi" w:cstheme="majorHAnsi"/>
          <w:sz w:val="24"/>
          <w:szCs w:val="24"/>
        </w:rPr>
        <w:t xml:space="preserve">University of Illinois at Chicago </w:t>
      </w:r>
      <w:r w:rsidRPr="00785329">
        <w:rPr>
          <w:rFonts w:asciiTheme="majorHAnsi" w:eastAsia="Arial Unicode MS" w:hAnsiTheme="majorHAnsi" w:cstheme="majorHAnsi"/>
          <w:sz w:val="24"/>
          <w:szCs w:val="24"/>
        </w:rPr>
        <w:t>May 13 – 15, 2015.</w:t>
      </w:r>
    </w:p>
    <w:p w14:paraId="521312FB" w14:textId="77777777" w:rsidR="00380E8D" w:rsidRPr="00785329" w:rsidRDefault="00380E8D" w:rsidP="0060301B">
      <w:pPr>
        <w:pStyle w:val="BodyA"/>
        <w:rPr>
          <w:rFonts w:asciiTheme="majorHAnsi" w:eastAsia="Arial Unicode MS" w:hAnsiTheme="majorHAnsi" w:cstheme="majorHAnsi"/>
          <w:sz w:val="24"/>
          <w:szCs w:val="24"/>
        </w:rPr>
      </w:pPr>
    </w:p>
    <w:p w14:paraId="5A9F6273" w14:textId="2223B83F" w:rsidR="001A61E7" w:rsidRPr="00785329" w:rsidRDefault="001A61E7" w:rsidP="0060301B">
      <w:pPr>
        <w:pStyle w:val="BodyA"/>
        <w:rPr>
          <w:rFonts w:asciiTheme="majorHAnsi" w:hAnsiTheme="majorHAnsi" w:cstheme="majorHAnsi"/>
          <w:bCs/>
          <w:sz w:val="24"/>
          <w:szCs w:val="24"/>
        </w:rPr>
      </w:pPr>
      <w:r w:rsidRPr="00785329">
        <w:rPr>
          <w:rFonts w:asciiTheme="majorHAnsi" w:eastAsia="Arial Unicode MS" w:hAnsiTheme="majorHAnsi" w:cstheme="majorHAnsi"/>
          <w:sz w:val="24"/>
          <w:szCs w:val="24"/>
        </w:rPr>
        <w:t>Co-host (with Rick Hess, AEI) and panel chair, “</w:t>
      </w:r>
      <w:r w:rsidRPr="00785329">
        <w:rPr>
          <w:rFonts w:asciiTheme="majorHAnsi" w:hAnsiTheme="majorHAnsi" w:cstheme="majorHAnsi"/>
          <w:bCs/>
          <w:sz w:val="24"/>
          <w:szCs w:val="24"/>
        </w:rPr>
        <w:t>Is the ‘new’ education philanthropy good for schools? Examining foundation-funded school reform,” a conference presenting original research papers commissioned with support from W.T. Grant Foundation and The Spencer Foundation, Washington DC, February 5, 2015.</w:t>
      </w:r>
    </w:p>
    <w:p w14:paraId="4F540102" w14:textId="77777777" w:rsidR="001A61E7" w:rsidRPr="00785329" w:rsidRDefault="001A61E7" w:rsidP="0060301B">
      <w:pPr>
        <w:pStyle w:val="BodyA"/>
        <w:rPr>
          <w:rFonts w:asciiTheme="majorHAnsi" w:eastAsia="Arial Unicode MS" w:hAnsiTheme="majorHAnsi" w:cstheme="majorHAnsi"/>
          <w:sz w:val="24"/>
          <w:szCs w:val="24"/>
        </w:rPr>
      </w:pPr>
    </w:p>
    <w:p w14:paraId="09835AEB" w14:textId="77777777" w:rsidR="00073835" w:rsidRPr="00785329" w:rsidRDefault="008E0A38" w:rsidP="0060301B">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Discussant, “Promise Scholarship Programs: Evidence from Recent Evaluations." Annual Meetings of the Association for Public Policy and Management, Albuquerque, NM, November 6, 2014.</w:t>
      </w:r>
    </w:p>
    <w:p w14:paraId="0F439E80" w14:textId="77777777" w:rsidR="00073835" w:rsidRPr="00785329" w:rsidRDefault="00073835" w:rsidP="0060301B">
      <w:pPr>
        <w:pStyle w:val="BodyA"/>
        <w:rPr>
          <w:rFonts w:asciiTheme="majorHAnsi" w:hAnsiTheme="majorHAnsi" w:cstheme="majorHAnsi"/>
          <w:sz w:val="24"/>
          <w:szCs w:val="24"/>
        </w:rPr>
      </w:pPr>
    </w:p>
    <w:p w14:paraId="30243FA9" w14:textId="77777777" w:rsidR="00073835" w:rsidRPr="00785329" w:rsidRDefault="008E0A38" w:rsidP="0060301B">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Discussant, “Politics of Education Policy: Reform and Public Support.” Annual Meeting of the American Political Science Association, Washington DC August 28-31, 2014.</w:t>
      </w:r>
    </w:p>
    <w:p w14:paraId="79AB01D8" w14:textId="77777777" w:rsidR="00073835" w:rsidRPr="00785329" w:rsidRDefault="00073835" w:rsidP="0060301B">
      <w:pPr>
        <w:pStyle w:val="BodyA"/>
        <w:rPr>
          <w:rFonts w:asciiTheme="majorHAnsi" w:hAnsiTheme="majorHAnsi" w:cstheme="majorHAnsi"/>
          <w:sz w:val="24"/>
          <w:szCs w:val="24"/>
        </w:rPr>
      </w:pPr>
    </w:p>
    <w:p w14:paraId="3072B84D" w14:textId="77777777" w:rsidR="00073835" w:rsidRPr="00785329" w:rsidRDefault="008E0A38" w:rsidP="0060301B">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Moderator, "Changes in the Relationship between Education Research and Philanthropy." American Educational Research Association, Philadelphia, April 7, 2014.</w:t>
      </w:r>
    </w:p>
    <w:p w14:paraId="3C152D20" w14:textId="77777777" w:rsidR="00073835" w:rsidRPr="00785329" w:rsidRDefault="00073835" w:rsidP="0060301B">
      <w:pPr>
        <w:pStyle w:val="BodyA"/>
        <w:rPr>
          <w:rFonts w:asciiTheme="majorHAnsi" w:hAnsiTheme="majorHAnsi" w:cstheme="majorHAnsi"/>
          <w:sz w:val="24"/>
          <w:szCs w:val="24"/>
        </w:rPr>
      </w:pPr>
    </w:p>
    <w:p w14:paraId="13710596" w14:textId="77777777" w:rsidR="00073835" w:rsidRPr="00785329" w:rsidRDefault="008E0A38" w:rsidP="0060301B">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Discussant, “Taking Stock of Philadelphia: The 1990s and Today.” American Educational Research Association, Philadelphia, April 5, 2014.</w:t>
      </w:r>
    </w:p>
    <w:p w14:paraId="71F0009D" w14:textId="77777777" w:rsidR="00073835" w:rsidRPr="00785329" w:rsidRDefault="00073835" w:rsidP="0060301B">
      <w:pPr>
        <w:pStyle w:val="BodyA"/>
        <w:rPr>
          <w:rFonts w:asciiTheme="majorHAnsi" w:hAnsiTheme="majorHAnsi" w:cstheme="majorHAnsi"/>
          <w:sz w:val="24"/>
          <w:szCs w:val="24"/>
        </w:rPr>
      </w:pPr>
    </w:p>
    <w:p w14:paraId="1F547EEC"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Discussant, “Perspectives on the History of the American School District: Reforms, Reorganizations, and Innovations, 1935-2014.” American Educational Research Association, Philadelphia, April 4, 2014.</w:t>
      </w:r>
    </w:p>
    <w:p w14:paraId="0795EF31" w14:textId="77777777" w:rsidR="00073835" w:rsidRPr="00785329" w:rsidRDefault="00073835" w:rsidP="00FB1DDE">
      <w:pPr>
        <w:pStyle w:val="BodyA"/>
        <w:rPr>
          <w:rFonts w:asciiTheme="majorHAnsi" w:hAnsiTheme="majorHAnsi" w:cstheme="majorHAnsi"/>
          <w:sz w:val="24"/>
          <w:szCs w:val="24"/>
        </w:rPr>
      </w:pPr>
    </w:p>
    <w:p w14:paraId="1E05DAE8"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Panelist, “The Political Realities of Education Reform: What is the Role for Educational Research?”  American Educational Research Association, Philadelphia, April 3, 2014.</w:t>
      </w:r>
    </w:p>
    <w:p w14:paraId="61ABC148" w14:textId="77777777" w:rsidR="00073835" w:rsidRPr="00785329" w:rsidRDefault="00073835" w:rsidP="00FB1DDE">
      <w:pPr>
        <w:pStyle w:val="BodyA"/>
        <w:rPr>
          <w:rFonts w:asciiTheme="majorHAnsi" w:hAnsiTheme="majorHAnsi" w:cstheme="majorHAnsi"/>
          <w:sz w:val="24"/>
          <w:szCs w:val="24"/>
        </w:rPr>
      </w:pPr>
    </w:p>
    <w:p w14:paraId="1522E08B"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Panelist, “The ‘Portfolio’ Model and the Future of U.S. Urban School Reform,” American Educational Research Association, Philadelphia, April 3, 2014.</w:t>
      </w:r>
    </w:p>
    <w:p w14:paraId="760CF1DC" w14:textId="77777777" w:rsidR="00073835" w:rsidRPr="00785329" w:rsidRDefault="00073835" w:rsidP="00FB1DDE">
      <w:pPr>
        <w:pStyle w:val="BodyA"/>
        <w:rPr>
          <w:rFonts w:asciiTheme="majorHAnsi" w:hAnsiTheme="majorHAnsi" w:cstheme="majorHAnsi"/>
          <w:sz w:val="24"/>
          <w:szCs w:val="24"/>
        </w:rPr>
      </w:pPr>
    </w:p>
    <w:p w14:paraId="69A77C0E"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Panelist, “The Backlash Against Testing,” Teachers College conference on “Testing Then and Now,” December 9, 2013.</w:t>
      </w:r>
    </w:p>
    <w:p w14:paraId="594F1E18" w14:textId="77777777" w:rsidR="00073835" w:rsidRPr="00785329" w:rsidRDefault="00073835" w:rsidP="00FB1DDE">
      <w:pPr>
        <w:pStyle w:val="BodyA"/>
        <w:rPr>
          <w:rFonts w:asciiTheme="majorHAnsi" w:hAnsiTheme="majorHAnsi" w:cstheme="majorHAnsi"/>
          <w:sz w:val="24"/>
          <w:szCs w:val="24"/>
        </w:rPr>
      </w:pPr>
    </w:p>
    <w:p w14:paraId="4B4265F8"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Panelist, "Discerning the Data around Charter Schools," Education Writers Association, Palo Alto CA May 2, 2013.</w:t>
      </w:r>
    </w:p>
    <w:p w14:paraId="4D4EC079" w14:textId="77777777" w:rsidR="00073835" w:rsidRPr="00785329" w:rsidRDefault="00073835" w:rsidP="00FB1DDE">
      <w:pPr>
        <w:pStyle w:val="BodyA"/>
        <w:rPr>
          <w:rFonts w:asciiTheme="majorHAnsi" w:hAnsiTheme="majorHAnsi" w:cstheme="majorHAnsi"/>
          <w:sz w:val="24"/>
          <w:szCs w:val="24"/>
        </w:rPr>
      </w:pPr>
    </w:p>
    <w:p w14:paraId="613AB294"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Chair and discussant, “The Role of Intermediary Organizations in Policy Making: The Case of </w:t>
      </w:r>
      <w:proofErr w:type="spellStart"/>
      <w:r w:rsidRPr="00785329">
        <w:rPr>
          <w:rFonts w:asciiTheme="majorHAnsi" w:eastAsia="Arial Unicode MS" w:hAnsiTheme="majorHAnsi" w:cstheme="majorHAnsi"/>
          <w:sz w:val="24"/>
          <w:szCs w:val="24"/>
        </w:rPr>
        <w:t>Incentivist</w:t>
      </w:r>
      <w:proofErr w:type="spellEnd"/>
      <w:r w:rsidRPr="00785329">
        <w:rPr>
          <w:rFonts w:asciiTheme="majorHAnsi" w:eastAsia="Arial Unicode MS" w:hAnsiTheme="majorHAnsi" w:cstheme="majorHAnsi"/>
          <w:sz w:val="24"/>
          <w:szCs w:val="24"/>
        </w:rPr>
        <w:t xml:space="preserve"> Reforms,</w:t>
      </w:r>
      <w:r w:rsidRPr="00785329">
        <w:rPr>
          <w:rFonts w:asciiTheme="majorHAnsi" w:eastAsia="Arial Unicode MS" w:hAnsiTheme="majorHAnsi" w:cstheme="majorHAnsi"/>
          <w:sz w:val="24"/>
          <w:szCs w:val="24"/>
        </w:rPr>
        <w:tab/>
        <w:t>American Educational Research Association, San Francisco, April 30, 2013.</w:t>
      </w:r>
    </w:p>
    <w:p w14:paraId="23E1C2B1" w14:textId="77777777" w:rsidR="00073835" w:rsidRPr="00785329" w:rsidRDefault="00073835" w:rsidP="00FB1DDE">
      <w:pPr>
        <w:pStyle w:val="BodyA"/>
        <w:rPr>
          <w:rFonts w:asciiTheme="majorHAnsi" w:hAnsiTheme="majorHAnsi" w:cstheme="majorHAnsi"/>
          <w:sz w:val="24"/>
          <w:szCs w:val="24"/>
        </w:rPr>
      </w:pPr>
    </w:p>
    <w:p w14:paraId="26F6BB7F"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lastRenderedPageBreak/>
        <w:t>Chair, “The Expanding Marketplace: Exploring the Roles of Philanthropies in an Era of Market-Based Reform, American Educational Research Association, San Francisco, April 29, 2013.</w:t>
      </w:r>
    </w:p>
    <w:p w14:paraId="6283BDA4" w14:textId="77777777" w:rsidR="00073835" w:rsidRPr="00785329" w:rsidRDefault="00073835" w:rsidP="00FB1DDE">
      <w:pPr>
        <w:pStyle w:val="BodyA"/>
        <w:rPr>
          <w:rFonts w:asciiTheme="majorHAnsi" w:hAnsiTheme="majorHAnsi" w:cstheme="majorHAnsi"/>
          <w:sz w:val="24"/>
          <w:szCs w:val="24"/>
        </w:rPr>
      </w:pPr>
    </w:p>
    <w:p w14:paraId="730F39DB"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Discussant, “New York City High Schools: Recent Trends and the Outlook for the Future,” CUNY Institute, March 27, 2013.</w:t>
      </w:r>
    </w:p>
    <w:p w14:paraId="2A2B7B60" w14:textId="77777777" w:rsidR="00073835" w:rsidRPr="00785329" w:rsidRDefault="00073835" w:rsidP="00FB1DDE">
      <w:pPr>
        <w:pStyle w:val="BodyA"/>
        <w:rPr>
          <w:rFonts w:asciiTheme="majorHAnsi" w:hAnsiTheme="majorHAnsi" w:cstheme="majorHAnsi"/>
          <w:sz w:val="24"/>
          <w:szCs w:val="24"/>
        </w:rPr>
      </w:pPr>
    </w:p>
    <w:p w14:paraId="6128CC3E"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Panelist, “Plenary session: The Politics of School Choice,” International School Choice and Reform Academic Conference, Ft. Lauderdale, FL, January 18, 2013.</w:t>
      </w:r>
    </w:p>
    <w:p w14:paraId="75305377" w14:textId="77777777" w:rsidR="00073835" w:rsidRPr="00785329" w:rsidRDefault="00073835" w:rsidP="00FB1DDE">
      <w:pPr>
        <w:pStyle w:val="BodyA"/>
        <w:rPr>
          <w:rFonts w:asciiTheme="majorHAnsi" w:hAnsiTheme="majorHAnsi" w:cstheme="majorHAnsi"/>
          <w:sz w:val="24"/>
          <w:szCs w:val="24"/>
        </w:rPr>
      </w:pPr>
    </w:p>
    <w:p w14:paraId="59FF007A"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Panelist, "Transforming Urban Education: New York City Schools under Chancellor Joel Klein," New York Public Library, April 26, 2012.</w:t>
      </w:r>
    </w:p>
    <w:p w14:paraId="26C23917" w14:textId="77777777" w:rsidR="00073835" w:rsidRPr="00785329" w:rsidRDefault="00073835" w:rsidP="00FB1DDE">
      <w:pPr>
        <w:pStyle w:val="BodyA"/>
        <w:rPr>
          <w:rFonts w:asciiTheme="majorHAnsi" w:hAnsiTheme="majorHAnsi" w:cstheme="majorHAnsi"/>
          <w:sz w:val="24"/>
          <w:szCs w:val="24"/>
        </w:rPr>
      </w:pPr>
    </w:p>
    <w:p w14:paraId="0414E8FF"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Panelist, “School Improvement Through Social Entrepreneurship?” Annual Meeting of the American Educational Research Association, Vancouver, BC, April 2012.</w:t>
      </w:r>
    </w:p>
    <w:p w14:paraId="313B369C" w14:textId="77777777" w:rsidR="00073835" w:rsidRPr="00785329" w:rsidRDefault="00073835" w:rsidP="00FB1DDE">
      <w:pPr>
        <w:pStyle w:val="BodyA"/>
        <w:rPr>
          <w:rFonts w:asciiTheme="majorHAnsi" w:hAnsiTheme="majorHAnsi" w:cstheme="majorHAnsi"/>
          <w:sz w:val="24"/>
          <w:szCs w:val="24"/>
        </w:rPr>
      </w:pPr>
    </w:p>
    <w:p w14:paraId="47AACC73"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Panelist, “Research on Schools, Neighborhoods, and Communities,” Annual Meeting of the American Educational Research Association, Vancouver, BC, April 2012.</w:t>
      </w:r>
    </w:p>
    <w:p w14:paraId="7E722014" w14:textId="77777777" w:rsidR="00073835" w:rsidRPr="00785329" w:rsidRDefault="00073835" w:rsidP="00FB1DDE">
      <w:pPr>
        <w:pStyle w:val="BodyA"/>
        <w:rPr>
          <w:rFonts w:asciiTheme="majorHAnsi" w:hAnsiTheme="majorHAnsi" w:cstheme="majorHAnsi"/>
          <w:sz w:val="24"/>
          <w:szCs w:val="24"/>
        </w:rPr>
      </w:pPr>
    </w:p>
    <w:p w14:paraId="7B45AA54"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Moderator, “Bringing the Validity Conversations Home: When Education Measures Go Public,” Conference on “Educational Assessment, Accountability and Equity—Conversations on validity around the World,” Teachers College, March 29, 2012.</w:t>
      </w:r>
    </w:p>
    <w:p w14:paraId="3AA45D84" w14:textId="77777777" w:rsidR="00073835" w:rsidRPr="00785329" w:rsidRDefault="00073835" w:rsidP="00FB1DDE">
      <w:pPr>
        <w:pStyle w:val="BodyA"/>
        <w:rPr>
          <w:rFonts w:asciiTheme="majorHAnsi" w:hAnsiTheme="majorHAnsi" w:cstheme="majorHAnsi"/>
          <w:sz w:val="24"/>
          <w:szCs w:val="24"/>
        </w:rPr>
      </w:pPr>
    </w:p>
    <w:p w14:paraId="4EA45450"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Panelist, UFT Charter Conference</w:t>
      </w:r>
      <w:r w:rsidRPr="00785329">
        <w:rPr>
          <w:rFonts w:asciiTheme="majorHAnsi" w:eastAsia="Arial Unicode MS" w:hAnsiTheme="majorHAnsi" w:cstheme="majorHAnsi"/>
          <w:b/>
          <w:bCs/>
          <w:sz w:val="24"/>
          <w:szCs w:val="24"/>
        </w:rPr>
        <w:t>, “</w:t>
      </w:r>
      <w:r w:rsidRPr="00785329">
        <w:rPr>
          <w:rFonts w:asciiTheme="majorHAnsi" w:eastAsia="Arial Unicode MS" w:hAnsiTheme="majorHAnsi" w:cstheme="majorHAnsi"/>
          <w:sz w:val="24"/>
          <w:szCs w:val="24"/>
        </w:rPr>
        <w:t>Fulfilling the Promise: Building a Progressive Charter School Movement,” October 15, 2011.</w:t>
      </w:r>
    </w:p>
    <w:p w14:paraId="11436638" w14:textId="77777777" w:rsidR="00073835" w:rsidRPr="00785329" w:rsidRDefault="00073835" w:rsidP="00FB1DDE">
      <w:pPr>
        <w:pStyle w:val="BodyA"/>
        <w:rPr>
          <w:rFonts w:asciiTheme="majorHAnsi" w:hAnsiTheme="majorHAnsi" w:cstheme="majorHAnsi"/>
          <w:sz w:val="24"/>
          <w:szCs w:val="24"/>
        </w:rPr>
      </w:pPr>
    </w:p>
    <w:p w14:paraId="61B52E0F"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Discussant, “School Choice: The Latest Empirical Evidence,” American Educational Research Association Meetings, April 2011.</w:t>
      </w:r>
    </w:p>
    <w:p w14:paraId="7EB4ECBB" w14:textId="77777777" w:rsidR="00073835" w:rsidRPr="00785329" w:rsidRDefault="00073835" w:rsidP="00FB1DDE">
      <w:pPr>
        <w:pStyle w:val="BodyA"/>
        <w:rPr>
          <w:rFonts w:asciiTheme="majorHAnsi" w:hAnsiTheme="majorHAnsi" w:cstheme="majorHAnsi"/>
          <w:sz w:val="24"/>
          <w:szCs w:val="24"/>
        </w:rPr>
      </w:pPr>
    </w:p>
    <w:p w14:paraId="7DEAC8BA"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Discussant, “Local and State Actors Involved in Education Politics and Policymaking,” American Educational Research Association Meetings, April 2011.</w:t>
      </w:r>
    </w:p>
    <w:p w14:paraId="33237F15" w14:textId="77777777" w:rsidR="00073835" w:rsidRPr="00785329" w:rsidRDefault="00073835" w:rsidP="00FB1DDE">
      <w:pPr>
        <w:pStyle w:val="BodyA"/>
        <w:rPr>
          <w:rFonts w:asciiTheme="majorHAnsi" w:hAnsiTheme="majorHAnsi" w:cstheme="majorHAnsi"/>
          <w:sz w:val="24"/>
          <w:szCs w:val="24"/>
        </w:rPr>
      </w:pPr>
    </w:p>
    <w:p w14:paraId="73CF17AD"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Panelist, Graduate Student Council's  Fireside Chat: "Critical Conversations:  Explaining the Democratic Implications of Mayoral Takeover of School Districts.” American Educational Research Association Meetings, April 2011.</w:t>
      </w:r>
    </w:p>
    <w:p w14:paraId="6ACC39E3" w14:textId="77777777" w:rsidR="00073835" w:rsidRPr="00785329" w:rsidRDefault="00073835" w:rsidP="00FB1DDE">
      <w:pPr>
        <w:pStyle w:val="BodyA"/>
        <w:rPr>
          <w:rFonts w:asciiTheme="majorHAnsi" w:hAnsiTheme="majorHAnsi" w:cstheme="majorHAnsi"/>
          <w:sz w:val="24"/>
          <w:szCs w:val="24"/>
        </w:rPr>
      </w:pPr>
    </w:p>
    <w:p w14:paraId="37D5A4FD"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Panelist, Districts in Research and Reform SIG Business Meeting: “Portfolio Management Models in Urban District Reform.” American Educational Research Association Meetings, April 2011.</w:t>
      </w:r>
    </w:p>
    <w:p w14:paraId="1A274A90" w14:textId="77777777" w:rsidR="00073835" w:rsidRPr="00785329" w:rsidRDefault="00073835" w:rsidP="00FB1DDE">
      <w:pPr>
        <w:pStyle w:val="BodyA"/>
        <w:rPr>
          <w:rFonts w:asciiTheme="majorHAnsi" w:hAnsiTheme="majorHAnsi" w:cstheme="majorHAnsi"/>
          <w:sz w:val="24"/>
          <w:szCs w:val="24"/>
        </w:rPr>
      </w:pPr>
    </w:p>
    <w:p w14:paraId="7064492E"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Chair, “Between Public and Private: Contracting Regimes and Urban School Reform,” Annual Meetings of the American Educational Research Association, Denver, CO., April 30-May 4, 2010.</w:t>
      </w:r>
    </w:p>
    <w:p w14:paraId="525865DE" w14:textId="77777777" w:rsidR="00073835" w:rsidRPr="00785329" w:rsidRDefault="00073835" w:rsidP="00FB1DDE">
      <w:pPr>
        <w:pStyle w:val="BodyA"/>
        <w:rPr>
          <w:rFonts w:asciiTheme="majorHAnsi" w:hAnsiTheme="majorHAnsi" w:cstheme="majorHAnsi"/>
          <w:sz w:val="24"/>
          <w:szCs w:val="24"/>
        </w:rPr>
      </w:pPr>
    </w:p>
    <w:p w14:paraId="2448CEBD" w14:textId="77777777" w:rsidR="00073835" w:rsidRPr="00785329" w:rsidRDefault="008E0A38" w:rsidP="00FB1DDE">
      <w:pPr>
        <w:pStyle w:val="BodyA"/>
        <w:rPr>
          <w:rFonts w:asciiTheme="majorHAnsi" w:hAnsiTheme="majorHAnsi" w:cstheme="majorHAnsi"/>
          <w:sz w:val="24"/>
          <w:szCs w:val="24"/>
          <w:u w:val="single"/>
        </w:rPr>
      </w:pPr>
      <w:r w:rsidRPr="00785329">
        <w:rPr>
          <w:rFonts w:asciiTheme="majorHAnsi" w:eastAsia="Arial Unicode MS" w:hAnsiTheme="majorHAnsi" w:cstheme="majorHAnsi"/>
          <w:sz w:val="24"/>
          <w:szCs w:val="24"/>
        </w:rPr>
        <w:lastRenderedPageBreak/>
        <w:t>Discussant and Chair, “Parents and Public School Choice: Information, Demand, and Social Stratification,” Annual Meetings of the American Educational Research Association, Denver, CO., April 30-May 4, 2010.</w:t>
      </w:r>
    </w:p>
    <w:p w14:paraId="18300161" w14:textId="77777777" w:rsidR="00073835" w:rsidRPr="00785329" w:rsidRDefault="00073835" w:rsidP="00FB1DDE">
      <w:pPr>
        <w:pStyle w:val="BodyA"/>
        <w:rPr>
          <w:rFonts w:asciiTheme="majorHAnsi" w:hAnsiTheme="majorHAnsi" w:cstheme="majorHAnsi"/>
          <w:sz w:val="24"/>
          <w:szCs w:val="24"/>
          <w:u w:val="single"/>
        </w:rPr>
      </w:pPr>
    </w:p>
    <w:p w14:paraId="04B19C1E"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Discussant, ”School Choice: The Latest Evidence,” Annual Meetings of the Association for Public Policy and Management, Washington D.C., November 5-7, 2009</w:t>
      </w:r>
    </w:p>
    <w:p w14:paraId="2CBECF04" w14:textId="77777777" w:rsidR="00073835" w:rsidRPr="00785329" w:rsidRDefault="00073835" w:rsidP="00FB1DDE">
      <w:pPr>
        <w:pStyle w:val="BodyA"/>
        <w:rPr>
          <w:rFonts w:asciiTheme="majorHAnsi" w:hAnsiTheme="majorHAnsi" w:cstheme="majorHAnsi"/>
          <w:sz w:val="24"/>
          <w:szCs w:val="24"/>
        </w:rPr>
      </w:pPr>
    </w:p>
    <w:p w14:paraId="2F18950F"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Discussant, “Parent Choice,” National Center on School Choice Conference, Vanderbilt University, October 26/7, 2009.</w:t>
      </w:r>
    </w:p>
    <w:p w14:paraId="5D1B3AA9" w14:textId="77777777" w:rsidR="00073835" w:rsidRPr="00785329" w:rsidRDefault="00073835" w:rsidP="00FB1DDE">
      <w:pPr>
        <w:pStyle w:val="BodyA"/>
        <w:rPr>
          <w:rFonts w:asciiTheme="majorHAnsi" w:hAnsiTheme="majorHAnsi" w:cstheme="majorHAnsi"/>
          <w:sz w:val="24"/>
          <w:szCs w:val="24"/>
        </w:rPr>
      </w:pPr>
    </w:p>
    <w:p w14:paraId="78A659E8"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Discussant, “The Charter School Idea: Two Decades of Evidence and Evolving Expectations,” Annual Meeting of the American Educational Research Association, San Diego CA. April 14-17, 2009.</w:t>
      </w:r>
    </w:p>
    <w:p w14:paraId="20D4046E" w14:textId="77777777" w:rsidR="00073835" w:rsidRPr="00785329" w:rsidRDefault="00073835" w:rsidP="00FB1DDE">
      <w:pPr>
        <w:pStyle w:val="BodyA"/>
        <w:rPr>
          <w:rFonts w:asciiTheme="majorHAnsi" w:hAnsiTheme="majorHAnsi" w:cstheme="majorHAnsi"/>
          <w:sz w:val="24"/>
          <w:szCs w:val="24"/>
        </w:rPr>
      </w:pPr>
    </w:p>
    <w:p w14:paraId="00BAC037"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Moderator and Discussant, “The Politics of Advocacy in Education: The 2009 Politics of Education Association Yearbook,” Annual Meeting of the American Educational Research Association, San Diego CA. April 14-17, 2009.</w:t>
      </w:r>
    </w:p>
    <w:p w14:paraId="176C9FB3" w14:textId="77777777" w:rsidR="00073835" w:rsidRPr="00785329" w:rsidRDefault="00073835" w:rsidP="00FB1DDE">
      <w:pPr>
        <w:pStyle w:val="BodyA"/>
        <w:rPr>
          <w:rFonts w:asciiTheme="majorHAnsi" w:hAnsiTheme="majorHAnsi" w:cstheme="majorHAnsi"/>
          <w:sz w:val="24"/>
          <w:szCs w:val="24"/>
        </w:rPr>
      </w:pPr>
    </w:p>
    <w:p w14:paraId="3D3765D4"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Panelist, ““The New Politics of Educational Leadership” Annual Meeting of the American Educational Research Association, San Diego CA. April 14-17, 2009.</w:t>
      </w:r>
    </w:p>
    <w:p w14:paraId="114A4628" w14:textId="77777777" w:rsidR="00073835" w:rsidRPr="00785329" w:rsidRDefault="00073835" w:rsidP="00FB1DDE">
      <w:pPr>
        <w:pStyle w:val="BodyA"/>
        <w:rPr>
          <w:rFonts w:asciiTheme="majorHAnsi" w:hAnsiTheme="majorHAnsi" w:cstheme="majorHAnsi"/>
          <w:sz w:val="24"/>
          <w:szCs w:val="24"/>
        </w:rPr>
      </w:pPr>
    </w:p>
    <w:p w14:paraId="697216F0"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Panelist, “Education and the Next President,” analyzing debate between representatives of the two major candidates, sponsored by Teachers College and Education Week, October 21, 2008.</w:t>
      </w:r>
    </w:p>
    <w:p w14:paraId="58E6EE0C" w14:textId="77777777" w:rsidR="00073835" w:rsidRPr="00785329" w:rsidRDefault="00073835" w:rsidP="00FB1DDE">
      <w:pPr>
        <w:pStyle w:val="BodyA"/>
        <w:rPr>
          <w:rFonts w:asciiTheme="majorHAnsi" w:hAnsiTheme="majorHAnsi" w:cstheme="majorHAnsi"/>
          <w:sz w:val="24"/>
          <w:szCs w:val="24"/>
        </w:rPr>
      </w:pPr>
    </w:p>
    <w:p w14:paraId="2E471BAD"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Moderator and discussant, “School Reform and Public-Private Partnerships,” American Political Science Association,</w:t>
      </w:r>
      <w:r w:rsidRPr="00785329">
        <w:rPr>
          <w:rFonts w:asciiTheme="majorHAnsi" w:eastAsia="Arial Unicode MS" w:hAnsiTheme="majorHAnsi" w:cstheme="majorHAnsi"/>
          <w:b/>
          <w:bCs/>
          <w:sz w:val="24"/>
          <w:szCs w:val="24"/>
        </w:rPr>
        <w:t xml:space="preserve"> </w:t>
      </w:r>
      <w:r w:rsidRPr="00785329">
        <w:rPr>
          <w:rFonts w:asciiTheme="majorHAnsi" w:eastAsia="Arial Unicode MS" w:hAnsiTheme="majorHAnsi" w:cstheme="majorHAnsi"/>
          <w:sz w:val="24"/>
          <w:szCs w:val="24"/>
        </w:rPr>
        <w:t>Boston MA.</w:t>
      </w:r>
      <w:r w:rsidRPr="00785329">
        <w:rPr>
          <w:rFonts w:asciiTheme="majorHAnsi" w:eastAsia="Arial Unicode MS" w:hAnsiTheme="majorHAnsi" w:cstheme="majorHAnsi"/>
          <w:b/>
          <w:bCs/>
          <w:sz w:val="24"/>
          <w:szCs w:val="24"/>
        </w:rPr>
        <w:t xml:space="preserve"> </w:t>
      </w:r>
      <w:r w:rsidRPr="00785329">
        <w:rPr>
          <w:rFonts w:asciiTheme="majorHAnsi" w:eastAsia="Arial Unicode MS" w:hAnsiTheme="majorHAnsi" w:cstheme="majorHAnsi"/>
          <w:sz w:val="24"/>
          <w:szCs w:val="24"/>
        </w:rPr>
        <w:t>August 28-31, 2008.</w:t>
      </w:r>
    </w:p>
    <w:p w14:paraId="78FD831A" w14:textId="77777777" w:rsidR="00073835" w:rsidRPr="00785329" w:rsidRDefault="00073835" w:rsidP="00FB1DDE">
      <w:pPr>
        <w:pStyle w:val="BodyA"/>
        <w:rPr>
          <w:rFonts w:asciiTheme="majorHAnsi" w:hAnsiTheme="majorHAnsi" w:cstheme="majorHAnsi"/>
          <w:sz w:val="24"/>
          <w:szCs w:val="24"/>
        </w:rPr>
      </w:pPr>
    </w:p>
    <w:p w14:paraId="309B72AF"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Moderator, “The Learning Curve: Lessons of Education Policy in Modern America,” Policy History Conference, St. Louis, MO. May 29-June 1, 2008.</w:t>
      </w:r>
    </w:p>
    <w:p w14:paraId="568B6F53" w14:textId="77777777" w:rsidR="00073835" w:rsidRPr="00785329" w:rsidRDefault="00073835" w:rsidP="00FB1DDE">
      <w:pPr>
        <w:pStyle w:val="BodyA"/>
        <w:rPr>
          <w:rFonts w:asciiTheme="majorHAnsi" w:hAnsiTheme="majorHAnsi" w:cstheme="majorHAnsi"/>
          <w:sz w:val="24"/>
          <w:szCs w:val="24"/>
        </w:rPr>
      </w:pPr>
    </w:p>
    <w:p w14:paraId="3E3AB57E"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Discussant, “The Rise of State Standards, Assessments and Accountability,”</w:t>
      </w:r>
    </w:p>
    <w:p w14:paraId="6D5183A7"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Conference on States Impact on Federal Education Policy, Washington, DC.</w:t>
      </w:r>
    </w:p>
    <w:p w14:paraId="6B34988C"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May 8-9, 2008. </w:t>
      </w:r>
    </w:p>
    <w:p w14:paraId="5BCD2EDD" w14:textId="77777777" w:rsidR="00073835" w:rsidRPr="00785329" w:rsidRDefault="00073835" w:rsidP="00FB1DDE">
      <w:pPr>
        <w:pStyle w:val="BodyA"/>
        <w:rPr>
          <w:rFonts w:asciiTheme="majorHAnsi" w:hAnsiTheme="majorHAnsi" w:cstheme="majorHAnsi"/>
          <w:sz w:val="24"/>
          <w:szCs w:val="24"/>
        </w:rPr>
      </w:pPr>
    </w:p>
    <w:p w14:paraId="698BC5CD"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Chair and discussant, “The Price We Pay: The Economic and Social Consequences of Inadequate Education,” Presidential Symposium, Annual Meeting of the American Educational Research Association, March 24-28, 2008.</w:t>
      </w:r>
    </w:p>
    <w:p w14:paraId="32302A6E" w14:textId="77777777" w:rsidR="00073835" w:rsidRPr="00785329" w:rsidRDefault="00073835" w:rsidP="00FB1DDE">
      <w:pPr>
        <w:pStyle w:val="BodyA"/>
        <w:rPr>
          <w:rFonts w:asciiTheme="majorHAnsi" w:hAnsiTheme="majorHAnsi" w:cstheme="majorHAnsi"/>
          <w:sz w:val="24"/>
          <w:szCs w:val="24"/>
        </w:rPr>
      </w:pPr>
    </w:p>
    <w:p w14:paraId="7CD89972"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Discussant, “Clarifying Charter School Complexity,” Annual Meeting of the American Educational Research Association, March 24-28, 2008.</w:t>
      </w:r>
    </w:p>
    <w:p w14:paraId="1C83A24D" w14:textId="77777777" w:rsidR="00073835" w:rsidRPr="00785329" w:rsidRDefault="00073835" w:rsidP="00FB1DDE">
      <w:pPr>
        <w:pStyle w:val="BodyA"/>
        <w:rPr>
          <w:rFonts w:asciiTheme="majorHAnsi" w:hAnsiTheme="majorHAnsi" w:cstheme="majorHAnsi"/>
          <w:sz w:val="24"/>
          <w:szCs w:val="24"/>
        </w:rPr>
      </w:pPr>
    </w:p>
    <w:p w14:paraId="00F62F6E"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Chair and Discussant, Civic Capacity and Urban Education: Looking Back, Looking Forward,” Presidential Symposium, Annual Meeting of the American Educational Research Association, March 24-28, 2008.</w:t>
      </w:r>
    </w:p>
    <w:p w14:paraId="7F863F10" w14:textId="77777777" w:rsidR="00073835" w:rsidRPr="00785329" w:rsidRDefault="00073835" w:rsidP="00FB1DDE">
      <w:pPr>
        <w:pStyle w:val="BodyA"/>
        <w:rPr>
          <w:rFonts w:asciiTheme="majorHAnsi" w:hAnsiTheme="majorHAnsi" w:cstheme="majorHAnsi"/>
          <w:sz w:val="24"/>
          <w:szCs w:val="24"/>
        </w:rPr>
      </w:pPr>
    </w:p>
    <w:p w14:paraId="5C2E3A2E"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lastRenderedPageBreak/>
        <w:t>Discussant, “Participant Effects of School Choice,” School Choice in the Nation’s Capital, Georgetown University July 19, 2007.</w:t>
      </w:r>
    </w:p>
    <w:p w14:paraId="747AD558" w14:textId="77777777" w:rsidR="00073835" w:rsidRPr="00785329" w:rsidRDefault="00073835" w:rsidP="00FB1DDE">
      <w:pPr>
        <w:pStyle w:val="BodyA"/>
        <w:rPr>
          <w:rFonts w:asciiTheme="majorHAnsi" w:hAnsiTheme="majorHAnsi" w:cstheme="majorHAnsi"/>
          <w:sz w:val="24"/>
          <w:szCs w:val="24"/>
        </w:rPr>
      </w:pPr>
    </w:p>
    <w:p w14:paraId="27577A9F"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Chair, “Foundations, Think Tanks, and the Impact on Education.” Clio at the Table: A Conference on the Uses of History to Inform and Improve Education Policy. Brown University. June 14 &amp; 15, 2007.</w:t>
      </w:r>
    </w:p>
    <w:p w14:paraId="6207DDBB" w14:textId="77777777" w:rsidR="00073835" w:rsidRPr="00785329" w:rsidRDefault="00073835" w:rsidP="00FB1DDE">
      <w:pPr>
        <w:pStyle w:val="BodyA"/>
        <w:rPr>
          <w:rFonts w:asciiTheme="majorHAnsi" w:hAnsiTheme="majorHAnsi" w:cstheme="majorHAnsi"/>
          <w:sz w:val="24"/>
          <w:szCs w:val="24"/>
        </w:rPr>
      </w:pPr>
    </w:p>
    <w:p w14:paraId="62D24312"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Discussant, “The Instructional and Policy Contexts of Charter Schools,” Annual Meeting of the American Educational Research Association, April 9-13, 2007.</w:t>
      </w:r>
    </w:p>
    <w:p w14:paraId="3763F836" w14:textId="77777777" w:rsidR="00073835" w:rsidRPr="00785329" w:rsidRDefault="00073835" w:rsidP="00FB1DDE">
      <w:pPr>
        <w:pStyle w:val="BodyA"/>
        <w:rPr>
          <w:rFonts w:asciiTheme="majorHAnsi" w:hAnsiTheme="majorHAnsi" w:cstheme="majorHAnsi"/>
          <w:sz w:val="24"/>
          <w:szCs w:val="24"/>
        </w:rPr>
      </w:pPr>
    </w:p>
    <w:p w14:paraId="1135EDF6"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Moderator, Teachers College Symposium on “Examining America’s Commitment to Closing Achievement Gaps—NCLB and its Alternatives,” November 13-14, 2006. Panels on “Standards and Assessments,” “Progress and Outcomes,” “Improving Instructional Capacity.”</w:t>
      </w:r>
    </w:p>
    <w:p w14:paraId="5CF6AEA3" w14:textId="77777777" w:rsidR="00073835" w:rsidRPr="00785329" w:rsidRDefault="00073835" w:rsidP="00FB1DDE">
      <w:pPr>
        <w:pStyle w:val="BodyA"/>
        <w:rPr>
          <w:rFonts w:asciiTheme="majorHAnsi" w:hAnsiTheme="majorHAnsi" w:cstheme="majorHAnsi"/>
          <w:sz w:val="24"/>
          <w:szCs w:val="24"/>
        </w:rPr>
      </w:pPr>
    </w:p>
    <w:p w14:paraId="7E968CDC"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Chair and Discussant, “New Perspectives on Power, Federalism, and Policy Change in Education,” Annual Meetings of the American Political Science Association, Philadelphia PA, Sept. 1, 2006.</w:t>
      </w:r>
    </w:p>
    <w:p w14:paraId="70A6D878" w14:textId="77777777" w:rsidR="00073835" w:rsidRPr="00785329" w:rsidRDefault="00073835" w:rsidP="00FB1DDE">
      <w:pPr>
        <w:pStyle w:val="BodyA"/>
        <w:rPr>
          <w:rFonts w:asciiTheme="majorHAnsi" w:hAnsiTheme="majorHAnsi" w:cstheme="majorHAnsi"/>
          <w:sz w:val="24"/>
          <w:szCs w:val="24"/>
        </w:rPr>
      </w:pPr>
    </w:p>
    <w:p w14:paraId="4BCB59DF"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Panelist, “Public Engagement in Public Institutions,” Annual Meeting of the American Educational Research Association, San Francisco, April 7-11, 2006.</w:t>
      </w:r>
    </w:p>
    <w:p w14:paraId="5343979A" w14:textId="77777777" w:rsidR="00073835" w:rsidRPr="00785329" w:rsidRDefault="00073835" w:rsidP="00FB1DDE">
      <w:pPr>
        <w:pStyle w:val="BodyA"/>
        <w:rPr>
          <w:rFonts w:asciiTheme="majorHAnsi" w:hAnsiTheme="majorHAnsi" w:cstheme="majorHAnsi"/>
          <w:sz w:val="24"/>
          <w:szCs w:val="24"/>
        </w:rPr>
      </w:pPr>
    </w:p>
    <w:p w14:paraId="631BD5BF"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Chair, “Charter School Enrollment: Multiple Methodological Perspectives on Sorting and Segregation,” Annual Meeting of the American Educational Research Association, San Francisco, April 7-11, 2006.</w:t>
      </w:r>
    </w:p>
    <w:p w14:paraId="3DE3E252" w14:textId="77777777" w:rsidR="00073835" w:rsidRPr="00785329" w:rsidRDefault="00073835" w:rsidP="00FB1DDE">
      <w:pPr>
        <w:pStyle w:val="BodyA"/>
        <w:rPr>
          <w:rFonts w:asciiTheme="majorHAnsi" w:hAnsiTheme="majorHAnsi" w:cstheme="majorHAnsi"/>
          <w:sz w:val="24"/>
          <w:szCs w:val="24"/>
        </w:rPr>
      </w:pPr>
    </w:p>
    <w:p w14:paraId="6A6E26C6"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Panelist, “School Choice: Examining the Past and Contemplating the Future,” Annual Meeting of the American Educational Research Association, San Francisco, April 7-11, 2006.</w:t>
      </w:r>
    </w:p>
    <w:p w14:paraId="1ED2629B" w14:textId="77777777" w:rsidR="00073835" w:rsidRPr="00785329" w:rsidRDefault="00073835" w:rsidP="00FB1DDE">
      <w:pPr>
        <w:pStyle w:val="BodyA"/>
        <w:rPr>
          <w:rFonts w:asciiTheme="majorHAnsi" w:hAnsiTheme="majorHAnsi" w:cstheme="majorHAnsi"/>
          <w:sz w:val="24"/>
          <w:szCs w:val="24"/>
        </w:rPr>
      </w:pPr>
    </w:p>
    <w:p w14:paraId="081DA4A3"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Discussant, “Controversies Preceding, Related to, and Over the Future of the 'No Child Left Behind' Act,” Annual Meetings of the American Political Science Association, Washington DC. Sept. 3, 2005</w:t>
      </w:r>
    </w:p>
    <w:p w14:paraId="7441A9E6" w14:textId="77777777" w:rsidR="00073835" w:rsidRPr="00785329" w:rsidRDefault="00073835" w:rsidP="00FB1DDE">
      <w:pPr>
        <w:pStyle w:val="BodyA"/>
        <w:rPr>
          <w:rFonts w:asciiTheme="majorHAnsi" w:hAnsiTheme="majorHAnsi" w:cstheme="majorHAnsi"/>
          <w:sz w:val="24"/>
          <w:szCs w:val="24"/>
        </w:rPr>
      </w:pPr>
    </w:p>
    <w:p w14:paraId="161FCE99"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Discussant, “Urban Schools,” Annual Meetings of the American Political Science Association, Washington DC. Sept. 2, 2005.</w:t>
      </w:r>
    </w:p>
    <w:p w14:paraId="5D4588BD" w14:textId="77777777" w:rsidR="00073835" w:rsidRPr="00785329" w:rsidRDefault="00073835" w:rsidP="00FB1DDE">
      <w:pPr>
        <w:pStyle w:val="BodyA"/>
        <w:rPr>
          <w:rFonts w:asciiTheme="majorHAnsi" w:hAnsiTheme="majorHAnsi" w:cstheme="majorHAnsi"/>
          <w:sz w:val="24"/>
          <w:szCs w:val="24"/>
        </w:rPr>
      </w:pPr>
    </w:p>
    <w:p w14:paraId="4F9BAD99"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Commentator, “The Public and Private Sectors in Education Policy.”  Conference on Federal and National Strategies for School Reform, Advanced Studies Fellowship Program; Annenberg Institute for School Reform, Brown University. June 24, 2005.</w:t>
      </w:r>
    </w:p>
    <w:p w14:paraId="225FB8DA" w14:textId="77777777" w:rsidR="00073835" w:rsidRPr="00785329" w:rsidRDefault="00073835" w:rsidP="00FB1DDE">
      <w:pPr>
        <w:pStyle w:val="BodyA"/>
        <w:rPr>
          <w:rFonts w:asciiTheme="majorHAnsi" w:hAnsiTheme="majorHAnsi" w:cstheme="majorHAnsi"/>
          <w:sz w:val="24"/>
          <w:szCs w:val="24"/>
        </w:rPr>
      </w:pPr>
    </w:p>
    <w:p w14:paraId="4D4336BF"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Panel Chair and Discussant, “The Politics of Health and Educational Policy in Comparative and Historical Perspective.” Annual Meetings of the American Political Science Association, Chicago. Sept. 3, 2004.</w:t>
      </w:r>
    </w:p>
    <w:p w14:paraId="26981607" w14:textId="77777777" w:rsidR="00073835" w:rsidRPr="00785329" w:rsidRDefault="00073835" w:rsidP="00FB1DDE">
      <w:pPr>
        <w:pStyle w:val="BodyA"/>
        <w:rPr>
          <w:rFonts w:asciiTheme="majorHAnsi" w:hAnsiTheme="majorHAnsi" w:cstheme="majorHAnsi"/>
          <w:sz w:val="24"/>
          <w:szCs w:val="24"/>
        </w:rPr>
      </w:pPr>
    </w:p>
    <w:p w14:paraId="3391DFD0"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lastRenderedPageBreak/>
        <w:t>Discussant, “Early Findings on Reforming Philadelphia’s Schools: Reform Under State Takeover and a Diverse Provider Model.” Annual Meeting of the American Educational Research Association, San Diego, April 13, 2004.</w:t>
      </w:r>
    </w:p>
    <w:p w14:paraId="7E43FD29" w14:textId="77777777" w:rsidR="00073835" w:rsidRPr="00785329" w:rsidRDefault="00073835" w:rsidP="00FB1DDE">
      <w:pPr>
        <w:pStyle w:val="BodyA"/>
        <w:rPr>
          <w:rFonts w:asciiTheme="majorHAnsi" w:hAnsiTheme="majorHAnsi" w:cstheme="majorHAnsi"/>
          <w:sz w:val="24"/>
          <w:szCs w:val="24"/>
        </w:rPr>
      </w:pPr>
    </w:p>
    <w:p w14:paraId="1153FC7E"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Panelist, “Mayors, Accountability and Urban School Reform: District of Columbia,” Annual Meetings of the American Educational Research Association, Chicago. April 21, 2003.</w:t>
      </w:r>
    </w:p>
    <w:p w14:paraId="5E0A2525" w14:textId="77777777" w:rsidR="00073835" w:rsidRPr="00785329" w:rsidRDefault="00073835" w:rsidP="00FB1DDE">
      <w:pPr>
        <w:pStyle w:val="BodyA"/>
        <w:rPr>
          <w:rFonts w:asciiTheme="majorHAnsi" w:hAnsiTheme="majorHAnsi" w:cstheme="majorHAnsi"/>
          <w:sz w:val="24"/>
          <w:szCs w:val="24"/>
        </w:rPr>
      </w:pPr>
    </w:p>
    <w:p w14:paraId="463FDF32"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Speaker and panelist, “The Future of Choice,” Hechinger Institute on Education &amp; the Media, Broad Seminar on Charter Schools and Other Choices, Los Angeles, April 6, 2003.</w:t>
      </w:r>
    </w:p>
    <w:p w14:paraId="1B626A71" w14:textId="77777777" w:rsidR="00073835" w:rsidRPr="00785329" w:rsidRDefault="00073835" w:rsidP="00FB1DDE">
      <w:pPr>
        <w:pStyle w:val="BodyA"/>
        <w:rPr>
          <w:rFonts w:asciiTheme="majorHAnsi" w:hAnsiTheme="majorHAnsi" w:cstheme="majorHAnsi"/>
          <w:sz w:val="24"/>
          <w:szCs w:val="24"/>
        </w:rPr>
      </w:pPr>
    </w:p>
    <w:p w14:paraId="299A2C65"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Speaker, “Political Obstacles to Education Adequacy: Limits of Judicial Strategies,”    2003 Education Adequacy Conference, February 27–28, 2003, Alexandria, VA</w:t>
      </w:r>
    </w:p>
    <w:p w14:paraId="1AA5F323" w14:textId="77777777" w:rsidR="00073835" w:rsidRPr="00785329" w:rsidRDefault="00073835" w:rsidP="00FB1DDE">
      <w:pPr>
        <w:pStyle w:val="BodyA"/>
        <w:rPr>
          <w:rFonts w:asciiTheme="majorHAnsi" w:hAnsiTheme="majorHAnsi" w:cstheme="majorHAnsi"/>
          <w:sz w:val="24"/>
          <w:szCs w:val="24"/>
        </w:rPr>
      </w:pPr>
    </w:p>
    <w:p w14:paraId="6B6D5463"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Speaker, “Vouchers and Electoral Politics,” Conference on the Implications of the Supreme Court Decision on Cleveland Vouchers,” National Center for the Study of Privatization of Education (NCSPE) at Teachers College, October 3, 2002.</w:t>
      </w:r>
    </w:p>
    <w:p w14:paraId="5C4B4F87"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 </w:t>
      </w:r>
    </w:p>
    <w:p w14:paraId="5036C7BB"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Discussant, “New Scholarship on School Vouchers: Implications for Politics and Policy.” the Annual Meeting of the American Political Science Association, Boston, Massachusetts, August 29-September 1, 2002.</w:t>
      </w:r>
    </w:p>
    <w:p w14:paraId="60993B08" w14:textId="77777777" w:rsidR="00073835" w:rsidRPr="00785329" w:rsidRDefault="00073835" w:rsidP="00FB1DDE">
      <w:pPr>
        <w:pStyle w:val="BodyText3"/>
        <w:rPr>
          <w:rFonts w:asciiTheme="majorHAnsi" w:hAnsiTheme="majorHAnsi" w:cstheme="majorHAnsi"/>
          <w:sz w:val="24"/>
          <w:szCs w:val="24"/>
        </w:rPr>
      </w:pPr>
    </w:p>
    <w:p w14:paraId="717A8389" w14:textId="77777777" w:rsidR="00073835" w:rsidRPr="00785329" w:rsidRDefault="008E0A38" w:rsidP="00FB1DDE">
      <w:pPr>
        <w:pStyle w:val="BodyText3"/>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Keynote Address, “The Politics of School Choice,” delivered at a conference on School Choice: Public Education at the Crossroads,” University of Calgary, May 11, 2002. </w:t>
      </w:r>
    </w:p>
    <w:p w14:paraId="0415129D" w14:textId="77777777" w:rsidR="00073835" w:rsidRPr="00785329" w:rsidRDefault="00073835" w:rsidP="00FB1DDE">
      <w:pPr>
        <w:pStyle w:val="BodyText3"/>
        <w:rPr>
          <w:rFonts w:asciiTheme="majorHAnsi" w:hAnsiTheme="majorHAnsi" w:cstheme="majorHAnsi"/>
          <w:sz w:val="24"/>
          <w:szCs w:val="24"/>
        </w:rPr>
      </w:pPr>
    </w:p>
    <w:p w14:paraId="3777BD9E" w14:textId="77777777" w:rsidR="00073835" w:rsidRPr="00785329" w:rsidRDefault="008E0A38" w:rsidP="00FB1DDE">
      <w:pPr>
        <w:pStyle w:val="BodyText3"/>
        <w:rPr>
          <w:rFonts w:asciiTheme="majorHAnsi" w:hAnsiTheme="majorHAnsi" w:cstheme="majorHAnsi"/>
          <w:sz w:val="24"/>
          <w:szCs w:val="24"/>
        </w:rPr>
      </w:pPr>
      <w:r w:rsidRPr="00785329">
        <w:rPr>
          <w:rFonts w:asciiTheme="majorHAnsi" w:eastAsia="Arial Unicode MS" w:hAnsiTheme="majorHAnsi" w:cstheme="majorHAnsi"/>
          <w:sz w:val="24"/>
          <w:szCs w:val="24"/>
        </w:rPr>
        <w:t>Speaker and panelist, “Educational Equity in the Wake of Brown v. Board: Can it be Achieved?” Woodrow Wilson International Center for Scholars, March 11, 2002.</w:t>
      </w:r>
    </w:p>
    <w:p w14:paraId="07B2332A" w14:textId="77777777" w:rsidR="00073835" w:rsidRPr="00785329" w:rsidRDefault="00073835" w:rsidP="00FB1DDE">
      <w:pPr>
        <w:pStyle w:val="BodyText3"/>
        <w:rPr>
          <w:rFonts w:asciiTheme="majorHAnsi" w:hAnsiTheme="majorHAnsi" w:cstheme="majorHAnsi"/>
          <w:sz w:val="24"/>
          <w:szCs w:val="24"/>
        </w:rPr>
      </w:pPr>
    </w:p>
    <w:p w14:paraId="5A6180C9" w14:textId="77777777" w:rsidR="00073835" w:rsidRPr="00785329" w:rsidRDefault="008E0A38" w:rsidP="00FB1DDE">
      <w:pPr>
        <w:pStyle w:val="BodyText3"/>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Discussion Group Leader, “Charter School Research and Practice Issues,” Consortium for Policy Research in Education, “Educational Issues in Charter Schools Conference,” Washington, DC November 12-13, 2001. </w:t>
      </w:r>
    </w:p>
    <w:p w14:paraId="69969781" w14:textId="77777777" w:rsidR="00073835" w:rsidRPr="00785329" w:rsidRDefault="00073835" w:rsidP="00FB1DDE">
      <w:pPr>
        <w:pStyle w:val="BodyText3"/>
        <w:rPr>
          <w:rFonts w:asciiTheme="majorHAnsi" w:hAnsiTheme="majorHAnsi" w:cstheme="majorHAnsi"/>
          <w:sz w:val="24"/>
          <w:szCs w:val="24"/>
        </w:rPr>
      </w:pPr>
    </w:p>
    <w:p w14:paraId="513F0CB3" w14:textId="77777777" w:rsidR="00073835" w:rsidRPr="00785329" w:rsidRDefault="008E0A38" w:rsidP="00FB1DDE">
      <w:pPr>
        <w:pStyle w:val="BodyText3"/>
        <w:rPr>
          <w:rFonts w:asciiTheme="majorHAnsi" w:hAnsiTheme="majorHAnsi" w:cstheme="majorHAnsi"/>
          <w:sz w:val="24"/>
          <w:szCs w:val="24"/>
        </w:rPr>
      </w:pPr>
      <w:r w:rsidRPr="00785329">
        <w:rPr>
          <w:rFonts w:asciiTheme="majorHAnsi" w:eastAsia="Arial Unicode MS" w:hAnsiTheme="majorHAnsi" w:cstheme="majorHAnsi"/>
          <w:sz w:val="24"/>
          <w:szCs w:val="24"/>
        </w:rPr>
        <w:t>Chair and discussant, “Education Politics in America,” American Political Science Association Annual Meetings, San Francisco,  August 29- September 2, 2001.</w:t>
      </w:r>
    </w:p>
    <w:p w14:paraId="7AD70AE3" w14:textId="77777777" w:rsidR="00073835" w:rsidRPr="00785329" w:rsidRDefault="00073835" w:rsidP="00FB1DDE">
      <w:pPr>
        <w:pStyle w:val="BodyText3"/>
        <w:rPr>
          <w:rFonts w:asciiTheme="majorHAnsi" w:hAnsiTheme="majorHAnsi" w:cstheme="majorHAnsi"/>
          <w:sz w:val="24"/>
          <w:szCs w:val="24"/>
        </w:rPr>
      </w:pPr>
    </w:p>
    <w:p w14:paraId="26C99AD5" w14:textId="77777777" w:rsidR="00073835" w:rsidRPr="00785329" w:rsidRDefault="008E0A38" w:rsidP="00FB1DDE">
      <w:pPr>
        <w:pStyle w:val="BodyText3"/>
        <w:rPr>
          <w:rFonts w:asciiTheme="majorHAnsi" w:hAnsiTheme="majorHAnsi" w:cstheme="majorHAnsi"/>
          <w:sz w:val="24"/>
          <w:szCs w:val="24"/>
        </w:rPr>
      </w:pPr>
      <w:r w:rsidRPr="00785329">
        <w:rPr>
          <w:rFonts w:asciiTheme="majorHAnsi" w:eastAsia="Arial Unicode MS" w:hAnsiTheme="majorHAnsi" w:cstheme="majorHAnsi"/>
          <w:sz w:val="24"/>
          <w:szCs w:val="24"/>
        </w:rPr>
        <w:t>Co-organizer (with Wilbur Rich), Conference on “Mayors, Minorities, and Urban School Reform,” Russell Sage Foundation, May 18-19, 2001.</w:t>
      </w:r>
    </w:p>
    <w:p w14:paraId="1F45944E" w14:textId="77777777" w:rsidR="00073835" w:rsidRPr="00785329" w:rsidRDefault="00073835" w:rsidP="00FB1DDE">
      <w:pPr>
        <w:pStyle w:val="BodyText3"/>
        <w:rPr>
          <w:rFonts w:asciiTheme="majorHAnsi" w:hAnsiTheme="majorHAnsi" w:cstheme="majorHAnsi"/>
          <w:sz w:val="24"/>
          <w:szCs w:val="24"/>
        </w:rPr>
      </w:pPr>
    </w:p>
    <w:p w14:paraId="4B572D48" w14:textId="77777777" w:rsidR="00073835" w:rsidRPr="00785329" w:rsidRDefault="008E0A38" w:rsidP="00FB1DDE">
      <w:pPr>
        <w:pStyle w:val="BodyText3"/>
        <w:rPr>
          <w:rFonts w:asciiTheme="majorHAnsi" w:hAnsiTheme="majorHAnsi" w:cstheme="majorHAnsi"/>
          <w:sz w:val="24"/>
          <w:szCs w:val="24"/>
        </w:rPr>
      </w:pPr>
      <w:r w:rsidRPr="00785329">
        <w:rPr>
          <w:rFonts w:asciiTheme="majorHAnsi" w:eastAsia="Arial Unicode MS" w:hAnsiTheme="majorHAnsi" w:cstheme="majorHAnsi"/>
          <w:sz w:val="24"/>
          <w:szCs w:val="24"/>
        </w:rPr>
        <w:t>Panelist, “Meet the Author Roundtable: Terry Moe, Schools, Vouchers, and the American Public,” Midwest Political Science Association Annual Meetings, April 19-22, 2001.</w:t>
      </w:r>
    </w:p>
    <w:p w14:paraId="6A70FECB" w14:textId="77777777" w:rsidR="00073835" w:rsidRPr="00785329" w:rsidRDefault="00073835" w:rsidP="00FB1DDE">
      <w:pPr>
        <w:pStyle w:val="BodyA"/>
        <w:rPr>
          <w:rFonts w:asciiTheme="majorHAnsi" w:hAnsiTheme="majorHAnsi" w:cstheme="majorHAnsi"/>
          <w:sz w:val="24"/>
          <w:szCs w:val="24"/>
        </w:rPr>
      </w:pPr>
    </w:p>
    <w:p w14:paraId="0BEB9135" w14:textId="77777777" w:rsidR="00073835" w:rsidRPr="00785329" w:rsidRDefault="008E0A38" w:rsidP="00FB1DDE">
      <w:pPr>
        <w:pStyle w:val="BodyText3"/>
        <w:rPr>
          <w:rFonts w:asciiTheme="majorHAnsi" w:hAnsiTheme="majorHAnsi" w:cstheme="majorHAnsi"/>
          <w:sz w:val="24"/>
          <w:szCs w:val="24"/>
        </w:rPr>
      </w:pPr>
      <w:r w:rsidRPr="00785329">
        <w:rPr>
          <w:rFonts w:asciiTheme="majorHAnsi" w:eastAsia="Arial Unicode MS" w:hAnsiTheme="majorHAnsi" w:cstheme="majorHAnsi"/>
          <w:sz w:val="24"/>
          <w:szCs w:val="24"/>
        </w:rPr>
        <w:t>Panelist, “Meet the Author Roundtable: Schneider et al., Choosing Schools: Consumer Choice and the Quality of American Schools,” Midwest Political Science Association Annual Meetings, April 19-22, 2001.</w:t>
      </w:r>
    </w:p>
    <w:p w14:paraId="672E6176" w14:textId="77777777" w:rsidR="00073835" w:rsidRPr="00785329" w:rsidRDefault="00073835" w:rsidP="00FB1DDE">
      <w:pPr>
        <w:pStyle w:val="BodyA"/>
        <w:rPr>
          <w:rFonts w:asciiTheme="majorHAnsi" w:hAnsiTheme="majorHAnsi" w:cstheme="majorHAnsi"/>
          <w:sz w:val="24"/>
          <w:szCs w:val="24"/>
        </w:rPr>
      </w:pPr>
    </w:p>
    <w:p w14:paraId="795DE972"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Panelist, “Research Perspective: What Do We Already Know and What Else Do We Need to Know in Order to Make the Best Decisions?” National Invitational Conference on Schools Choice and Urban Education Reform, Rutgers-Newark Institute on Education Law &amp; Policy, Newark, NJ, January 26-27, 2001.</w:t>
      </w:r>
    </w:p>
    <w:p w14:paraId="22D1A4BD" w14:textId="77777777" w:rsidR="00073835" w:rsidRPr="00785329" w:rsidRDefault="00073835" w:rsidP="00FB1DDE">
      <w:pPr>
        <w:pStyle w:val="BodyA"/>
        <w:rPr>
          <w:rFonts w:asciiTheme="majorHAnsi" w:hAnsiTheme="majorHAnsi" w:cstheme="majorHAnsi"/>
          <w:sz w:val="24"/>
          <w:szCs w:val="24"/>
        </w:rPr>
      </w:pPr>
    </w:p>
    <w:p w14:paraId="5FA9B6E8"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Co-organizer and Panelist, “Charter Schools as Political Actors: Understanding the Political Dimensions of Charter Schools,” U.S. Department of Education “2000 Charter Schools National Conference,” Washington, D.C., December 7, 2000.</w:t>
      </w:r>
    </w:p>
    <w:p w14:paraId="0CDAD0BB" w14:textId="77777777" w:rsidR="00073835" w:rsidRPr="00785329" w:rsidRDefault="00073835" w:rsidP="00FB1DDE">
      <w:pPr>
        <w:pStyle w:val="BodyA"/>
        <w:rPr>
          <w:rFonts w:asciiTheme="majorHAnsi" w:hAnsiTheme="majorHAnsi" w:cstheme="majorHAnsi"/>
          <w:sz w:val="24"/>
          <w:szCs w:val="24"/>
        </w:rPr>
      </w:pPr>
    </w:p>
    <w:p w14:paraId="41863F5F"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Discussant, “Markets and Measures: Comparing Choice-Based Policies in Housing and Education,” Annual Meeting of the American Political Science Association, Washington, DC, September 2, 2000.</w:t>
      </w:r>
    </w:p>
    <w:p w14:paraId="5639E425" w14:textId="77777777" w:rsidR="00073835" w:rsidRPr="00785329" w:rsidRDefault="00073835" w:rsidP="00FB1DDE">
      <w:pPr>
        <w:pStyle w:val="BodyA"/>
        <w:rPr>
          <w:rFonts w:asciiTheme="majorHAnsi" w:hAnsiTheme="majorHAnsi" w:cstheme="majorHAnsi"/>
          <w:sz w:val="24"/>
          <w:szCs w:val="24"/>
        </w:rPr>
      </w:pPr>
    </w:p>
    <w:p w14:paraId="05F247F8"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Panelist, “Author Meets Critics: Melvin Holli’s The American Mayor,” Midwest Political Science Association, Chicago, April 27-30, 2000.</w:t>
      </w:r>
    </w:p>
    <w:bookmarkEnd w:id="1"/>
    <w:p w14:paraId="3ABFB77B" w14:textId="77777777" w:rsidR="00073835" w:rsidRPr="00785329" w:rsidRDefault="00073835" w:rsidP="00FB1DDE">
      <w:pPr>
        <w:pStyle w:val="BodyA"/>
        <w:rPr>
          <w:rFonts w:asciiTheme="majorHAnsi" w:hAnsiTheme="majorHAnsi" w:cstheme="majorHAnsi"/>
          <w:sz w:val="24"/>
          <w:szCs w:val="24"/>
        </w:rPr>
      </w:pPr>
    </w:p>
    <w:p w14:paraId="67EEC0F9"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Panelist, “Human Capital Development in Urban America,” National Capital Area Political Science Association, Spring Conference, March 6, 1999.</w:t>
      </w:r>
    </w:p>
    <w:p w14:paraId="4D6E01C0" w14:textId="77777777" w:rsidR="00073835" w:rsidRPr="00785329" w:rsidRDefault="00073835" w:rsidP="00FB1DDE">
      <w:pPr>
        <w:pStyle w:val="BodyA"/>
        <w:rPr>
          <w:rFonts w:asciiTheme="majorHAnsi" w:hAnsiTheme="majorHAnsi" w:cstheme="majorHAnsi"/>
          <w:sz w:val="24"/>
          <w:szCs w:val="24"/>
        </w:rPr>
      </w:pPr>
    </w:p>
    <w:p w14:paraId="1045EECE"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Organizer &amp; Panelist, “The State of Education Reform in the District of Columbia: Lessons Learned,” Woodrow Wilson International Center for Scholars, December 7, 1998.</w:t>
      </w:r>
    </w:p>
    <w:p w14:paraId="65E71652" w14:textId="77777777" w:rsidR="00073835" w:rsidRPr="00785329" w:rsidRDefault="00073835" w:rsidP="00FB1DDE">
      <w:pPr>
        <w:pStyle w:val="BodyA"/>
        <w:rPr>
          <w:rFonts w:asciiTheme="majorHAnsi" w:hAnsiTheme="majorHAnsi" w:cstheme="majorHAnsi"/>
          <w:sz w:val="24"/>
          <w:szCs w:val="24"/>
        </w:rPr>
      </w:pPr>
    </w:p>
    <w:p w14:paraId="6D503E8C"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Facilitator, “Forum on Choice, Diversity and Equity,” U.S. Department of Education, December 2, 1998.</w:t>
      </w:r>
    </w:p>
    <w:p w14:paraId="3A7C7D3E" w14:textId="77777777" w:rsidR="00073835" w:rsidRPr="00785329" w:rsidRDefault="00073835" w:rsidP="00FB1DDE">
      <w:pPr>
        <w:pStyle w:val="BodyA"/>
        <w:rPr>
          <w:rFonts w:asciiTheme="majorHAnsi" w:hAnsiTheme="majorHAnsi" w:cstheme="majorHAnsi"/>
          <w:sz w:val="24"/>
          <w:szCs w:val="24"/>
        </w:rPr>
      </w:pPr>
    </w:p>
    <w:p w14:paraId="54DD7B14"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Discussant, “New Evidence on the Effects of School Choice,” Annual Meeting of the American Political Science Association, Boston, September 4, 1998.</w:t>
      </w:r>
    </w:p>
    <w:p w14:paraId="4FC79A03" w14:textId="77777777" w:rsidR="00073835" w:rsidRPr="00785329" w:rsidRDefault="00073835" w:rsidP="00FB1DDE">
      <w:pPr>
        <w:pStyle w:val="BodyA"/>
        <w:rPr>
          <w:rFonts w:asciiTheme="majorHAnsi" w:hAnsiTheme="majorHAnsi" w:cstheme="majorHAnsi"/>
          <w:sz w:val="24"/>
          <w:szCs w:val="24"/>
        </w:rPr>
      </w:pPr>
    </w:p>
    <w:p w14:paraId="376C4693"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Co-chair, “Roundtable on Urban Education Research: The Next Generation,” Annual Meeting of the American Political Science Association, Boston, September 5, 1998.</w:t>
      </w:r>
    </w:p>
    <w:p w14:paraId="4FDC34F1" w14:textId="77777777" w:rsidR="00073835" w:rsidRPr="00785329" w:rsidRDefault="00073835" w:rsidP="00FB1DDE">
      <w:pPr>
        <w:pStyle w:val="BodyA"/>
        <w:rPr>
          <w:rFonts w:asciiTheme="majorHAnsi" w:hAnsiTheme="majorHAnsi" w:cstheme="majorHAnsi"/>
          <w:sz w:val="24"/>
          <w:szCs w:val="24"/>
        </w:rPr>
      </w:pPr>
    </w:p>
    <w:p w14:paraId="4DE7DC97"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Panel Chair, “Politics and Urban Education,” Midwest Political Science Association, April 23-25, 1998.</w:t>
      </w:r>
    </w:p>
    <w:p w14:paraId="53065AEE" w14:textId="77777777" w:rsidR="00073835" w:rsidRPr="00785329" w:rsidRDefault="00073835" w:rsidP="00FB1DDE">
      <w:pPr>
        <w:pStyle w:val="BodyA"/>
        <w:rPr>
          <w:rFonts w:asciiTheme="majorHAnsi" w:hAnsiTheme="majorHAnsi" w:cstheme="majorHAnsi"/>
          <w:sz w:val="24"/>
          <w:szCs w:val="24"/>
        </w:rPr>
      </w:pPr>
    </w:p>
    <w:p w14:paraId="35DB40A4"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Discussant,  “Implementing Education Policy,” Midwest Political Science Association, April 23-25, 1998.</w:t>
      </w:r>
    </w:p>
    <w:p w14:paraId="374BA7CC" w14:textId="77777777" w:rsidR="00073835" w:rsidRPr="00785329" w:rsidRDefault="00073835" w:rsidP="00FB1DDE">
      <w:pPr>
        <w:pStyle w:val="BodyA"/>
        <w:rPr>
          <w:rFonts w:asciiTheme="majorHAnsi" w:hAnsiTheme="majorHAnsi" w:cstheme="majorHAnsi"/>
          <w:sz w:val="24"/>
          <w:szCs w:val="24"/>
        </w:rPr>
      </w:pPr>
    </w:p>
    <w:p w14:paraId="6C711D3D"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Panel Chair, “What Does the Future Hold for Washington, D.C.?” The National Capital Area Political Science Association, Spring Conference, March 7, 1998.</w:t>
      </w:r>
    </w:p>
    <w:p w14:paraId="4A7BAF16" w14:textId="77777777" w:rsidR="00073835" w:rsidRPr="00785329" w:rsidRDefault="00073835" w:rsidP="00FB1DDE">
      <w:pPr>
        <w:pStyle w:val="BodyA"/>
        <w:rPr>
          <w:rFonts w:asciiTheme="majorHAnsi" w:hAnsiTheme="majorHAnsi" w:cstheme="majorHAnsi"/>
          <w:sz w:val="24"/>
          <w:szCs w:val="24"/>
        </w:rPr>
      </w:pPr>
    </w:p>
    <w:p w14:paraId="05F8B7A3"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Panel Chair, "Urban Education Issues and City Politics," Annual Meeting of the American Political Science Association, Washington, D.C., Aug.28-31, 1997.</w:t>
      </w:r>
    </w:p>
    <w:p w14:paraId="31A9971F" w14:textId="77777777" w:rsidR="00073835" w:rsidRPr="00785329" w:rsidRDefault="00073835" w:rsidP="00FB1DDE">
      <w:pPr>
        <w:pStyle w:val="BodyA"/>
        <w:rPr>
          <w:rFonts w:asciiTheme="majorHAnsi" w:hAnsiTheme="majorHAnsi" w:cstheme="majorHAnsi"/>
          <w:sz w:val="24"/>
          <w:szCs w:val="24"/>
        </w:rPr>
      </w:pPr>
    </w:p>
    <w:p w14:paraId="52174EDC"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lastRenderedPageBreak/>
        <w:t>Discussant, "Does Desegregation Still Make Sense?" Woodrow  Wilson School Conference on "Equity and Education," Princeton University, January 1997.</w:t>
      </w:r>
    </w:p>
    <w:p w14:paraId="63393C84" w14:textId="77777777" w:rsidR="00073835" w:rsidRPr="00785329" w:rsidRDefault="00073835" w:rsidP="00FB1DDE">
      <w:pPr>
        <w:pStyle w:val="BodyA"/>
        <w:rPr>
          <w:rFonts w:asciiTheme="majorHAnsi" w:hAnsiTheme="majorHAnsi" w:cstheme="majorHAnsi"/>
          <w:sz w:val="24"/>
          <w:szCs w:val="24"/>
        </w:rPr>
      </w:pPr>
    </w:p>
    <w:p w14:paraId="25D371B1"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Panelist, Urban Political Economy Workshop, Roundtable on "Growth and Equity Strategies." Annual Meetings of the American Political Science Association, San Francisco, CA Aug.29-Sept. 1, 1996.</w:t>
      </w:r>
    </w:p>
    <w:p w14:paraId="3BBD4FB2" w14:textId="77777777" w:rsidR="00073835" w:rsidRPr="00785329" w:rsidRDefault="00073835" w:rsidP="00FB1DDE">
      <w:pPr>
        <w:pStyle w:val="BodyA"/>
        <w:tabs>
          <w:tab w:val="left" w:pos="8140"/>
        </w:tabs>
        <w:rPr>
          <w:rFonts w:asciiTheme="majorHAnsi" w:hAnsiTheme="majorHAnsi" w:cstheme="majorHAnsi"/>
          <w:sz w:val="24"/>
          <w:szCs w:val="24"/>
        </w:rPr>
      </w:pPr>
    </w:p>
    <w:p w14:paraId="68A72293" w14:textId="77777777" w:rsidR="00073835" w:rsidRPr="00785329" w:rsidRDefault="008E0A38" w:rsidP="00FB1DDE">
      <w:pPr>
        <w:pStyle w:val="BodyA"/>
        <w:tabs>
          <w:tab w:val="left" w:pos="8140"/>
        </w:tabs>
        <w:rPr>
          <w:rFonts w:asciiTheme="majorHAnsi" w:hAnsiTheme="majorHAnsi" w:cstheme="majorHAnsi"/>
          <w:sz w:val="24"/>
          <w:szCs w:val="24"/>
        </w:rPr>
      </w:pPr>
      <w:r w:rsidRPr="00785329">
        <w:rPr>
          <w:rFonts w:asciiTheme="majorHAnsi" w:hAnsiTheme="majorHAnsi" w:cstheme="majorHAnsi"/>
          <w:sz w:val="24"/>
          <w:szCs w:val="24"/>
        </w:rPr>
        <w:t>Moderator and co-convener, "Dealing With Fiscal Crisis in the District of Columbia: Lessons from New York City and Philadelphia," Woodrow Wilson International Center for Scholars and The George Washington University Center for Washington Area Studies, May 15, 1996.</w:t>
      </w:r>
    </w:p>
    <w:p w14:paraId="6EE6431B" w14:textId="77777777" w:rsidR="00073835" w:rsidRPr="00785329" w:rsidRDefault="00073835" w:rsidP="00FB1DDE">
      <w:pPr>
        <w:pStyle w:val="BodyA"/>
        <w:tabs>
          <w:tab w:val="left" w:pos="8140"/>
        </w:tabs>
        <w:rPr>
          <w:rFonts w:asciiTheme="majorHAnsi" w:hAnsiTheme="majorHAnsi" w:cstheme="majorHAnsi"/>
          <w:sz w:val="24"/>
          <w:szCs w:val="24"/>
        </w:rPr>
      </w:pPr>
    </w:p>
    <w:p w14:paraId="12A95D9F" w14:textId="77777777" w:rsidR="00073835" w:rsidRPr="00785329" w:rsidRDefault="008E0A38" w:rsidP="00FB1DDE">
      <w:pPr>
        <w:pStyle w:val="BodyA"/>
        <w:tabs>
          <w:tab w:val="left" w:pos="8140"/>
        </w:tabs>
        <w:rPr>
          <w:rFonts w:asciiTheme="majorHAnsi" w:hAnsiTheme="majorHAnsi" w:cstheme="majorHAnsi"/>
          <w:sz w:val="24"/>
          <w:szCs w:val="24"/>
        </w:rPr>
      </w:pPr>
      <w:r w:rsidRPr="00785329">
        <w:rPr>
          <w:rFonts w:asciiTheme="majorHAnsi" w:hAnsiTheme="majorHAnsi" w:cstheme="majorHAnsi"/>
          <w:sz w:val="24"/>
          <w:szCs w:val="24"/>
        </w:rPr>
        <w:t>Panelist, "The Future of the Federal City," National Issues Forum, The Brookings Institution, April 2, 1996.</w:t>
      </w:r>
    </w:p>
    <w:p w14:paraId="06794527" w14:textId="77777777" w:rsidR="00073835" w:rsidRPr="00785329" w:rsidRDefault="00073835" w:rsidP="00FB1DDE">
      <w:pPr>
        <w:pStyle w:val="BodyA"/>
        <w:tabs>
          <w:tab w:val="left" w:pos="8140"/>
        </w:tabs>
        <w:rPr>
          <w:rFonts w:asciiTheme="majorHAnsi" w:hAnsiTheme="majorHAnsi" w:cstheme="majorHAnsi"/>
          <w:sz w:val="24"/>
          <w:szCs w:val="24"/>
        </w:rPr>
      </w:pPr>
    </w:p>
    <w:p w14:paraId="755E98F8" w14:textId="77777777" w:rsidR="00073835" w:rsidRPr="00785329" w:rsidRDefault="008E0A38" w:rsidP="00FB1DDE">
      <w:pPr>
        <w:pStyle w:val="BodyA"/>
        <w:tabs>
          <w:tab w:val="left" w:pos="8140"/>
        </w:tabs>
        <w:rPr>
          <w:rFonts w:asciiTheme="majorHAnsi" w:hAnsiTheme="majorHAnsi" w:cstheme="majorHAnsi"/>
          <w:sz w:val="24"/>
          <w:szCs w:val="24"/>
        </w:rPr>
      </w:pPr>
      <w:r w:rsidRPr="00785329">
        <w:rPr>
          <w:rFonts w:asciiTheme="majorHAnsi" w:hAnsiTheme="majorHAnsi" w:cstheme="majorHAnsi"/>
          <w:sz w:val="24"/>
          <w:szCs w:val="24"/>
        </w:rPr>
        <w:t>Panelist, "Colloquy: Dealing With Urban Social Problems: People and Places," Annual Meetings of the Urban Affairs Association, New York City, March 23, 1996.</w:t>
      </w:r>
    </w:p>
    <w:p w14:paraId="491F5DF3" w14:textId="77777777" w:rsidR="00073835" w:rsidRPr="00785329" w:rsidRDefault="00073835" w:rsidP="00FB1DDE">
      <w:pPr>
        <w:pStyle w:val="BodyA"/>
        <w:rPr>
          <w:rFonts w:asciiTheme="majorHAnsi" w:hAnsiTheme="majorHAnsi" w:cstheme="majorHAnsi"/>
          <w:sz w:val="24"/>
          <w:szCs w:val="24"/>
        </w:rPr>
      </w:pPr>
    </w:p>
    <w:p w14:paraId="536416DB"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Panelist, "Colloquy: Policymaking in the U.S. Common Market of Local Economic Regions," Annual Meetings of the Urban Affairs Association, Portland, OR, May 3-6, 1995.</w:t>
      </w:r>
    </w:p>
    <w:p w14:paraId="41CDB8C2" w14:textId="77777777" w:rsidR="00073835" w:rsidRPr="00785329" w:rsidRDefault="00073835" w:rsidP="00FB1DDE">
      <w:pPr>
        <w:pStyle w:val="BodyA"/>
        <w:rPr>
          <w:rFonts w:asciiTheme="majorHAnsi" w:hAnsiTheme="majorHAnsi" w:cstheme="majorHAnsi"/>
          <w:sz w:val="24"/>
          <w:szCs w:val="24"/>
        </w:rPr>
      </w:pPr>
    </w:p>
    <w:p w14:paraId="0C35C538"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Chair and Discussant, panel on "Educational Innovations: Efforts and Impacts,"  Annual Meetings of the Midwest Political Science Association,  Chicago, IL April 6-8, 1995. </w:t>
      </w:r>
    </w:p>
    <w:p w14:paraId="05DBA78D" w14:textId="77777777" w:rsidR="00073835" w:rsidRPr="00785329" w:rsidRDefault="00073835" w:rsidP="00FB1DDE">
      <w:pPr>
        <w:pStyle w:val="BodyA"/>
        <w:rPr>
          <w:rFonts w:asciiTheme="majorHAnsi" w:hAnsiTheme="majorHAnsi" w:cstheme="majorHAnsi"/>
          <w:sz w:val="24"/>
          <w:szCs w:val="24"/>
        </w:rPr>
      </w:pPr>
    </w:p>
    <w:p w14:paraId="56B77429"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Panelist, "School Choice," Woodrow Wilson School Conference on Urban School Revitalization, Princeton University, May 1994.</w:t>
      </w:r>
    </w:p>
    <w:p w14:paraId="56F01B9D" w14:textId="77777777" w:rsidR="00073835" w:rsidRPr="00785329" w:rsidRDefault="00073835" w:rsidP="00FB1DDE">
      <w:pPr>
        <w:pStyle w:val="BodyA"/>
        <w:rPr>
          <w:rFonts w:asciiTheme="majorHAnsi" w:hAnsiTheme="majorHAnsi" w:cstheme="majorHAnsi"/>
          <w:sz w:val="24"/>
          <w:szCs w:val="24"/>
        </w:rPr>
      </w:pPr>
    </w:p>
    <w:p w14:paraId="54604441"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Discussant, "Lessons Learned During the Reagan and Bush Administrations," Twentieth Century Fund Policy Forum on Privatization in the Clinton Era, Columbia University, May 4, 1993.</w:t>
      </w:r>
    </w:p>
    <w:p w14:paraId="0C2752E0" w14:textId="77777777" w:rsidR="00073835" w:rsidRPr="00785329" w:rsidRDefault="00073835" w:rsidP="00FB1DDE">
      <w:pPr>
        <w:pStyle w:val="BodyA"/>
        <w:ind w:right="720"/>
        <w:rPr>
          <w:rFonts w:asciiTheme="majorHAnsi" w:hAnsiTheme="majorHAnsi" w:cstheme="majorHAnsi"/>
          <w:sz w:val="24"/>
          <w:szCs w:val="24"/>
        </w:rPr>
      </w:pPr>
    </w:p>
    <w:p w14:paraId="5BA30602" w14:textId="286C1F9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Discussant,  "Putting Human Investment on the Action Agenda," 1992 Meeting of the American Political</w:t>
      </w:r>
      <w:r w:rsidR="00043A34" w:rsidRPr="00785329">
        <w:rPr>
          <w:rFonts w:asciiTheme="majorHAnsi" w:hAnsiTheme="majorHAnsi" w:cstheme="majorHAnsi"/>
          <w:sz w:val="24"/>
          <w:szCs w:val="24"/>
        </w:rPr>
        <w:t xml:space="preserve"> Science Association, Chicago, </w:t>
      </w:r>
      <w:r w:rsidRPr="00785329">
        <w:rPr>
          <w:rFonts w:asciiTheme="majorHAnsi" w:hAnsiTheme="majorHAnsi" w:cstheme="majorHAnsi"/>
          <w:sz w:val="24"/>
          <w:szCs w:val="24"/>
        </w:rPr>
        <w:t>September 3-6, 1992.</w:t>
      </w:r>
    </w:p>
    <w:p w14:paraId="182A6221" w14:textId="77777777" w:rsidR="00073835" w:rsidRPr="00785329" w:rsidRDefault="00073835" w:rsidP="00FB1DDE">
      <w:pPr>
        <w:pStyle w:val="BodyA"/>
        <w:ind w:right="720"/>
        <w:rPr>
          <w:rFonts w:asciiTheme="majorHAnsi" w:hAnsiTheme="majorHAnsi" w:cstheme="majorHAnsi"/>
          <w:sz w:val="24"/>
          <w:szCs w:val="24"/>
        </w:rPr>
      </w:pPr>
    </w:p>
    <w:p w14:paraId="2D0358F1"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Panelist: "Roundtable on Perspectives on Privatization from the U.S. and Abroad" American Political Science Association Annual Meetings, Washington, D.C., Aug. 29-Sept.1, 1991.</w:t>
      </w:r>
    </w:p>
    <w:p w14:paraId="7477DDEE" w14:textId="77777777" w:rsidR="00073835" w:rsidRPr="00785329" w:rsidRDefault="00073835" w:rsidP="00FB1DDE">
      <w:pPr>
        <w:pStyle w:val="BodyA"/>
        <w:ind w:right="720"/>
        <w:rPr>
          <w:rFonts w:asciiTheme="majorHAnsi" w:hAnsiTheme="majorHAnsi" w:cstheme="majorHAnsi"/>
          <w:sz w:val="24"/>
          <w:szCs w:val="24"/>
        </w:rPr>
      </w:pPr>
    </w:p>
    <w:p w14:paraId="3589DF22"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Chair: "The Politics of Urban Education," American Political Science Association Annual Meetings, Washington, D.C., Aug. 29-Sept.1, 1991.</w:t>
      </w:r>
    </w:p>
    <w:p w14:paraId="0541F5F2" w14:textId="77777777" w:rsidR="00073835" w:rsidRPr="00785329" w:rsidRDefault="00073835" w:rsidP="00FB1DDE">
      <w:pPr>
        <w:pStyle w:val="BodyA"/>
        <w:ind w:right="720"/>
        <w:rPr>
          <w:rFonts w:asciiTheme="majorHAnsi" w:hAnsiTheme="majorHAnsi" w:cstheme="majorHAnsi"/>
          <w:sz w:val="24"/>
          <w:szCs w:val="24"/>
        </w:rPr>
      </w:pPr>
    </w:p>
    <w:p w14:paraId="4E84E92E"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Discussant, Panel on Policy Implications: Privatization, Annual International Conference on Socio-Economics, Washington, D.C. March 16-18, 1990.</w:t>
      </w:r>
    </w:p>
    <w:p w14:paraId="5BF26040" w14:textId="77777777" w:rsidR="00073835" w:rsidRPr="00785329" w:rsidRDefault="00073835" w:rsidP="00FB1DDE">
      <w:pPr>
        <w:pStyle w:val="BodyA"/>
        <w:ind w:right="720"/>
        <w:rPr>
          <w:rFonts w:asciiTheme="majorHAnsi" w:hAnsiTheme="majorHAnsi" w:cstheme="majorHAnsi"/>
          <w:sz w:val="24"/>
          <w:szCs w:val="24"/>
        </w:rPr>
      </w:pPr>
    </w:p>
    <w:p w14:paraId="7C636F95"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lastRenderedPageBreak/>
        <w:t>Discussant, Panel on Nonprofit Organizations in Urban Areas, Fourteenth Annual Meeting of the Social Science History Association, Washington, D.C., November 17, 1989.</w:t>
      </w:r>
    </w:p>
    <w:p w14:paraId="0DBC9C65" w14:textId="77777777" w:rsidR="00073835" w:rsidRPr="00785329" w:rsidRDefault="00073835" w:rsidP="00FB1DDE">
      <w:pPr>
        <w:pStyle w:val="BodyA"/>
        <w:ind w:right="720"/>
        <w:rPr>
          <w:rFonts w:asciiTheme="majorHAnsi" w:hAnsiTheme="majorHAnsi" w:cstheme="majorHAnsi"/>
          <w:sz w:val="24"/>
          <w:szCs w:val="24"/>
        </w:rPr>
      </w:pPr>
    </w:p>
    <w:p w14:paraId="17C88C83"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Discussant, Theme Panel on Urban Politics and Political Science, Annual Meeting of the Midwestern Political Science Association, Chicago, April 15, 1989.</w:t>
      </w:r>
    </w:p>
    <w:p w14:paraId="03C32B73" w14:textId="77777777" w:rsidR="00073835" w:rsidRPr="00785329" w:rsidRDefault="00073835" w:rsidP="00FB1DDE">
      <w:pPr>
        <w:pStyle w:val="BodyA"/>
        <w:ind w:right="720"/>
        <w:rPr>
          <w:rFonts w:asciiTheme="majorHAnsi" w:hAnsiTheme="majorHAnsi" w:cstheme="majorHAnsi"/>
          <w:sz w:val="24"/>
          <w:szCs w:val="24"/>
        </w:rPr>
      </w:pPr>
    </w:p>
    <w:p w14:paraId="7166948B" w14:textId="77777777" w:rsidR="00073835" w:rsidRPr="00785329" w:rsidRDefault="008E0A38" w:rsidP="00FB1DDE">
      <w:pPr>
        <w:pStyle w:val="BodyText"/>
        <w:rPr>
          <w:rFonts w:asciiTheme="majorHAnsi" w:hAnsiTheme="majorHAnsi" w:cstheme="majorHAnsi"/>
          <w:sz w:val="24"/>
          <w:szCs w:val="24"/>
        </w:rPr>
      </w:pPr>
      <w:r w:rsidRPr="00785329">
        <w:rPr>
          <w:rFonts w:asciiTheme="majorHAnsi" w:hAnsiTheme="majorHAnsi" w:cstheme="majorHAnsi"/>
          <w:sz w:val="24"/>
          <w:szCs w:val="24"/>
        </w:rPr>
        <w:t>Chair, "Roundtable on Policy Agenda Setting," Symposium on New Directions in the Empirical and Normative Study of Public Policy, Northwestern University, September 23, 1982.</w:t>
      </w:r>
    </w:p>
    <w:p w14:paraId="075D9A6D" w14:textId="77777777" w:rsidR="00073835" w:rsidRPr="00785329" w:rsidRDefault="00073835" w:rsidP="00FB1DDE">
      <w:pPr>
        <w:pStyle w:val="BodyA"/>
        <w:ind w:right="720"/>
        <w:rPr>
          <w:rFonts w:asciiTheme="majorHAnsi" w:hAnsiTheme="majorHAnsi" w:cstheme="majorHAnsi"/>
          <w:sz w:val="24"/>
          <w:szCs w:val="24"/>
        </w:rPr>
      </w:pPr>
    </w:p>
    <w:p w14:paraId="2CF9F9E0"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Panel member, "Local Government Panel on Displacement Research," sponsored by the Urban Consortium and the Department of Housing and Urban Development, October 19-20, 1981 and June 26-7, 1980.</w:t>
      </w:r>
    </w:p>
    <w:p w14:paraId="0CF3DBA6" w14:textId="77777777" w:rsidR="00073835" w:rsidRPr="00785329" w:rsidRDefault="00073835" w:rsidP="00FB1DDE">
      <w:pPr>
        <w:pStyle w:val="BodyA"/>
        <w:ind w:right="720"/>
        <w:rPr>
          <w:rFonts w:asciiTheme="majorHAnsi" w:hAnsiTheme="majorHAnsi" w:cstheme="majorHAnsi"/>
          <w:sz w:val="24"/>
          <w:szCs w:val="24"/>
        </w:rPr>
      </w:pPr>
    </w:p>
    <w:p w14:paraId="023E178C"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Discussant, "The Human Body as a Policy Problem," annual meeting of the American Political Science Association, September 1, 1979.</w:t>
      </w:r>
    </w:p>
    <w:p w14:paraId="2319F7BB" w14:textId="77777777" w:rsidR="00073835" w:rsidRPr="00785329" w:rsidRDefault="00073835" w:rsidP="00FB1DDE">
      <w:pPr>
        <w:pStyle w:val="BodyA"/>
        <w:ind w:right="720"/>
        <w:rPr>
          <w:rFonts w:asciiTheme="majorHAnsi" w:hAnsiTheme="majorHAnsi" w:cstheme="majorHAnsi"/>
          <w:sz w:val="24"/>
          <w:szCs w:val="24"/>
        </w:rPr>
      </w:pPr>
    </w:p>
    <w:p w14:paraId="3641784F"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Discussant, "Academic Aspects of Neighborhood Organization Research," annual meeting of the American Political Science Association, August 31, 1978.</w:t>
      </w:r>
    </w:p>
    <w:p w14:paraId="08B14219" w14:textId="77777777" w:rsidR="00073835" w:rsidRPr="00785329" w:rsidRDefault="00073835" w:rsidP="00FB1DDE">
      <w:pPr>
        <w:pStyle w:val="BodyA"/>
        <w:ind w:right="720"/>
        <w:rPr>
          <w:rFonts w:asciiTheme="majorHAnsi" w:hAnsiTheme="majorHAnsi" w:cstheme="majorHAnsi"/>
          <w:sz w:val="24"/>
          <w:szCs w:val="24"/>
        </w:rPr>
      </w:pPr>
    </w:p>
    <w:p w14:paraId="134172EE"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Discussant, "Measuring the Impact of Policy Evaluation," annual meeting of the Midwest Political Science Association, April 1976.</w:t>
      </w:r>
    </w:p>
    <w:p w14:paraId="50E2D0A1" w14:textId="77777777" w:rsidR="00073835" w:rsidRPr="00785329" w:rsidRDefault="00073835" w:rsidP="00FB1DDE">
      <w:pPr>
        <w:pStyle w:val="BodyA"/>
        <w:ind w:right="720"/>
        <w:rPr>
          <w:rFonts w:asciiTheme="majorHAnsi" w:hAnsiTheme="majorHAnsi" w:cstheme="majorHAnsi"/>
          <w:sz w:val="24"/>
          <w:szCs w:val="24"/>
        </w:rPr>
      </w:pPr>
    </w:p>
    <w:p w14:paraId="286A84DC" w14:textId="77777777" w:rsidR="00073835" w:rsidRPr="00785329" w:rsidRDefault="008E0A38" w:rsidP="00FB1DDE">
      <w:pPr>
        <w:pStyle w:val="Heading1"/>
        <w:rPr>
          <w:rFonts w:asciiTheme="majorHAnsi" w:eastAsia="Tahoma" w:hAnsiTheme="majorHAnsi" w:cstheme="majorHAnsi"/>
        </w:rPr>
      </w:pPr>
      <w:r w:rsidRPr="00785329">
        <w:rPr>
          <w:rFonts w:asciiTheme="majorHAnsi" w:hAnsiTheme="majorHAnsi" w:cstheme="majorHAnsi"/>
        </w:rPr>
        <w:t>INVITED TALKS, PRESENTATIONS, TESTIMONY</w:t>
      </w:r>
    </w:p>
    <w:p w14:paraId="1977B3A2" w14:textId="77777777" w:rsidR="00073835" w:rsidRPr="00785329" w:rsidRDefault="00073835" w:rsidP="00FB1DDE">
      <w:pPr>
        <w:pStyle w:val="BodyA"/>
        <w:rPr>
          <w:rFonts w:asciiTheme="majorHAnsi" w:hAnsiTheme="majorHAnsi" w:cstheme="majorHAnsi"/>
          <w:b/>
          <w:bCs/>
          <w:sz w:val="24"/>
          <w:szCs w:val="24"/>
        </w:rPr>
      </w:pPr>
    </w:p>
    <w:p w14:paraId="2032FAD0" w14:textId="1EF2FA0B"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American Educational Research Association Coordinating Committee; American Enterprise Institute; American Jewish Committee; Barnard-Columbia Center for Urban Policy; </w:t>
      </w:r>
      <w:r w:rsidR="00785329">
        <w:rPr>
          <w:rFonts w:asciiTheme="majorHAnsi" w:eastAsia="Arial Unicode MS" w:hAnsiTheme="majorHAnsi" w:cstheme="majorHAnsi"/>
          <w:sz w:val="24"/>
          <w:szCs w:val="24"/>
        </w:rPr>
        <w:t xml:space="preserve">Aspen Institute/State Legislative Leaders Foundation Education Summit; </w:t>
      </w:r>
      <w:r w:rsidRPr="00785329">
        <w:rPr>
          <w:rFonts w:asciiTheme="majorHAnsi" w:eastAsia="Arial Unicode MS" w:hAnsiTheme="majorHAnsi" w:cstheme="majorHAnsi"/>
          <w:sz w:val="24"/>
          <w:szCs w:val="24"/>
        </w:rPr>
        <w:t xml:space="preserve">CATO Institute; City University of New York Graduate Center; Clark University </w:t>
      </w:r>
      <w:proofErr w:type="spellStart"/>
      <w:r w:rsidRPr="00785329">
        <w:rPr>
          <w:rFonts w:asciiTheme="majorHAnsi" w:eastAsia="Arial Unicode MS" w:hAnsiTheme="majorHAnsi" w:cstheme="majorHAnsi"/>
          <w:sz w:val="24"/>
          <w:szCs w:val="24"/>
        </w:rPr>
        <w:t>Mosakowski</w:t>
      </w:r>
      <w:proofErr w:type="spellEnd"/>
      <w:r w:rsidRPr="00785329">
        <w:rPr>
          <w:rFonts w:asciiTheme="majorHAnsi" w:eastAsia="Arial Unicode MS" w:hAnsiTheme="majorHAnsi" w:cstheme="majorHAnsi"/>
          <w:sz w:val="24"/>
          <w:szCs w:val="24"/>
        </w:rPr>
        <w:t xml:space="preserve"> Institute; Council of Urban Boards of Education; District of Columbia Building Industry Association; District of Columbia Human Services Committee; District of Columbia City Council; DC Collaborative for Educational Reform; DC Forum for Collaboration &amp; Support; DC Voice; DC Public School Charter Resource Center; Education Policy Fellows Program at Cleveland State; Georgetown University Public Policy Institute; George Washington University Public Policy Workshop; Harvard University Kennedy School; Hastings Center on Bioethics and Public Policy; Institute for Educational Leadership; I/D/E/A; Johns Hopkins University; Kansas City Mayor’s Invitational Conference on Civic Capacity and School Reform; Metropolitan Washington Council of Governments; </w:t>
      </w:r>
      <w:r w:rsidR="00FB076E" w:rsidRPr="00785329">
        <w:rPr>
          <w:rFonts w:asciiTheme="majorHAnsi" w:eastAsia="Arial Unicode MS" w:hAnsiTheme="majorHAnsi" w:cstheme="majorHAnsi"/>
          <w:sz w:val="24"/>
          <w:szCs w:val="24"/>
        </w:rPr>
        <w:t xml:space="preserve">Michigan State University School of Education; </w:t>
      </w:r>
      <w:r w:rsidRPr="00785329">
        <w:rPr>
          <w:rFonts w:asciiTheme="majorHAnsi" w:eastAsia="Arial Unicode MS" w:hAnsiTheme="majorHAnsi" w:cstheme="majorHAnsi"/>
          <w:sz w:val="24"/>
          <w:szCs w:val="24"/>
        </w:rPr>
        <w:t xml:space="preserve">National Association of State Directors of Special Education; </w:t>
      </w:r>
      <w:r w:rsidR="00E202D6">
        <w:rPr>
          <w:rFonts w:asciiTheme="majorHAnsi" w:eastAsia="Arial Unicode MS" w:hAnsiTheme="majorHAnsi" w:cstheme="majorHAnsi"/>
          <w:sz w:val="24"/>
          <w:szCs w:val="24"/>
        </w:rPr>
        <w:t xml:space="preserve">National Academy of Education; </w:t>
      </w:r>
      <w:r w:rsidRPr="00785329">
        <w:rPr>
          <w:rFonts w:asciiTheme="majorHAnsi" w:eastAsia="Arial Unicode MS" w:hAnsiTheme="majorHAnsi" w:cstheme="majorHAnsi"/>
          <w:sz w:val="24"/>
          <w:szCs w:val="24"/>
        </w:rPr>
        <w:t xml:space="preserve">National Conference of State Legislatures; National Governors Association; National Institute for Urban School Improvement; New Schools Venture Fund; Princeton/Columbia Club (NYC); Princeton University Woodrow Wilson School; Russell Sage Foundation; Albert </w:t>
      </w:r>
      <w:proofErr w:type="spellStart"/>
      <w:r w:rsidRPr="00785329">
        <w:rPr>
          <w:rFonts w:asciiTheme="majorHAnsi" w:eastAsia="Arial Unicode MS" w:hAnsiTheme="majorHAnsi" w:cstheme="majorHAnsi"/>
          <w:sz w:val="24"/>
          <w:szCs w:val="24"/>
        </w:rPr>
        <w:t>Shanker</w:t>
      </w:r>
      <w:proofErr w:type="spellEnd"/>
      <w:r w:rsidRPr="00785329">
        <w:rPr>
          <w:rFonts w:asciiTheme="majorHAnsi" w:eastAsia="Arial Unicode MS" w:hAnsiTheme="majorHAnsi" w:cstheme="majorHAnsi"/>
          <w:sz w:val="24"/>
          <w:szCs w:val="24"/>
        </w:rPr>
        <w:t xml:space="preserve"> Institute; Stanford University Institute for Research on Education Policy &amp; Practice; Teachers College of Columbia University; Texas A&amp;M University; University </w:t>
      </w:r>
      <w:r w:rsidRPr="00785329">
        <w:rPr>
          <w:rFonts w:asciiTheme="majorHAnsi" w:eastAsia="Arial Unicode MS" w:hAnsiTheme="majorHAnsi" w:cstheme="majorHAnsi"/>
          <w:sz w:val="24"/>
          <w:szCs w:val="24"/>
        </w:rPr>
        <w:lastRenderedPageBreak/>
        <w:t>of Calgary; University of Delaware School of Urban Affairs and Public Policy; University of Virginia Curry School of Education; Vanderbilt University; Yale School of Management; Washington Regional Association of Grantmakers.</w:t>
      </w:r>
    </w:p>
    <w:p w14:paraId="5ECCB070" w14:textId="77777777" w:rsidR="00073835" w:rsidRPr="00785329" w:rsidRDefault="00073835" w:rsidP="00FB1DDE">
      <w:pPr>
        <w:pStyle w:val="BodyA"/>
        <w:rPr>
          <w:rFonts w:asciiTheme="majorHAnsi" w:hAnsiTheme="majorHAnsi" w:cstheme="majorHAnsi"/>
          <w:sz w:val="24"/>
          <w:szCs w:val="24"/>
        </w:rPr>
      </w:pPr>
    </w:p>
    <w:p w14:paraId="530593C2" w14:textId="64816B7D" w:rsidR="00A51C20" w:rsidRPr="000A6508" w:rsidRDefault="008E0A38" w:rsidP="00FB1DDE">
      <w:pPr>
        <w:pStyle w:val="BodyA"/>
        <w:rPr>
          <w:rFonts w:asciiTheme="majorHAnsi" w:eastAsia="Arial Unicode MS" w:hAnsiTheme="majorHAnsi" w:cstheme="majorHAnsi"/>
          <w:b/>
          <w:bCs/>
          <w:sz w:val="24"/>
          <w:szCs w:val="24"/>
        </w:rPr>
      </w:pPr>
      <w:r w:rsidRPr="00785329">
        <w:rPr>
          <w:rFonts w:asciiTheme="majorHAnsi" w:eastAsia="Arial Unicode MS" w:hAnsiTheme="majorHAnsi" w:cstheme="majorHAnsi"/>
          <w:b/>
          <w:bCs/>
          <w:sz w:val="24"/>
          <w:szCs w:val="24"/>
        </w:rPr>
        <w:t>OTHER PROFESSIONAL ACTIVITIES</w:t>
      </w:r>
      <w:r w:rsidR="00731749" w:rsidRPr="00785329">
        <w:rPr>
          <w:rFonts w:asciiTheme="majorHAnsi" w:eastAsia="Arial Unicode MS" w:hAnsiTheme="majorHAnsi" w:cstheme="majorHAnsi"/>
          <w:b/>
          <w:bCs/>
          <w:sz w:val="24"/>
          <w:szCs w:val="24"/>
        </w:rPr>
        <w:t xml:space="preserve"> and Service</w:t>
      </w:r>
    </w:p>
    <w:p w14:paraId="3982A09A" w14:textId="77777777" w:rsidR="00073835" w:rsidRPr="00785329" w:rsidRDefault="00073835" w:rsidP="00FB1DDE">
      <w:pPr>
        <w:pStyle w:val="BodyA"/>
        <w:rPr>
          <w:rFonts w:asciiTheme="majorHAnsi" w:hAnsiTheme="majorHAnsi" w:cstheme="majorHAnsi"/>
          <w:b/>
          <w:bCs/>
          <w:sz w:val="24"/>
          <w:szCs w:val="24"/>
        </w:rPr>
      </w:pPr>
    </w:p>
    <w:p w14:paraId="3A880535" w14:textId="761B45E9" w:rsidR="00731749" w:rsidRDefault="00731749" w:rsidP="00FB1DDE">
      <w:pPr>
        <w:pStyle w:val="BodyA"/>
        <w:rPr>
          <w:rFonts w:asciiTheme="majorHAnsi" w:eastAsia="Arial Unicode MS" w:hAnsiTheme="majorHAnsi" w:cstheme="majorHAnsi"/>
          <w:sz w:val="24"/>
          <w:szCs w:val="24"/>
        </w:rPr>
      </w:pPr>
      <w:r w:rsidRPr="00785329">
        <w:rPr>
          <w:rFonts w:asciiTheme="majorHAnsi" w:eastAsia="Arial Unicode MS" w:hAnsiTheme="majorHAnsi" w:cstheme="majorHAnsi"/>
          <w:sz w:val="24"/>
          <w:szCs w:val="24"/>
        </w:rPr>
        <w:t>National Academy of Education/Spencer Foundation Dissertation Fellowship</w:t>
      </w:r>
      <w:r w:rsidR="00777F1B">
        <w:rPr>
          <w:rFonts w:asciiTheme="majorHAnsi" w:eastAsia="Arial Unicode MS" w:hAnsiTheme="majorHAnsi" w:cstheme="majorHAnsi"/>
          <w:sz w:val="24"/>
          <w:szCs w:val="24"/>
        </w:rPr>
        <w:t xml:space="preserve"> Selection Committee, 2014</w:t>
      </w:r>
      <w:r w:rsidRPr="00785329">
        <w:rPr>
          <w:rFonts w:asciiTheme="majorHAnsi" w:eastAsia="Arial Unicode MS" w:hAnsiTheme="majorHAnsi" w:cstheme="majorHAnsi"/>
          <w:sz w:val="24"/>
          <w:szCs w:val="24"/>
        </w:rPr>
        <w:t>-present</w:t>
      </w:r>
      <w:r w:rsidR="000A408F">
        <w:rPr>
          <w:rFonts w:asciiTheme="majorHAnsi" w:eastAsia="Arial Unicode MS" w:hAnsiTheme="majorHAnsi" w:cstheme="majorHAnsi"/>
          <w:sz w:val="24"/>
          <w:szCs w:val="24"/>
        </w:rPr>
        <w:t>; chair 2015-2017 (term ended May 2017)</w:t>
      </w:r>
      <w:r w:rsidR="00777F1B">
        <w:rPr>
          <w:rFonts w:asciiTheme="majorHAnsi" w:eastAsia="Arial Unicode MS" w:hAnsiTheme="majorHAnsi" w:cstheme="majorHAnsi"/>
          <w:sz w:val="24"/>
          <w:szCs w:val="24"/>
        </w:rPr>
        <w:t>.</w:t>
      </w:r>
    </w:p>
    <w:p w14:paraId="7B1FFE99" w14:textId="77777777" w:rsidR="002B0EDB" w:rsidRDefault="002B0EDB" w:rsidP="00FB1DDE">
      <w:pPr>
        <w:pStyle w:val="BodyA"/>
        <w:rPr>
          <w:rFonts w:asciiTheme="majorHAnsi" w:eastAsia="Arial Unicode MS" w:hAnsiTheme="majorHAnsi" w:cstheme="majorHAnsi"/>
          <w:sz w:val="24"/>
          <w:szCs w:val="24"/>
        </w:rPr>
      </w:pPr>
    </w:p>
    <w:p w14:paraId="6357FF3F" w14:textId="542CEFFA" w:rsidR="00073835" w:rsidRDefault="00C52E71" w:rsidP="00FB1DDE">
      <w:pPr>
        <w:pStyle w:val="BodyA"/>
        <w:rPr>
          <w:rFonts w:asciiTheme="majorHAnsi" w:eastAsia="Arial Unicode MS" w:hAnsiTheme="majorHAnsi" w:cstheme="majorHAnsi"/>
          <w:sz w:val="24"/>
          <w:szCs w:val="24"/>
        </w:rPr>
      </w:pPr>
      <w:r>
        <w:rPr>
          <w:rFonts w:asciiTheme="majorHAnsi" w:eastAsia="Arial Unicode MS" w:hAnsiTheme="majorHAnsi" w:cstheme="majorHAnsi"/>
          <w:sz w:val="24"/>
          <w:szCs w:val="24"/>
        </w:rPr>
        <w:t>Book series editor, “Education Policy and Politics” for Harvard Education Press.</w:t>
      </w:r>
    </w:p>
    <w:p w14:paraId="1553567D" w14:textId="77777777" w:rsidR="0075220E" w:rsidRDefault="0075220E" w:rsidP="00FB1DDE">
      <w:pPr>
        <w:pStyle w:val="BodyA"/>
        <w:rPr>
          <w:rFonts w:asciiTheme="majorHAnsi" w:eastAsia="Arial Unicode MS" w:hAnsiTheme="majorHAnsi" w:cstheme="majorHAnsi"/>
          <w:sz w:val="24"/>
          <w:szCs w:val="24"/>
        </w:rPr>
      </w:pPr>
    </w:p>
    <w:p w14:paraId="4BBAD942" w14:textId="1B62B4BD" w:rsidR="0075220E" w:rsidRPr="0075220E" w:rsidRDefault="0075220E" w:rsidP="0075220E">
      <w:pPr>
        <w:pStyle w:val="BodyA"/>
        <w:rPr>
          <w:rFonts w:asciiTheme="majorHAnsi" w:hAnsiTheme="majorHAnsi" w:cstheme="majorHAnsi"/>
        </w:rPr>
      </w:pPr>
      <w:r>
        <w:rPr>
          <w:rFonts w:asciiTheme="majorHAnsi" w:eastAsia="Arial Unicode MS" w:hAnsiTheme="majorHAnsi" w:cstheme="majorHAnsi"/>
          <w:sz w:val="24"/>
          <w:szCs w:val="24"/>
        </w:rPr>
        <w:t xml:space="preserve">AERA Committee member and </w:t>
      </w:r>
      <w:r w:rsidRPr="0075220E">
        <w:rPr>
          <w:rFonts w:asciiTheme="majorHAnsi" w:hAnsiTheme="majorHAnsi" w:cstheme="majorHAnsi"/>
        </w:rPr>
        <w:t>Chair-Designate of the Excellence in Media Reporting on Education Research Award Committee of the American Educational Research Association </w:t>
      </w:r>
      <w:r>
        <w:rPr>
          <w:rFonts w:asciiTheme="majorHAnsi" w:hAnsiTheme="majorHAnsi" w:cstheme="majorHAnsi"/>
        </w:rPr>
        <w:t xml:space="preserve"> 2017-present.</w:t>
      </w:r>
    </w:p>
    <w:p w14:paraId="4FF8A283" w14:textId="77777777" w:rsidR="00C52E71" w:rsidRDefault="00C52E71" w:rsidP="00FB1DDE">
      <w:pPr>
        <w:pStyle w:val="BodyA"/>
        <w:rPr>
          <w:rFonts w:asciiTheme="majorHAnsi" w:eastAsia="Arial Unicode MS" w:hAnsiTheme="majorHAnsi" w:cstheme="majorHAnsi"/>
          <w:sz w:val="24"/>
          <w:szCs w:val="24"/>
        </w:rPr>
      </w:pPr>
    </w:p>
    <w:p w14:paraId="107F5AD4" w14:textId="00CC2553" w:rsidR="00C52E71" w:rsidRDefault="00C52E71" w:rsidP="00FB1DDE">
      <w:pPr>
        <w:pStyle w:val="BodyA"/>
        <w:rPr>
          <w:rFonts w:asciiTheme="majorHAnsi" w:eastAsia="Arial Unicode MS" w:hAnsiTheme="majorHAnsi" w:cstheme="majorHAnsi"/>
          <w:sz w:val="24"/>
          <w:szCs w:val="24"/>
        </w:rPr>
      </w:pPr>
      <w:r w:rsidRPr="00785329">
        <w:rPr>
          <w:rFonts w:asciiTheme="majorHAnsi" w:eastAsia="Arial Unicode MS" w:hAnsiTheme="majorHAnsi" w:cstheme="majorHAnsi"/>
          <w:sz w:val="24"/>
          <w:szCs w:val="24"/>
        </w:rPr>
        <w:t>AERA Books Editorial</w:t>
      </w:r>
      <w:r>
        <w:rPr>
          <w:rFonts w:asciiTheme="majorHAnsi" w:eastAsia="Arial Unicode MS" w:hAnsiTheme="majorHAnsi" w:cstheme="majorHAnsi"/>
          <w:sz w:val="24"/>
          <w:szCs w:val="24"/>
        </w:rPr>
        <w:t xml:space="preserve"> </w:t>
      </w:r>
      <w:r w:rsidRPr="00785329">
        <w:rPr>
          <w:rFonts w:asciiTheme="majorHAnsi" w:eastAsia="Arial Unicode MS" w:hAnsiTheme="majorHAnsi" w:cstheme="majorHAnsi"/>
          <w:sz w:val="24"/>
          <w:szCs w:val="24"/>
        </w:rPr>
        <w:t xml:space="preserve">Board, </w:t>
      </w:r>
      <w:r>
        <w:rPr>
          <w:rFonts w:asciiTheme="majorHAnsi" w:eastAsia="Arial Unicode MS" w:hAnsiTheme="majorHAnsi" w:cstheme="majorHAnsi"/>
          <w:sz w:val="24"/>
          <w:szCs w:val="24"/>
        </w:rPr>
        <w:t>2013-2017.</w:t>
      </w:r>
    </w:p>
    <w:p w14:paraId="32C09E5F" w14:textId="77777777" w:rsidR="00C52E71" w:rsidRDefault="00C52E71" w:rsidP="00FB1DDE">
      <w:pPr>
        <w:pStyle w:val="BodyA"/>
        <w:rPr>
          <w:rFonts w:asciiTheme="majorHAnsi" w:eastAsia="Arial Unicode MS" w:hAnsiTheme="majorHAnsi" w:cstheme="majorHAnsi"/>
          <w:sz w:val="24"/>
          <w:szCs w:val="24"/>
        </w:rPr>
      </w:pPr>
    </w:p>
    <w:p w14:paraId="5E41156C" w14:textId="46898128" w:rsidR="00BF61F2" w:rsidRPr="00BF61F2" w:rsidRDefault="00BF61F2" w:rsidP="00FB1DDE">
      <w:pPr>
        <w:pStyle w:val="BodyA"/>
        <w:rPr>
          <w:rFonts w:asciiTheme="majorHAnsi" w:eastAsia="Arial Unicode MS" w:hAnsiTheme="majorHAnsi" w:cstheme="majorHAnsi"/>
          <w:sz w:val="24"/>
          <w:szCs w:val="24"/>
        </w:rPr>
      </w:pPr>
      <w:r>
        <w:rPr>
          <w:rFonts w:asciiTheme="majorHAnsi" w:eastAsia="Arial Unicode MS" w:hAnsiTheme="majorHAnsi" w:cstheme="majorHAnsi"/>
          <w:sz w:val="24"/>
          <w:szCs w:val="24"/>
        </w:rPr>
        <w:t xml:space="preserve">Editorial Board, </w:t>
      </w:r>
      <w:r>
        <w:rPr>
          <w:rFonts w:asciiTheme="majorHAnsi" w:eastAsia="Arial Unicode MS" w:hAnsiTheme="majorHAnsi" w:cstheme="majorHAnsi"/>
          <w:sz w:val="24"/>
          <w:szCs w:val="24"/>
          <w:u w:val="single"/>
        </w:rPr>
        <w:t>Journal of School Choice</w:t>
      </w:r>
      <w:r>
        <w:rPr>
          <w:rFonts w:asciiTheme="majorHAnsi" w:eastAsia="Arial Unicode MS" w:hAnsiTheme="majorHAnsi" w:cstheme="majorHAnsi"/>
          <w:sz w:val="24"/>
          <w:szCs w:val="24"/>
        </w:rPr>
        <w:t>, 2015-present.</w:t>
      </w:r>
    </w:p>
    <w:p w14:paraId="41E802C8" w14:textId="77777777" w:rsidR="00073835" w:rsidRPr="00785329" w:rsidRDefault="00073835" w:rsidP="00FB1DDE">
      <w:pPr>
        <w:pStyle w:val="BodyA"/>
        <w:rPr>
          <w:rFonts w:asciiTheme="majorHAnsi" w:hAnsiTheme="majorHAnsi" w:cstheme="majorHAnsi"/>
          <w:sz w:val="24"/>
          <w:szCs w:val="24"/>
        </w:rPr>
      </w:pPr>
    </w:p>
    <w:p w14:paraId="7CBF85E6"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Research Advisory Board, School Choice Demonstration Project, Georgetown University/Unive</w:t>
      </w:r>
      <w:r w:rsidR="001C684E" w:rsidRPr="00785329">
        <w:rPr>
          <w:rFonts w:asciiTheme="majorHAnsi" w:eastAsia="Arial Unicode MS" w:hAnsiTheme="majorHAnsi" w:cstheme="majorHAnsi"/>
          <w:sz w:val="24"/>
          <w:szCs w:val="24"/>
        </w:rPr>
        <w:t>rsity of Arkansas  2005-present</w:t>
      </w:r>
      <w:r w:rsidRPr="00785329">
        <w:rPr>
          <w:rFonts w:asciiTheme="majorHAnsi" w:eastAsia="Arial Unicode MS" w:hAnsiTheme="majorHAnsi" w:cstheme="majorHAnsi"/>
          <w:sz w:val="24"/>
          <w:szCs w:val="24"/>
        </w:rPr>
        <w:t>.</w:t>
      </w:r>
    </w:p>
    <w:p w14:paraId="0A255FFB" w14:textId="0ED22757" w:rsidR="00073835" w:rsidRPr="00785329" w:rsidRDefault="00073835" w:rsidP="00FB1DDE">
      <w:pPr>
        <w:pStyle w:val="BodyA"/>
        <w:rPr>
          <w:rFonts w:asciiTheme="majorHAnsi" w:hAnsiTheme="majorHAnsi" w:cstheme="majorHAnsi"/>
          <w:sz w:val="24"/>
          <w:szCs w:val="24"/>
        </w:rPr>
      </w:pPr>
    </w:p>
    <w:p w14:paraId="56DFE6B1" w14:textId="69587A1B" w:rsidR="00073835" w:rsidRDefault="008E0A38" w:rsidP="00FB1DDE">
      <w:pPr>
        <w:pStyle w:val="BodyA"/>
        <w:rPr>
          <w:rFonts w:asciiTheme="majorHAnsi" w:eastAsia="Arial Unicode MS" w:hAnsiTheme="majorHAnsi" w:cstheme="majorHAnsi"/>
          <w:sz w:val="24"/>
          <w:szCs w:val="24"/>
        </w:rPr>
      </w:pPr>
      <w:r w:rsidRPr="00785329">
        <w:rPr>
          <w:rFonts w:asciiTheme="majorHAnsi" w:eastAsia="Arial Unicode MS" w:hAnsiTheme="majorHAnsi" w:cstheme="majorHAnsi"/>
          <w:sz w:val="24"/>
          <w:szCs w:val="24"/>
        </w:rPr>
        <w:t xml:space="preserve">Technical Working Group, Evaluation of the Effectiveness of the Scholarships for Opportunity and Results (SOAR) Act Program, </w:t>
      </w:r>
      <w:proofErr w:type="spellStart"/>
      <w:r w:rsidRPr="00785329">
        <w:rPr>
          <w:rFonts w:asciiTheme="majorHAnsi" w:eastAsia="Arial Unicode MS" w:hAnsiTheme="majorHAnsi" w:cstheme="majorHAnsi"/>
          <w:sz w:val="24"/>
          <w:szCs w:val="24"/>
        </w:rPr>
        <w:t>Westat</w:t>
      </w:r>
      <w:proofErr w:type="spellEnd"/>
      <w:r w:rsidRPr="00785329">
        <w:rPr>
          <w:rFonts w:asciiTheme="majorHAnsi" w:eastAsia="Arial Unicode MS" w:hAnsiTheme="majorHAnsi" w:cstheme="majorHAnsi"/>
          <w:sz w:val="24"/>
          <w:szCs w:val="24"/>
        </w:rPr>
        <w:t>/U.S. Department of Education. 2013-</w:t>
      </w:r>
      <w:r w:rsidR="00C817E6">
        <w:rPr>
          <w:rFonts w:asciiTheme="majorHAnsi" w:eastAsia="Arial Unicode MS" w:hAnsiTheme="majorHAnsi" w:cstheme="majorHAnsi"/>
          <w:sz w:val="24"/>
          <w:szCs w:val="24"/>
        </w:rPr>
        <w:t>2018.</w:t>
      </w:r>
      <w:r w:rsidRPr="00785329">
        <w:rPr>
          <w:rFonts w:asciiTheme="majorHAnsi" w:eastAsia="Arial Unicode MS" w:hAnsiTheme="majorHAnsi" w:cstheme="majorHAnsi"/>
          <w:sz w:val="24"/>
          <w:szCs w:val="24"/>
        </w:rPr>
        <w:t>.</w:t>
      </w:r>
    </w:p>
    <w:p w14:paraId="6657782B" w14:textId="77777777" w:rsidR="0075220E" w:rsidRDefault="0075220E" w:rsidP="00FB1DDE">
      <w:pPr>
        <w:pStyle w:val="BodyA"/>
        <w:rPr>
          <w:rFonts w:asciiTheme="majorHAnsi" w:eastAsia="Arial Unicode MS" w:hAnsiTheme="majorHAnsi" w:cstheme="majorHAnsi"/>
          <w:sz w:val="24"/>
          <w:szCs w:val="24"/>
        </w:rPr>
      </w:pPr>
    </w:p>
    <w:p w14:paraId="44A9F751" w14:textId="5373E2A3" w:rsidR="0075220E" w:rsidRPr="0075220E" w:rsidRDefault="0075220E" w:rsidP="00FB1DDE">
      <w:pPr>
        <w:pStyle w:val="BodyA"/>
        <w:rPr>
          <w:rFonts w:asciiTheme="majorHAnsi" w:eastAsia="Arial Unicode MS" w:hAnsiTheme="majorHAnsi" w:cstheme="majorHAnsi"/>
          <w:sz w:val="24"/>
          <w:szCs w:val="24"/>
        </w:rPr>
      </w:pPr>
      <w:r>
        <w:rPr>
          <w:rFonts w:asciiTheme="majorHAnsi" w:eastAsia="Arial Unicode MS" w:hAnsiTheme="majorHAnsi" w:cstheme="majorHAnsi"/>
          <w:sz w:val="24"/>
          <w:szCs w:val="24"/>
        </w:rPr>
        <w:t>National Academies of Sciences, Engineering, and Medicine, Committee on the Science of Science Communication: A Research Agenda; November 30 2015-December 30,2016.</w:t>
      </w:r>
    </w:p>
    <w:p w14:paraId="66A1EB37" w14:textId="77777777" w:rsidR="00073835" w:rsidRPr="00785329" w:rsidRDefault="00073835" w:rsidP="00FB1DDE">
      <w:pPr>
        <w:pStyle w:val="BodyA"/>
        <w:rPr>
          <w:rFonts w:asciiTheme="majorHAnsi" w:hAnsiTheme="majorHAnsi" w:cstheme="majorHAnsi"/>
          <w:sz w:val="24"/>
          <w:szCs w:val="24"/>
        </w:rPr>
      </w:pPr>
    </w:p>
    <w:p w14:paraId="79F6012B" w14:textId="1F4A2018" w:rsidR="006113D9" w:rsidRDefault="006113D9" w:rsidP="00FB1DDE">
      <w:pPr>
        <w:pStyle w:val="BodyA"/>
        <w:rPr>
          <w:rFonts w:asciiTheme="majorHAnsi" w:eastAsia="Arial Unicode MS" w:hAnsiTheme="majorHAnsi" w:cstheme="majorHAnsi"/>
          <w:bCs/>
          <w:sz w:val="24"/>
          <w:szCs w:val="24"/>
        </w:rPr>
      </w:pPr>
      <w:r w:rsidRPr="00A51C20">
        <w:rPr>
          <w:rFonts w:asciiTheme="majorHAnsi" w:eastAsia="Arial Unicode MS" w:hAnsiTheme="majorHAnsi" w:cstheme="majorHAnsi"/>
          <w:bCs/>
          <w:sz w:val="24"/>
          <w:szCs w:val="24"/>
        </w:rPr>
        <w:t>A</w:t>
      </w:r>
      <w:r>
        <w:rPr>
          <w:rFonts w:asciiTheme="majorHAnsi" w:eastAsia="Arial Unicode MS" w:hAnsiTheme="majorHAnsi" w:cstheme="majorHAnsi"/>
          <w:bCs/>
          <w:sz w:val="24"/>
          <w:szCs w:val="24"/>
        </w:rPr>
        <w:t>merican Political Science Associat</w:t>
      </w:r>
      <w:r w:rsidRPr="00A51C20">
        <w:rPr>
          <w:rFonts w:asciiTheme="majorHAnsi" w:eastAsia="Arial Unicode MS" w:hAnsiTheme="majorHAnsi" w:cstheme="majorHAnsi"/>
          <w:bCs/>
          <w:sz w:val="24"/>
          <w:szCs w:val="24"/>
        </w:rPr>
        <w:t>ion, Urban Politics Section</w:t>
      </w:r>
      <w:r>
        <w:rPr>
          <w:rFonts w:asciiTheme="majorHAnsi" w:eastAsia="Arial Unicode MS" w:hAnsiTheme="majorHAnsi" w:cstheme="majorHAnsi"/>
          <w:bCs/>
          <w:sz w:val="24"/>
          <w:szCs w:val="24"/>
        </w:rPr>
        <w:t>. Chair, Dennis Judd Award for the Best Book in Urban Politics, Spring 2016.</w:t>
      </w:r>
    </w:p>
    <w:p w14:paraId="380BC6B7" w14:textId="77777777" w:rsidR="00C51B84" w:rsidRDefault="00C51B84" w:rsidP="00FB1DDE">
      <w:pPr>
        <w:pStyle w:val="BodyA"/>
        <w:rPr>
          <w:rFonts w:asciiTheme="majorHAnsi" w:eastAsia="Arial Unicode MS" w:hAnsiTheme="majorHAnsi" w:cstheme="majorHAnsi"/>
          <w:bCs/>
          <w:sz w:val="24"/>
          <w:szCs w:val="24"/>
        </w:rPr>
      </w:pPr>
    </w:p>
    <w:p w14:paraId="36D31DC4" w14:textId="49ACAA2B" w:rsidR="00C51B84" w:rsidRDefault="00C51B84" w:rsidP="00FB1DDE">
      <w:pPr>
        <w:pStyle w:val="BodyA"/>
        <w:rPr>
          <w:rFonts w:asciiTheme="majorHAnsi" w:eastAsia="Arial Unicode MS" w:hAnsiTheme="majorHAnsi" w:cstheme="majorHAnsi"/>
          <w:sz w:val="24"/>
          <w:szCs w:val="24"/>
        </w:rPr>
      </w:pPr>
      <w:r w:rsidRPr="00785329">
        <w:rPr>
          <w:rFonts w:asciiTheme="majorHAnsi" w:eastAsia="Arial Unicode MS" w:hAnsiTheme="majorHAnsi" w:cstheme="majorHAnsi"/>
          <w:sz w:val="24"/>
          <w:szCs w:val="24"/>
        </w:rPr>
        <w:t>External Advisory Committee, George Washington University Institut</w:t>
      </w:r>
      <w:r>
        <w:rPr>
          <w:rFonts w:asciiTheme="majorHAnsi" w:eastAsia="Arial Unicode MS" w:hAnsiTheme="majorHAnsi" w:cstheme="majorHAnsi"/>
          <w:sz w:val="24"/>
          <w:szCs w:val="24"/>
        </w:rPr>
        <w:t>e of Public Policy, 2006-2014.</w:t>
      </w:r>
    </w:p>
    <w:p w14:paraId="6D97CCF3" w14:textId="77777777" w:rsidR="006113D9" w:rsidRDefault="006113D9" w:rsidP="00FB1DDE">
      <w:pPr>
        <w:pStyle w:val="BodyA"/>
        <w:rPr>
          <w:rFonts w:asciiTheme="majorHAnsi" w:eastAsia="Arial Unicode MS" w:hAnsiTheme="majorHAnsi" w:cstheme="majorHAnsi"/>
          <w:sz w:val="24"/>
          <w:szCs w:val="24"/>
        </w:rPr>
      </w:pPr>
    </w:p>
    <w:p w14:paraId="506ECA8B" w14:textId="11BFEA30" w:rsidR="001C684E" w:rsidRPr="00785329" w:rsidRDefault="008E0A38" w:rsidP="00FB1DDE">
      <w:pPr>
        <w:pStyle w:val="BodyA"/>
        <w:rPr>
          <w:rFonts w:asciiTheme="majorHAnsi" w:eastAsia="Arial Unicode MS" w:hAnsiTheme="majorHAnsi" w:cstheme="majorHAnsi"/>
          <w:sz w:val="24"/>
          <w:szCs w:val="24"/>
        </w:rPr>
      </w:pPr>
      <w:r w:rsidRPr="00785329">
        <w:rPr>
          <w:rFonts w:asciiTheme="majorHAnsi" w:eastAsia="Arial Unicode MS" w:hAnsiTheme="majorHAnsi" w:cstheme="majorHAnsi"/>
          <w:sz w:val="24"/>
          <w:szCs w:val="24"/>
        </w:rPr>
        <w:t>Executive Council, Urban Politics Section, American Political Science Association, September 1992-Aug</w:t>
      </w:r>
      <w:r w:rsidR="00DA6560" w:rsidRPr="00785329">
        <w:rPr>
          <w:rFonts w:asciiTheme="majorHAnsi" w:eastAsia="Arial Unicode MS" w:hAnsiTheme="majorHAnsi" w:cstheme="majorHAnsi"/>
          <w:sz w:val="24"/>
          <w:szCs w:val="24"/>
        </w:rPr>
        <w:t>ust 1994; September 2011-2013</w:t>
      </w:r>
      <w:r w:rsidRPr="00785329">
        <w:rPr>
          <w:rFonts w:asciiTheme="majorHAnsi" w:eastAsia="Arial Unicode MS" w:hAnsiTheme="majorHAnsi" w:cstheme="majorHAnsi"/>
          <w:sz w:val="24"/>
          <w:szCs w:val="24"/>
        </w:rPr>
        <w:t>.</w:t>
      </w:r>
    </w:p>
    <w:p w14:paraId="455D2670" w14:textId="77777777" w:rsidR="001C684E" w:rsidRPr="00785329" w:rsidRDefault="001C684E" w:rsidP="00FB1DDE">
      <w:pPr>
        <w:pStyle w:val="BodyA"/>
        <w:rPr>
          <w:rFonts w:asciiTheme="majorHAnsi" w:hAnsiTheme="majorHAnsi" w:cstheme="majorHAnsi"/>
          <w:sz w:val="24"/>
          <w:szCs w:val="24"/>
        </w:rPr>
      </w:pPr>
    </w:p>
    <w:p w14:paraId="21987EC4" w14:textId="77777777" w:rsidR="001C684E" w:rsidRPr="00785329" w:rsidRDefault="001C684E"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AERA Outstanding Book Award Committee 2012-2014.</w:t>
      </w:r>
    </w:p>
    <w:p w14:paraId="7243E424" w14:textId="77777777" w:rsidR="00073835" w:rsidRPr="00785329" w:rsidRDefault="00073835" w:rsidP="00FB1DDE">
      <w:pPr>
        <w:pStyle w:val="BodyA"/>
        <w:rPr>
          <w:rFonts w:asciiTheme="majorHAnsi" w:hAnsiTheme="majorHAnsi" w:cstheme="majorHAnsi"/>
          <w:sz w:val="24"/>
          <w:szCs w:val="24"/>
        </w:rPr>
      </w:pPr>
    </w:p>
    <w:p w14:paraId="31942919"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AERA Executive Committee for Division L-Policy and Politics, 2013-14</w:t>
      </w:r>
    </w:p>
    <w:p w14:paraId="1BF96CD7" w14:textId="77777777" w:rsidR="00073835" w:rsidRPr="00785329" w:rsidRDefault="00073835" w:rsidP="00FB1DDE">
      <w:pPr>
        <w:pStyle w:val="BodyA"/>
        <w:rPr>
          <w:rFonts w:asciiTheme="majorHAnsi" w:hAnsiTheme="majorHAnsi" w:cstheme="majorHAnsi"/>
          <w:sz w:val="24"/>
          <w:szCs w:val="24"/>
        </w:rPr>
      </w:pPr>
    </w:p>
    <w:p w14:paraId="4AD135E4"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AERA, Chair, Early Career Award, 2013-2014.</w:t>
      </w:r>
    </w:p>
    <w:p w14:paraId="570D5819" w14:textId="77777777" w:rsidR="00073835" w:rsidRPr="00785329" w:rsidRDefault="00073835" w:rsidP="00FB1DDE">
      <w:pPr>
        <w:pStyle w:val="BodyA"/>
        <w:rPr>
          <w:rFonts w:asciiTheme="majorHAnsi" w:hAnsiTheme="majorHAnsi" w:cstheme="majorHAnsi"/>
          <w:sz w:val="24"/>
          <w:szCs w:val="24"/>
        </w:rPr>
      </w:pPr>
    </w:p>
    <w:p w14:paraId="35F9A2FB"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Executive Board, At Large, Politics and Education Association. AERA Special Interest Group, 2010-2012.</w:t>
      </w:r>
    </w:p>
    <w:p w14:paraId="44EE403D" w14:textId="77777777" w:rsidR="00073835" w:rsidRPr="00785329" w:rsidRDefault="00073835" w:rsidP="00FB1DDE">
      <w:pPr>
        <w:pStyle w:val="BodyA"/>
        <w:rPr>
          <w:rFonts w:asciiTheme="majorHAnsi" w:hAnsiTheme="majorHAnsi" w:cstheme="majorHAnsi"/>
          <w:sz w:val="24"/>
          <w:szCs w:val="24"/>
        </w:rPr>
      </w:pPr>
    </w:p>
    <w:p w14:paraId="032341D3"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lastRenderedPageBreak/>
        <w:t>Stakeholder Advisory Board, National Study of Charter Management Organization (CMO) Effectiveness (2008-2010).</w:t>
      </w:r>
    </w:p>
    <w:p w14:paraId="7AA0F113" w14:textId="77777777" w:rsidR="00073835" w:rsidRPr="00785329" w:rsidRDefault="00073835" w:rsidP="00FB1DDE">
      <w:pPr>
        <w:pStyle w:val="BodyA"/>
        <w:rPr>
          <w:rFonts w:asciiTheme="majorHAnsi" w:hAnsiTheme="majorHAnsi" w:cstheme="majorHAnsi"/>
          <w:sz w:val="24"/>
          <w:szCs w:val="24"/>
        </w:rPr>
      </w:pPr>
    </w:p>
    <w:p w14:paraId="0B4D534E"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Nominating committee, Urban Politics Section, American Political Science Association, 2001; 2012.</w:t>
      </w:r>
    </w:p>
    <w:p w14:paraId="30818305" w14:textId="77777777" w:rsidR="00073835" w:rsidRPr="00785329" w:rsidRDefault="00073835" w:rsidP="00FB1DDE">
      <w:pPr>
        <w:pStyle w:val="BodyA"/>
        <w:rPr>
          <w:rFonts w:asciiTheme="majorHAnsi" w:hAnsiTheme="majorHAnsi" w:cstheme="majorHAnsi"/>
          <w:sz w:val="24"/>
          <w:szCs w:val="24"/>
        </w:rPr>
      </w:pPr>
    </w:p>
    <w:p w14:paraId="738C2CAE"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Expert Advisory Panel for the Evaluation of the DC Choice Program, 2004-2010.</w:t>
      </w:r>
    </w:p>
    <w:p w14:paraId="639B158E" w14:textId="77777777" w:rsidR="00073835" w:rsidRPr="00785329" w:rsidRDefault="00073835" w:rsidP="00FB1DDE">
      <w:pPr>
        <w:pStyle w:val="BodyA"/>
        <w:rPr>
          <w:rFonts w:asciiTheme="majorHAnsi" w:hAnsiTheme="majorHAnsi" w:cstheme="majorHAnsi"/>
          <w:sz w:val="24"/>
          <w:szCs w:val="24"/>
        </w:rPr>
      </w:pPr>
    </w:p>
    <w:p w14:paraId="4F96DCA6"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National Charter School Research Center (U. of Washington) Advisory Group, 2004-2010.</w:t>
      </w:r>
    </w:p>
    <w:p w14:paraId="699BB401" w14:textId="77777777" w:rsidR="00073835" w:rsidRPr="00785329" w:rsidRDefault="00073835" w:rsidP="00FB1DDE">
      <w:pPr>
        <w:pStyle w:val="BodyA"/>
        <w:rPr>
          <w:rFonts w:asciiTheme="majorHAnsi" w:hAnsiTheme="majorHAnsi" w:cstheme="majorHAnsi"/>
          <w:sz w:val="24"/>
          <w:szCs w:val="24"/>
        </w:rPr>
      </w:pPr>
    </w:p>
    <w:p w14:paraId="15557331"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Editorial Board, </w:t>
      </w:r>
      <w:r w:rsidRPr="00785329">
        <w:rPr>
          <w:rFonts w:asciiTheme="majorHAnsi" w:eastAsia="Arial Unicode MS" w:hAnsiTheme="majorHAnsi" w:cstheme="majorHAnsi"/>
          <w:sz w:val="24"/>
          <w:szCs w:val="24"/>
          <w:u w:val="single"/>
        </w:rPr>
        <w:t>Social Science Quarterly</w:t>
      </w:r>
      <w:r w:rsidRPr="00785329">
        <w:rPr>
          <w:rFonts w:asciiTheme="majorHAnsi" w:eastAsia="Arial Unicode MS" w:hAnsiTheme="majorHAnsi" w:cstheme="majorHAnsi"/>
          <w:sz w:val="24"/>
          <w:szCs w:val="24"/>
        </w:rPr>
        <w:t>, 1996-2010.</w:t>
      </w:r>
    </w:p>
    <w:p w14:paraId="0A30D6B3" w14:textId="77777777" w:rsidR="00073835" w:rsidRPr="00785329" w:rsidRDefault="00073835" w:rsidP="00FB1DDE">
      <w:pPr>
        <w:pStyle w:val="BodyA"/>
        <w:rPr>
          <w:rFonts w:asciiTheme="majorHAnsi" w:hAnsiTheme="majorHAnsi" w:cstheme="majorHAnsi"/>
          <w:sz w:val="24"/>
          <w:szCs w:val="24"/>
        </w:rPr>
      </w:pPr>
    </w:p>
    <w:p w14:paraId="0EA957D7"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Program section Co-Chair, AERA Division L, “Market-based Reforms,” 2007-8.</w:t>
      </w:r>
    </w:p>
    <w:p w14:paraId="119B792C" w14:textId="77777777" w:rsidR="00073835" w:rsidRPr="00785329" w:rsidRDefault="00073835" w:rsidP="00FB1DDE">
      <w:pPr>
        <w:pStyle w:val="BodyA"/>
        <w:rPr>
          <w:rFonts w:asciiTheme="majorHAnsi" w:hAnsiTheme="majorHAnsi" w:cstheme="majorHAnsi"/>
          <w:sz w:val="24"/>
          <w:szCs w:val="24"/>
        </w:rPr>
      </w:pPr>
    </w:p>
    <w:p w14:paraId="14844AF4"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Urban Affairs Association, Committee to select the  best article in Journal of Urban Affairs 2005.</w:t>
      </w:r>
    </w:p>
    <w:p w14:paraId="323C2E6F" w14:textId="77777777" w:rsidR="00073835" w:rsidRPr="00785329" w:rsidRDefault="00073835" w:rsidP="00FB1DDE">
      <w:pPr>
        <w:pStyle w:val="BodyA"/>
        <w:rPr>
          <w:rFonts w:asciiTheme="majorHAnsi" w:hAnsiTheme="majorHAnsi" w:cstheme="majorHAnsi"/>
          <w:sz w:val="24"/>
          <w:szCs w:val="24"/>
        </w:rPr>
      </w:pPr>
    </w:p>
    <w:p w14:paraId="49CE3037"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Advisory Board, Public Policy Series, Lynne </w:t>
      </w:r>
      <w:proofErr w:type="spellStart"/>
      <w:r w:rsidRPr="00785329">
        <w:rPr>
          <w:rFonts w:asciiTheme="majorHAnsi" w:eastAsia="Arial Unicode MS" w:hAnsiTheme="majorHAnsi" w:cstheme="majorHAnsi"/>
          <w:sz w:val="24"/>
          <w:szCs w:val="24"/>
        </w:rPr>
        <w:t>Reinner</w:t>
      </w:r>
      <w:proofErr w:type="spellEnd"/>
      <w:r w:rsidRPr="00785329">
        <w:rPr>
          <w:rFonts w:asciiTheme="majorHAnsi" w:eastAsia="Arial Unicode MS" w:hAnsiTheme="majorHAnsi" w:cstheme="majorHAnsi"/>
          <w:sz w:val="24"/>
          <w:szCs w:val="24"/>
        </w:rPr>
        <w:t xml:space="preserve">, Publishers, 1995-2003. </w:t>
      </w:r>
    </w:p>
    <w:p w14:paraId="061C8A4C" w14:textId="77777777" w:rsidR="00073835" w:rsidRPr="00785329" w:rsidRDefault="00073835" w:rsidP="00FB1DDE">
      <w:pPr>
        <w:pStyle w:val="BodyA"/>
        <w:rPr>
          <w:rFonts w:asciiTheme="majorHAnsi" w:hAnsiTheme="majorHAnsi" w:cstheme="majorHAnsi"/>
          <w:sz w:val="24"/>
          <w:szCs w:val="24"/>
        </w:rPr>
      </w:pPr>
    </w:p>
    <w:p w14:paraId="0FF230B2"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The Spencer Foundation, Dissertation Fellowships Advisory Committee, 2004.</w:t>
      </w:r>
    </w:p>
    <w:p w14:paraId="5942E126" w14:textId="77777777" w:rsidR="00073835" w:rsidRPr="00785329" w:rsidRDefault="00073835" w:rsidP="00FB1DDE">
      <w:pPr>
        <w:pStyle w:val="BodyA"/>
        <w:rPr>
          <w:rFonts w:asciiTheme="majorHAnsi" w:hAnsiTheme="majorHAnsi" w:cstheme="majorHAnsi"/>
          <w:sz w:val="24"/>
          <w:szCs w:val="24"/>
        </w:rPr>
      </w:pPr>
    </w:p>
    <w:p w14:paraId="75C44964"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Urban Affairs Association Governing Board, 2001-2004.</w:t>
      </w:r>
    </w:p>
    <w:p w14:paraId="06407253" w14:textId="77777777" w:rsidR="00073835" w:rsidRPr="00785329" w:rsidRDefault="00073835" w:rsidP="00FB1DDE">
      <w:pPr>
        <w:pStyle w:val="BodyA"/>
        <w:rPr>
          <w:rFonts w:asciiTheme="majorHAnsi" w:hAnsiTheme="majorHAnsi" w:cstheme="majorHAnsi"/>
          <w:b/>
          <w:bCs/>
          <w:sz w:val="24"/>
          <w:szCs w:val="24"/>
        </w:rPr>
      </w:pPr>
    </w:p>
    <w:p w14:paraId="716E8A54"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Editorial Board, </w:t>
      </w:r>
      <w:r w:rsidRPr="00785329">
        <w:rPr>
          <w:rFonts w:asciiTheme="majorHAnsi" w:eastAsia="Arial Unicode MS" w:hAnsiTheme="majorHAnsi" w:cstheme="majorHAnsi"/>
          <w:sz w:val="24"/>
          <w:szCs w:val="24"/>
          <w:u w:val="single"/>
        </w:rPr>
        <w:t>Journal of Urban Affairs</w:t>
      </w:r>
      <w:r w:rsidRPr="00785329">
        <w:rPr>
          <w:rFonts w:asciiTheme="majorHAnsi" w:eastAsia="Arial Unicode MS" w:hAnsiTheme="majorHAnsi" w:cstheme="majorHAnsi"/>
          <w:sz w:val="24"/>
          <w:szCs w:val="24"/>
        </w:rPr>
        <w:t>, 2001-2004.</w:t>
      </w:r>
    </w:p>
    <w:p w14:paraId="38BDB0DA" w14:textId="77777777" w:rsidR="00073835" w:rsidRPr="00785329" w:rsidRDefault="00073835" w:rsidP="00FB1DDE">
      <w:pPr>
        <w:pStyle w:val="BodyA"/>
        <w:rPr>
          <w:rFonts w:asciiTheme="majorHAnsi" w:hAnsiTheme="majorHAnsi" w:cstheme="majorHAnsi"/>
          <w:sz w:val="24"/>
          <w:szCs w:val="24"/>
        </w:rPr>
      </w:pPr>
    </w:p>
    <w:p w14:paraId="60366A3E"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National Working Commission on School Choice (Gates Foundation/Brookings Institution) 2000-2003.</w:t>
      </w:r>
    </w:p>
    <w:p w14:paraId="2296BE91" w14:textId="77777777" w:rsidR="00073835" w:rsidRPr="00785329" w:rsidRDefault="00073835" w:rsidP="00FB1DDE">
      <w:pPr>
        <w:pStyle w:val="BodyA"/>
        <w:rPr>
          <w:rFonts w:asciiTheme="majorHAnsi" w:hAnsiTheme="majorHAnsi" w:cstheme="majorHAnsi"/>
          <w:b/>
          <w:bCs/>
          <w:sz w:val="24"/>
          <w:szCs w:val="24"/>
        </w:rPr>
      </w:pPr>
    </w:p>
    <w:p w14:paraId="0C1985B0"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Advisory Committee, Urban Institute, Center on Nonprofits and Philanthropy, "Civil Society in the District of Columbia: Status and Capacity of Nonprofit Organizations," 1997-2000.</w:t>
      </w:r>
    </w:p>
    <w:p w14:paraId="4A2A6F94" w14:textId="77777777" w:rsidR="00073835" w:rsidRPr="00785329" w:rsidRDefault="00073835" w:rsidP="00FB1DDE">
      <w:pPr>
        <w:pStyle w:val="BodyA"/>
        <w:rPr>
          <w:rFonts w:asciiTheme="majorHAnsi" w:hAnsiTheme="majorHAnsi" w:cstheme="majorHAnsi"/>
          <w:sz w:val="24"/>
          <w:szCs w:val="24"/>
        </w:rPr>
      </w:pPr>
    </w:p>
    <w:p w14:paraId="590754E9"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Advisory Committee, Woodrow Wilson International Center for Scholars, Comparative Urban Policy Section project on the District of Columbia, 1996-2000.</w:t>
      </w:r>
    </w:p>
    <w:p w14:paraId="095147D0" w14:textId="77777777" w:rsidR="00073835" w:rsidRPr="00785329" w:rsidRDefault="00073835" w:rsidP="00FB1DDE">
      <w:pPr>
        <w:pStyle w:val="NormalIndent"/>
        <w:rPr>
          <w:rFonts w:asciiTheme="majorHAnsi" w:eastAsia="Tahoma" w:hAnsiTheme="majorHAnsi" w:cstheme="majorHAnsi"/>
          <w:sz w:val="24"/>
          <w:szCs w:val="24"/>
        </w:rPr>
      </w:pPr>
    </w:p>
    <w:p w14:paraId="0E3CAFE3"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National Advisory Committee, Urban Institute, Center on Nonprofits and </w:t>
      </w:r>
      <w:proofErr w:type="spellStart"/>
      <w:r w:rsidRPr="00785329">
        <w:rPr>
          <w:rFonts w:asciiTheme="majorHAnsi" w:eastAsia="Arial Unicode MS" w:hAnsiTheme="majorHAnsi" w:cstheme="majorHAnsi"/>
          <w:sz w:val="24"/>
          <w:szCs w:val="24"/>
        </w:rPr>
        <w:t>Philanthropy,”A</w:t>
      </w:r>
      <w:proofErr w:type="spellEnd"/>
      <w:r w:rsidRPr="00785329">
        <w:rPr>
          <w:rFonts w:asciiTheme="majorHAnsi" w:eastAsia="Arial Unicode MS" w:hAnsiTheme="majorHAnsi" w:cstheme="majorHAnsi"/>
          <w:sz w:val="24"/>
          <w:szCs w:val="24"/>
        </w:rPr>
        <w:t xml:space="preserve"> Study of Community Organizations and Neighborhood Networks that Strengthen Families in the District of Columbia,” June 1998-2000.</w:t>
      </w:r>
    </w:p>
    <w:p w14:paraId="49344938" w14:textId="77777777" w:rsidR="00073835" w:rsidRPr="00785329" w:rsidRDefault="00073835" w:rsidP="00FB1DDE">
      <w:pPr>
        <w:pStyle w:val="BodyA"/>
        <w:rPr>
          <w:rFonts w:asciiTheme="majorHAnsi" w:hAnsiTheme="majorHAnsi" w:cstheme="majorHAnsi"/>
          <w:sz w:val="24"/>
          <w:szCs w:val="24"/>
        </w:rPr>
      </w:pPr>
    </w:p>
    <w:p w14:paraId="75E9B432"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Editorial Board, </w:t>
      </w:r>
      <w:r w:rsidRPr="00785329">
        <w:rPr>
          <w:rFonts w:asciiTheme="majorHAnsi" w:eastAsia="Arial Unicode MS" w:hAnsiTheme="majorHAnsi" w:cstheme="majorHAnsi"/>
          <w:sz w:val="24"/>
          <w:szCs w:val="24"/>
          <w:u w:val="single"/>
        </w:rPr>
        <w:t>Urban Affairs Review</w:t>
      </w:r>
      <w:r w:rsidRPr="00785329">
        <w:rPr>
          <w:rFonts w:asciiTheme="majorHAnsi" w:eastAsia="Arial Unicode MS" w:hAnsiTheme="majorHAnsi" w:cstheme="majorHAnsi"/>
          <w:sz w:val="24"/>
          <w:szCs w:val="24"/>
        </w:rPr>
        <w:t>, 1997-2000</w:t>
      </w:r>
    </w:p>
    <w:p w14:paraId="21B2CD9D" w14:textId="77777777" w:rsidR="00073835" w:rsidRPr="00785329" w:rsidRDefault="00073835" w:rsidP="00FB1DDE">
      <w:pPr>
        <w:pStyle w:val="BodyA"/>
        <w:rPr>
          <w:rFonts w:asciiTheme="majorHAnsi" w:hAnsiTheme="majorHAnsi" w:cstheme="majorHAnsi"/>
          <w:sz w:val="24"/>
          <w:szCs w:val="24"/>
        </w:rPr>
      </w:pPr>
    </w:p>
    <w:p w14:paraId="6386C5CB"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National Science Foundation, Urban Initiatives Proposal Review Panel, October 22, 1998.</w:t>
      </w:r>
    </w:p>
    <w:p w14:paraId="445EDAB5" w14:textId="77777777" w:rsidR="00073835" w:rsidRPr="00785329" w:rsidRDefault="00073835" w:rsidP="00FB1DDE">
      <w:pPr>
        <w:pStyle w:val="BodyA"/>
        <w:rPr>
          <w:rFonts w:asciiTheme="majorHAnsi" w:hAnsiTheme="majorHAnsi" w:cstheme="majorHAnsi"/>
          <w:sz w:val="24"/>
          <w:szCs w:val="24"/>
        </w:rPr>
      </w:pPr>
    </w:p>
    <w:p w14:paraId="05F9230E"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lastRenderedPageBreak/>
        <w:t>Nominating Committee, Urban Politics Section, American Political Science Association, 1998; 2007.</w:t>
      </w:r>
    </w:p>
    <w:p w14:paraId="41C286A2" w14:textId="77777777" w:rsidR="00073835" w:rsidRPr="00785329" w:rsidRDefault="00073835" w:rsidP="00FB1DDE">
      <w:pPr>
        <w:pStyle w:val="BodyA"/>
        <w:rPr>
          <w:rFonts w:asciiTheme="majorHAnsi" w:hAnsiTheme="majorHAnsi" w:cstheme="majorHAnsi"/>
          <w:sz w:val="24"/>
          <w:szCs w:val="24"/>
        </w:rPr>
      </w:pPr>
    </w:p>
    <w:p w14:paraId="5EB3D7AE"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Advisory Committee, Brookings Institution study on DC Revenue, 1996-1997.</w:t>
      </w:r>
    </w:p>
    <w:p w14:paraId="34661E74" w14:textId="77777777" w:rsidR="00073835" w:rsidRPr="00785329" w:rsidRDefault="00073835" w:rsidP="00FB1DDE">
      <w:pPr>
        <w:pStyle w:val="BodyA"/>
        <w:ind w:left="360" w:hanging="360"/>
        <w:rPr>
          <w:rFonts w:asciiTheme="majorHAnsi" w:hAnsiTheme="majorHAnsi" w:cstheme="majorHAnsi"/>
          <w:sz w:val="24"/>
          <w:szCs w:val="24"/>
        </w:rPr>
      </w:pPr>
    </w:p>
    <w:p w14:paraId="4CAB25BA"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Executive Council, Urban Politics Section, American Political Science Association, September 1992-August 1994; September 2011-present.</w:t>
      </w:r>
    </w:p>
    <w:p w14:paraId="5CD32563" w14:textId="77777777" w:rsidR="00073835" w:rsidRPr="00785329" w:rsidRDefault="00073835" w:rsidP="00FB1DDE">
      <w:pPr>
        <w:pStyle w:val="BodyA"/>
        <w:rPr>
          <w:rFonts w:asciiTheme="majorHAnsi" w:hAnsiTheme="majorHAnsi" w:cstheme="majorHAnsi"/>
          <w:sz w:val="24"/>
          <w:szCs w:val="24"/>
        </w:rPr>
      </w:pPr>
    </w:p>
    <w:p w14:paraId="2B4E387C"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Book Review Editor, </w:t>
      </w:r>
      <w:r w:rsidRPr="00785329">
        <w:rPr>
          <w:rFonts w:asciiTheme="majorHAnsi" w:hAnsiTheme="majorHAnsi" w:cstheme="majorHAnsi"/>
          <w:sz w:val="24"/>
          <w:szCs w:val="24"/>
          <w:u w:val="single"/>
        </w:rPr>
        <w:t>The Responsive Community</w:t>
      </w:r>
      <w:r w:rsidRPr="00785329">
        <w:rPr>
          <w:rFonts w:asciiTheme="majorHAnsi" w:hAnsiTheme="majorHAnsi" w:cstheme="majorHAnsi"/>
          <w:sz w:val="24"/>
          <w:szCs w:val="24"/>
        </w:rPr>
        <w:t>, February 1991-June 1993.</w:t>
      </w:r>
    </w:p>
    <w:p w14:paraId="72D9A7A3" w14:textId="77777777" w:rsidR="00073835" w:rsidRPr="00785329" w:rsidRDefault="00073835" w:rsidP="00FB1DDE">
      <w:pPr>
        <w:pStyle w:val="BodyA"/>
        <w:ind w:right="720"/>
        <w:rPr>
          <w:rFonts w:asciiTheme="majorHAnsi" w:hAnsiTheme="majorHAnsi" w:cstheme="majorHAnsi"/>
          <w:sz w:val="24"/>
          <w:szCs w:val="24"/>
        </w:rPr>
      </w:pPr>
    </w:p>
    <w:p w14:paraId="23011A11"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Manuscript and proposal reviewer:</w:t>
      </w:r>
    </w:p>
    <w:p w14:paraId="7C51CFC5" w14:textId="788CA387" w:rsidR="00073835" w:rsidRPr="00785329" w:rsidRDefault="008E0A38" w:rsidP="00FB1DDE">
      <w:pPr>
        <w:pStyle w:val="BodyText"/>
        <w:rPr>
          <w:rFonts w:asciiTheme="majorHAnsi" w:hAnsiTheme="majorHAnsi" w:cstheme="majorHAnsi"/>
          <w:sz w:val="24"/>
          <w:szCs w:val="24"/>
        </w:rPr>
      </w:pPr>
      <w:r w:rsidRPr="00785329">
        <w:rPr>
          <w:rFonts w:asciiTheme="majorHAnsi" w:hAnsiTheme="majorHAnsi" w:cstheme="majorHAnsi"/>
          <w:sz w:val="24"/>
          <w:szCs w:val="24"/>
        </w:rPr>
        <w:t xml:space="preserve">Brookings Institution Press, Cambridge University Press, Carnegie Corporation of New York, Congressional Quarterly Press, Georgetown University Press; Harper &amp; Row, Harvard Education Press, Harvard University Press, Johns Hopkins University Press, Houghton-Mifflin, Longman, National Endowment for the Humanities, National Science Foundation, New York University Press, The Nuffield Foundation, Oxford University Press, Prentice-Hall, Research Grants Council of Hong Kong, Princeton University Press, M.E. Sharpe, Smith Richardson Foundation, The Spencer Foundation, </w:t>
      </w:r>
      <w:r w:rsidR="009D3B28">
        <w:rPr>
          <w:rFonts w:asciiTheme="majorHAnsi" w:hAnsiTheme="majorHAnsi" w:cstheme="majorHAnsi"/>
          <w:sz w:val="24"/>
          <w:szCs w:val="24"/>
        </w:rPr>
        <w:t xml:space="preserve">Stanford University Press, </w:t>
      </w:r>
      <w:r w:rsidRPr="00785329">
        <w:rPr>
          <w:rFonts w:asciiTheme="majorHAnsi" w:hAnsiTheme="majorHAnsi" w:cstheme="majorHAnsi"/>
          <w:sz w:val="24"/>
          <w:szCs w:val="24"/>
        </w:rPr>
        <w:t>State University of New York Press, Teachers College Press, Temple University Press, The Trellis Foundation, University of Chicago Press, University Press of Kansas, University of Pittsburgh Press, University of Tennessee Press, U.S. Department of Education, U.S. Department of Housing and Urban Development, W.T. Grant Foundation, Yale University Press.</w:t>
      </w:r>
    </w:p>
    <w:p w14:paraId="699CB159" w14:textId="77777777" w:rsidR="00073835" w:rsidRPr="00785329" w:rsidRDefault="00073835" w:rsidP="00FB1DDE">
      <w:pPr>
        <w:pStyle w:val="BodyA"/>
        <w:ind w:right="720"/>
        <w:rPr>
          <w:rFonts w:asciiTheme="majorHAnsi" w:hAnsiTheme="majorHAnsi" w:cstheme="majorHAnsi"/>
          <w:sz w:val="24"/>
          <w:szCs w:val="24"/>
        </w:rPr>
      </w:pPr>
    </w:p>
    <w:p w14:paraId="3B4C9C0B" w14:textId="77777777" w:rsidR="00073835" w:rsidRPr="00785329" w:rsidRDefault="00073835" w:rsidP="00FB1DDE">
      <w:pPr>
        <w:pStyle w:val="BodyA"/>
        <w:ind w:right="720"/>
        <w:rPr>
          <w:rFonts w:asciiTheme="majorHAnsi" w:hAnsiTheme="majorHAnsi" w:cstheme="majorHAnsi"/>
          <w:sz w:val="24"/>
          <w:szCs w:val="24"/>
        </w:rPr>
      </w:pPr>
    </w:p>
    <w:p w14:paraId="050B1D61"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Journal article reviewer (italics indicates multiple reviews)</w:t>
      </w:r>
    </w:p>
    <w:p w14:paraId="1EC38BA6" w14:textId="28460C1A" w:rsidR="00585F68" w:rsidRPr="00785329" w:rsidRDefault="00585F68" w:rsidP="00FB1DDE">
      <w:pPr>
        <w:ind w:right="720"/>
        <w:rPr>
          <w:rFonts w:asciiTheme="majorHAnsi" w:hAnsiTheme="majorHAnsi" w:cstheme="majorHAnsi"/>
        </w:rPr>
      </w:pPr>
      <w:r w:rsidRPr="00F258D0">
        <w:rPr>
          <w:rFonts w:asciiTheme="majorHAnsi" w:hAnsiTheme="majorHAnsi" w:cstheme="majorHAnsi"/>
          <w:i/>
          <w:u w:val="single"/>
        </w:rPr>
        <w:t>American Education Research Journal</w:t>
      </w:r>
      <w:r w:rsidRPr="00785329">
        <w:rPr>
          <w:rFonts w:asciiTheme="majorHAnsi" w:hAnsiTheme="majorHAnsi" w:cstheme="majorHAnsi"/>
        </w:rPr>
        <w:t xml:space="preserve">, </w:t>
      </w:r>
      <w:r w:rsidRPr="00412BD0">
        <w:rPr>
          <w:rFonts w:asciiTheme="majorHAnsi" w:hAnsiTheme="majorHAnsi" w:cstheme="majorHAnsi"/>
          <w:i/>
          <w:u w:val="single"/>
        </w:rPr>
        <w:t>American Journal of Education</w:t>
      </w:r>
      <w:r w:rsidRPr="00785329">
        <w:rPr>
          <w:rFonts w:asciiTheme="majorHAnsi" w:hAnsiTheme="majorHAnsi" w:cstheme="majorHAnsi"/>
          <w:u w:val="single"/>
        </w:rPr>
        <w:t>,</w:t>
      </w:r>
      <w:r w:rsidRPr="00785329">
        <w:rPr>
          <w:rFonts w:asciiTheme="majorHAnsi" w:hAnsiTheme="majorHAnsi" w:cstheme="majorHAnsi"/>
          <w:i/>
        </w:rPr>
        <w:t xml:space="preserve"> </w:t>
      </w:r>
      <w:r w:rsidRPr="00785329">
        <w:rPr>
          <w:rFonts w:asciiTheme="majorHAnsi" w:hAnsiTheme="majorHAnsi" w:cstheme="majorHAnsi"/>
          <w:i/>
          <w:u w:val="single"/>
        </w:rPr>
        <w:t>American Journal of Political Science</w:t>
      </w:r>
      <w:r w:rsidRPr="00785329">
        <w:rPr>
          <w:rFonts w:asciiTheme="majorHAnsi" w:hAnsiTheme="majorHAnsi" w:cstheme="majorHAnsi"/>
        </w:rPr>
        <w:t xml:space="preserve">, </w:t>
      </w:r>
      <w:r w:rsidRPr="00785329">
        <w:rPr>
          <w:rFonts w:asciiTheme="majorHAnsi" w:hAnsiTheme="majorHAnsi" w:cstheme="majorHAnsi"/>
          <w:i/>
          <w:u w:val="single"/>
        </w:rPr>
        <w:t>American Political Science Review</w:t>
      </w:r>
      <w:r w:rsidRPr="00785329">
        <w:rPr>
          <w:rFonts w:asciiTheme="majorHAnsi" w:hAnsiTheme="majorHAnsi" w:cstheme="majorHAnsi"/>
        </w:rPr>
        <w:t xml:space="preserve">, </w:t>
      </w:r>
      <w:r w:rsidRPr="00785329">
        <w:rPr>
          <w:rFonts w:asciiTheme="majorHAnsi" w:hAnsiTheme="majorHAnsi" w:cstheme="majorHAnsi"/>
          <w:u w:val="single"/>
        </w:rPr>
        <w:t>Canadian Journal of Higher Education</w:t>
      </w:r>
      <w:r w:rsidRPr="00785329">
        <w:rPr>
          <w:rFonts w:asciiTheme="majorHAnsi" w:hAnsiTheme="majorHAnsi" w:cstheme="majorHAnsi"/>
        </w:rPr>
        <w:t xml:space="preserve">, </w:t>
      </w:r>
      <w:r w:rsidRPr="00785329">
        <w:rPr>
          <w:rFonts w:asciiTheme="majorHAnsi" w:hAnsiTheme="majorHAnsi" w:cstheme="majorHAnsi"/>
          <w:u w:val="single"/>
        </w:rPr>
        <w:t>City &amp; Community</w:t>
      </w:r>
      <w:r w:rsidRPr="00785329">
        <w:rPr>
          <w:rFonts w:asciiTheme="majorHAnsi" w:hAnsiTheme="majorHAnsi" w:cstheme="majorHAnsi"/>
        </w:rPr>
        <w:t xml:space="preserve">, </w:t>
      </w:r>
      <w:r w:rsidRPr="00785329">
        <w:rPr>
          <w:rFonts w:asciiTheme="majorHAnsi" w:hAnsiTheme="majorHAnsi" w:cstheme="majorHAnsi"/>
          <w:u w:val="single"/>
        </w:rPr>
        <w:t>Comparative Politics</w:t>
      </w:r>
      <w:r w:rsidRPr="00785329">
        <w:rPr>
          <w:rFonts w:asciiTheme="majorHAnsi" w:hAnsiTheme="majorHAnsi" w:cstheme="majorHAnsi"/>
        </w:rPr>
        <w:t xml:space="preserve">, </w:t>
      </w:r>
      <w:r w:rsidRPr="00785329">
        <w:rPr>
          <w:rFonts w:asciiTheme="majorHAnsi" w:hAnsiTheme="majorHAnsi" w:cstheme="majorHAnsi"/>
          <w:u w:val="single"/>
        </w:rPr>
        <w:t>Comparative Political Studies</w:t>
      </w:r>
      <w:r w:rsidRPr="00785329">
        <w:rPr>
          <w:rFonts w:asciiTheme="majorHAnsi" w:hAnsiTheme="majorHAnsi" w:cstheme="majorHAnsi"/>
        </w:rPr>
        <w:t xml:space="preserve">, </w:t>
      </w:r>
      <w:r w:rsidRPr="00785329">
        <w:rPr>
          <w:rFonts w:asciiTheme="majorHAnsi" w:hAnsiTheme="majorHAnsi" w:cstheme="majorHAnsi"/>
          <w:i/>
          <w:u w:val="single"/>
        </w:rPr>
        <w:t>Educational Evaluation and Policy Analysis</w:t>
      </w:r>
      <w:r w:rsidRPr="00785329">
        <w:rPr>
          <w:rFonts w:asciiTheme="majorHAnsi" w:hAnsiTheme="majorHAnsi" w:cstheme="majorHAnsi"/>
        </w:rPr>
        <w:t xml:space="preserve">, </w:t>
      </w:r>
      <w:r w:rsidRPr="00785329">
        <w:rPr>
          <w:rFonts w:asciiTheme="majorHAnsi" w:hAnsiTheme="majorHAnsi" w:cstheme="majorHAnsi"/>
          <w:i/>
          <w:u w:val="single"/>
        </w:rPr>
        <w:t>Education Finance &amp; Policy</w:t>
      </w:r>
      <w:r w:rsidRPr="00785329">
        <w:rPr>
          <w:rFonts w:asciiTheme="majorHAnsi" w:hAnsiTheme="majorHAnsi" w:cstheme="majorHAnsi"/>
        </w:rPr>
        <w:t xml:space="preserve">, </w:t>
      </w:r>
      <w:r w:rsidRPr="00785329">
        <w:rPr>
          <w:rFonts w:asciiTheme="majorHAnsi" w:hAnsiTheme="majorHAnsi" w:cstheme="majorHAnsi"/>
          <w:u w:val="single"/>
        </w:rPr>
        <w:t>Education Next</w:t>
      </w:r>
      <w:r w:rsidRPr="00785329">
        <w:rPr>
          <w:rFonts w:asciiTheme="majorHAnsi" w:hAnsiTheme="majorHAnsi" w:cstheme="majorHAnsi"/>
        </w:rPr>
        <w:t xml:space="preserve">, </w:t>
      </w:r>
      <w:r w:rsidRPr="00785329">
        <w:rPr>
          <w:rFonts w:asciiTheme="majorHAnsi" w:hAnsiTheme="majorHAnsi" w:cstheme="majorHAnsi"/>
          <w:i/>
          <w:u w:val="single"/>
        </w:rPr>
        <w:t>Education Policy</w:t>
      </w:r>
      <w:r w:rsidRPr="00785329">
        <w:rPr>
          <w:rFonts w:asciiTheme="majorHAnsi" w:hAnsiTheme="majorHAnsi" w:cstheme="majorHAnsi"/>
        </w:rPr>
        <w:t xml:space="preserve">, </w:t>
      </w:r>
      <w:r w:rsidRPr="00785329">
        <w:rPr>
          <w:rFonts w:asciiTheme="majorHAnsi" w:hAnsiTheme="majorHAnsi" w:cstheme="majorHAnsi"/>
          <w:i/>
          <w:u w:val="single"/>
        </w:rPr>
        <w:t>Educational Researcher</w:t>
      </w:r>
      <w:r w:rsidRPr="00785329">
        <w:rPr>
          <w:rFonts w:asciiTheme="majorHAnsi" w:hAnsiTheme="majorHAnsi" w:cstheme="majorHAnsi"/>
        </w:rPr>
        <w:t xml:space="preserve">, </w:t>
      </w:r>
      <w:r w:rsidRPr="00785329">
        <w:rPr>
          <w:rFonts w:asciiTheme="majorHAnsi" w:hAnsiTheme="majorHAnsi" w:cstheme="majorHAnsi"/>
          <w:u w:val="single"/>
        </w:rPr>
        <w:t>Equity &amp; Excellence in Education</w:t>
      </w:r>
      <w:r w:rsidRPr="00785329">
        <w:rPr>
          <w:rFonts w:asciiTheme="majorHAnsi" w:hAnsiTheme="majorHAnsi" w:cstheme="majorHAnsi"/>
        </w:rPr>
        <w:t>;</w:t>
      </w:r>
      <w:r w:rsidR="00550FAA">
        <w:rPr>
          <w:rFonts w:asciiTheme="majorHAnsi" w:hAnsiTheme="majorHAnsi" w:cstheme="majorHAnsi"/>
        </w:rPr>
        <w:t xml:space="preserve"> </w:t>
      </w:r>
      <w:r w:rsidR="00550FAA">
        <w:rPr>
          <w:rFonts w:asciiTheme="majorHAnsi" w:hAnsiTheme="majorHAnsi" w:cstheme="majorHAnsi"/>
          <w:u w:val="single"/>
        </w:rPr>
        <w:t>Evidence &amp; Policy</w:t>
      </w:r>
      <w:r w:rsidR="00550FAA">
        <w:rPr>
          <w:rFonts w:asciiTheme="majorHAnsi" w:hAnsiTheme="majorHAnsi" w:cstheme="majorHAnsi"/>
        </w:rPr>
        <w:t xml:space="preserve">, </w:t>
      </w:r>
      <w:r w:rsidRPr="00785329">
        <w:rPr>
          <w:rFonts w:asciiTheme="majorHAnsi" w:hAnsiTheme="majorHAnsi" w:cstheme="majorHAnsi"/>
        </w:rPr>
        <w:t xml:space="preserve"> </w:t>
      </w:r>
      <w:r w:rsidRPr="00785329">
        <w:rPr>
          <w:rFonts w:asciiTheme="majorHAnsi" w:hAnsiTheme="majorHAnsi" w:cstheme="majorHAnsi"/>
          <w:i/>
          <w:u w:val="single"/>
        </w:rPr>
        <w:t>Governance</w:t>
      </w:r>
      <w:r w:rsidRPr="00785329">
        <w:rPr>
          <w:rFonts w:asciiTheme="majorHAnsi" w:hAnsiTheme="majorHAnsi" w:cstheme="majorHAnsi"/>
        </w:rPr>
        <w:t xml:space="preserve">, </w:t>
      </w:r>
      <w:r w:rsidRPr="00785329">
        <w:rPr>
          <w:rFonts w:asciiTheme="majorHAnsi" w:hAnsiTheme="majorHAnsi" w:cstheme="majorHAnsi"/>
          <w:u w:val="single"/>
        </w:rPr>
        <w:t>Government &amp; Policy</w:t>
      </w:r>
      <w:r w:rsidRPr="00785329">
        <w:rPr>
          <w:rFonts w:asciiTheme="majorHAnsi" w:hAnsiTheme="majorHAnsi" w:cstheme="majorHAnsi"/>
        </w:rPr>
        <w:t xml:space="preserve">, </w:t>
      </w:r>
      <w:r w:rsidRPr="00785329">
        <w:rPr>
          <w:rFonts w:asciiTheme="majorHAnsi" w:hAnsiTheme="majorHAnsi" w:cstheme="majorHAnsi"/>
          <w:u w:val="single"/>
        </w:rPr>
        <w:t>International Journal of Education Policy, Research &amp; Practice</w:t>
      </w:r>
      <w:r w:rsidRPr="00785329">
        <w:rPr>
          <w:rFonts w:asciiTheme="majorHAnsi" w:hAnsiTheme="majorHAnsi" w:cstheme="majorHAnsi"/>
        </w:rPr>
        <w:t xml:space="preserve">, </w:t>
      </w:r>
      <w:r w:rsidRPr="00785329">
        <w:rPr>
          <w:rFonts w:asciiTheme="majorHAnsi" w:hAnsiTheme="majorHAnsi" w:cstheme="majorHAnsi"/>
          <w:u w:val="single"/>
        </w:rPr>
        <w:t>Journal of the American Planning Association</w:t>
      </w:r>
      <w:r w:rsidRPr="00785329">
        <w:rPr>
          <w:rFonts w:asciiTheme="majorHAnsi" w:hAnsiTheme="majorHAnsi" w:cstheme="majorHAnsi"/>
        </w:rPr>
        <w:t xml:space="preserve">, </w:t>
      </w:r>
      <w:r w:rsidRPr="00E4293B">
        <w:rPr>
          <w:rFonts w:asciiTheme="majorHAnsi" w:hAnsiTheme="majorHAnsi" w:cstheme="majorHAnsi"/>
          <w:i/>
          <w:u w:val="single"/>
        </w:rPr>
        <w:t>Journal of Educational Change</w:t>
      </w:r>
      <w:r w:rsidRPr="00785329">
        <w:rPr>
          <w:rFonts w:asciiTheme="majorHAnsi" w:hAnsiTheme="majorHAnsi" w:cstheme="majorHAnsi"/>
        </w:rPr>
        <w:t>;</w:t>
      </w:r>
      <w:r w:rsidR="00461D3B">
        <w:rPr>
          <w:rFonts w:asciiTheme="majorHAnsi" w:hAnsiTheme="majorHAnsi" w:cstheme="majorHAnsi"/>
        </w:rPr>
        <w:t xml:space="preserve"> </w:t>
      </w:r>
      <w:r w:rsidR="00461D3B">
        <w:rPr>
          <w:rFonts w:asciiTheme="majorHAnsi" w:hAnsiTheme="majorHAnsi" w:cstheme="majorHAnsi"/>
          <w:u w:val="single"/>
        </w:rPr>
        <w:t>Journal of Elections</w:t>
      </w:r>
      <w:r w:rsidR="00461D3B" w:rsidRPr="004D5791">
        <w:rPr>
          <w:rFonts w:asciiTheme="majorHAnsi" w:hAnsiTheme="majorHAnsi" w:cstheme="majorHAnsi"/>
        </w:rPr>
        <w:t xml:space="preserve">, </w:t>
      </w:r>
      <w:r w:rsidR="00117CDD" w:rsidRPr="00117CDD">
        <w:rPr>
          <w:rFonts w:asciiTheme="majorHAnsi" w:hAnsiTheme="majorHAnsi" w:cstheme="majorHAnsi"/>
          <w:u w:val="single"/>
        </w:rPr>
        <w:t>Journal of Family Theory &amp; Review</w:t>
      </w:r>
      <w:r w:rsidR="00461D3B">
        <w:rPr>
          <w:rFonts w:asciiTheme="majorHAnsi" w:hAnsiTheme="majorHAnsi" w:cstheme="majorHAnsi"/>
          <w:u w:val="single"/>
        </w:rPr>
        <w:t>;</w:t>
      </w:r>
      <w:r w:rsidRPr="00785329">
        <w:rPr>
          <w:rFonts w:asciiTheme="majorHAnsi" w:hAnsiTheme="majorHAnsi" w:cstheme="majorHAnsi"/>
        </w:rPr>
        <w:t xml:space="preserve"> </w:t>
      </w:r>
      <w:r w:rsidRPr="00785329">
        <w:rPr>
          <w:rFonts w:asciiTheme="majorHAnsi" w:hAnsiTheme="majorHAnsi" w:cstheme="majorHAnsi"/>
          <w:i/>
          <w:u w:val="single"/>
        </w:rPr>
        <w:t>Journal of Policy Analysis and Management</w:t>
      </w:r>
      <w:r w:rsidRPr="00785329">
        <w:rPr>
          <w:rFonts w:asciiTheme="majorHAnsi" w:hAnsiTheme="majorHAnsi" w:cstheme="majorHAnsi"/>
        </w:rPr>
        <w:t xml:space="preserve">, </w:t>
      </w:r>
      <w:r w:rsidRPr="00785329">
        <w:rPr>
          <w:rFonts w:asciiTheme="majorHAnsi" w:hAnsiTheme="majorHAnsi" w:cstheme="majorHAnsi"/>
          <w:i/>
          <w:u w:val="single"/>
        </w:rPr>
        <w:t>Journal of Public Administration Research and Theory</w:t>
      </w:r>
      <w:r w:rsidRPr="00785329">
        <w:rPr>
          <w:rFonts w:asciiTheme="majorHAnsi" w:hAnsiTheme="majorHAnsi" w:cstheme="majorHAnsi"/>
        </w:rPr>
        <w:t xml:space="preserve">, </w:t>
      </w:r>
      <w:r w:rsidRPr="00785329">
        <w:rPr>
          <w:rFonts w:asciiTheme="majorHAnsi" w:hAnsiTheme="majorHAnsi" w:cstheme="majorHAnsi"/>
          <w:u w:val="single"/>
        </w:rPr>
        <w:t>Journal of Politics</w:t>
      </w:r>
      <w:r w:rsidRPr="00785329">
        <w:rPr>
          <w:rFonts w:asciiTheme="majorHAnsi" w:hAnsiTheme="majorHAnsi" w:cstheme="majorHAnsi"/>
        </w:rPr>
        <w:t xml:space="preserve">, </w:t>
      </w:r>
      <w:r w:rsidRPr="00785329">
        <w:rPr>
          <w:rFonts w:asciiTheme="majorHAnsi" w:hAnsiTheme="majorHAnsi" w:cstheme="majorHAnsi"/>
          <w:u w:val="single"/>
        </w:rPr>
        <w:t>Journal of Public Policy</w:t>
      </w:r>
      <w:r w:rsidRPr="00785329">
        <w:rPr>
          <w:rFonts w:asciiTheme="majorHAnsi" w:hAnsiTheme="majorHAnsi" w:cstheme="majorHAnsi"/>
        </w:rPr>
        <w:t xml:space="preserve">, </w:t>
      </w:r>
      <w:r w:rsidRPr="00785329">
        <w:rPr>
          <w:rFonts w:asciiTheme="majorHAnsi" w:hAnsiTheme="majorHAnsi" w:cstheme="majorHAnsi"/>
          <w:u w:val="single"/>
        </w:rPr>
        <w:t>Journal of Political History</w:t>
      </w:r>
      <w:r w:rsidRPr="00785329">
        <w:rPr>
          <w:rFonts w:asciiTheme="majorHAnsi" w:hAnsiTheme="majorHAnsi" w:cstheme="majorHAnsi"/>
        </w:rPr>
        <w:t xml:space="preserve">, </w:t>
      </w:r>
      <w:r w:rsidR="00C7356D" w:rsidRPr="00C7356D">
        <w:rPr>
          <w:rFonts w:asciiTheme="majorHAnsi" w:hAnsiTheme="majorHAnsi" w:cstheme="majorHAnsi"/>
          <w:u w:val="single"/>
        </w:rPr>
        <w:t xml:space="preserve">Journal of Research in Rural Education, </w:t>
      </w:r>
      <w:r w:rsidRPr="00785329">
        <w:rPr>
          <w:rFonts w:asciiTheme="majorHAnsi" w:hAnsiTheme="majorHAnsi" w:cstheme="majorHAnsi"/>
          <w:i/>
          <w:u w:val="single"/>
        </w:rPr>
        <w:t>Journal of Urban Affairs</w:t>
      </w:r>
      <w:r w:rsidRPr="00785329">
        <w:rPr>
          <w:rFonts w:asciiTheme="majorHAnsi" w:hAnsiTheme="majorHAnsi" w:cstheme="majorHAnsi"/>
        </w:rPr>
        <w:t xml:space="preserve">, </w:t>
      </w:r>
      <w:r w:rsidR="00BF51B0" w:rsidRPr="00B5611D">
        <w:rPr>
          <w:rFonts w:asciiTheme="majorHAnsi" w:hAnsiTheme="majorHAnsi" w:cstheme="majorHAnsi"/>
          <w:i/>
          <w:u w:val="single"/>
        </w:rPr>
        <w:t>Journal of School Choice</w:t>
      </w:r>
      <w:r w:rsidR="00BF51B0" w:rsidRPr="00785329">
        <w:rPr>
          <w:rFonts w:asciiTheme="majorHAnsi" w:hAnsiTheme="majorHAnsi" w:cstheme="majorHAnsi"/>
        </w:rPr>
        <w:t xml:space="preserve">; </w:t>
      </w:r>
      <w:r w:rsidRPr="00785329">
        <w:rPr>
          <w:rFonts w:asciiTheme="majorHAnsi" w:hAnsiTheme="majorHAnsi" w:cstheme="majorHAnsi"/>
          <w:u w:val="single"/>
        </w:rPr>
        <w:t>Journal of Voluntary Action Research</w:t>
      </w:r>
      <w:r w:rsidRPr="00785329">
        <w:rPr>
          <w:rFonts w:asciiTheme="majorHAnsi" w:hAnsiTheme="majorHAnsi" w:cstheme="majorHAnsi"/>
        </w:rPr>
        <w:t xml:space="preserve">, </w:t>
      </w:r>
      <w:r w:rsidRPr="00785329">
        <w:rPr>
          <w:rFonts w:asciiTheme="majorHAnsi" w:hAnsiTheme="majorHAnsi" w:cstheme="majorHAnsi"/>
          <w:u w:val="single"/>
        </w:rPr>
        <w:t>Peabody Journal of Education</w:t>
      </w:r>
      <w:r w:rsidRPr="00785329">
        <w:rPr>
          <w:rFonts w:asciiTheme="majorHAnsi" w:hAnsiTheme="majorHAnsi" w:cstheme="majorHAnsi"/>
        </w:rPr>
        <w:t xml:space="preserve">, </w:t>
      </w:r>
      <w:r w:rsidRPr="0061658C">
        <w:rPr>
          <w:rFonts w:asciiTheme="majorHAnsi" w:hAnsiTheme="majorHAnsi" w:cstheme="majorHAnsi"/>
          <w:i/>
          <w:u w:val="single"/>
        </w:rPr>
        <w:t>Perspectives on Politics</w:t>
      </w:r>
      <w:r w:rsidRPr="00785329">
        <w:rPr>
          <w:rFonts w:asciiTheme="majorHAnsi" w:hAnsiTheme="majorHAnsi" w:cstheme="majorHAnsi"/>
        </w:rPr>
        <w:t xml:space="preserve">, </w:t>
      </w:r>
      <w:proofErr w:type="spellStart"/>
      <w:r w:rsidRPr="00785329">
        <w:rPr>
          <w:rFonts w:asciiTheme="majorHAnsi" w:hAnsiTheme="majorHAnsi" w:cstheme="majorHAnsi"/>
          <w:u w:val="single"/>
        </w:rPr>
        <w:t>PLoS</w:t>
      </w:r>
      <w:proofErr w:type="spellEnd"/>
      <w:r w:rsidRPr="00785329">
        <w:rPr>
          <w:rFonts w:asciiTheme="majorHAnsi" w:hAnsiTheme="majorHAnsi" w:cstheme="majorHAnsi"/>
          <w:u w:val="single"/>
        </w:rPr>
        <w:t xml:space="preserve"> Biology</w:t>
      </w:r>
      <w:r w:rsidRPr="00785329">
        <w:rPr>
          <w:rFonts w:asciiTheme="majorHAnsi" w:hAnsiTheme="majorHAnsi" w:cstheme="majorHAnsi"/>
        </w:rPr>
        <w:t xml:space="preserve">, </w:t>
      </w:r>
      <w:r w:rsidRPr="00785329">
        <w:rPr>
          <w:rFonts w:asciiTheme="majorHAnsi" w:hAnsiTheme="majorHAnsi" w:cstheme="majorHAnsi"/>
          <w:i/>
          <w:u w:val="single"/>
        </w:rPr>
        <w:t>Policy Studies Journal</w:t>
      </w:r>
      <w:r w:rsidRPr="00785329">
        <w:rPr>
          <w:rFonts w:asciiTheme="majorHAnsi" w:hAnsiTheme="majorHAnsi" w:cstheme="majorHAnsi"/>
        </w:rPr>
        <w:t xml:space="preserve">, </w:t>
      </w:r>
      <w:r w:rsidRPr="00785329">
        <w:rPr>
          <w:rFonts w:asciiTheme="majorHAnsi" w:hAnsiTheme="majorHAnsi" w:cstheme="majorHAnsi"/>
          <w:u w:val="single"/>
        </w:rPr>
        <w:t>Political Geography</w:t>
      </w:r>
      <w:r w:rsidRPr="00785329">
        <w:rPr>
          <w:rFonts w:asciiTheme="majorHAnsi" w:hAnsiTheme="majorHAnsi" w:cstheme="majorHAnsi"/>
        </w:rPr>
        <w:t xml:space="preserve">, </w:t>
      </w:r>
      <w:r w:rsidRPr="00785329">
        <w:rPr>
          <w:rFonts w:asciiTheme="majorHAnsi" w:hAnsiTheme="majorHAnsi" w:cstheme="majorHAnsi"/>
          <w:i/>
          <w:u w:val="single"/>
        </w:rPr>
        <w:t>Political Research Quarterly</w:t>
      </w:r>
      <w:r w:rsidRPr="00785329">
        <w:rPr>
          <w:rFonts w:asciiTheme="majorHAnsi" w:hAnsiTheme="majorHAnsi" w:cstheme="majorHAnsi"/>
        </w:rPr>
        <w:t xml:space="preserve">, </w:t>
      </w:r>
      <w:r w:rsidR="002F439F">
        <w:rPr>
          <w:rFonts w:asciiTheme="majorHAnsi" w:hAnsiTheme="majorHAnsi" w:cstheme="majorHAnsi"/>
          <w:u w:val="single"/>
        </w:rPr>
        <w:t>Public Budgeting &amp; Finance</w:t>
      </w:r>
      <w:r w:rsidR="00C7356D">
        <w:rPr>
          <w:rFonts w:asciiTheme="majorHAnsi" w:hAnsiTheme="majorHAnsi" w:cstheme="majorHAnsi"/>
        </w:rPr>
        <w:t xml:space="preserve">;  </w:t>
      </w:r>
      <w:r w:rsidR="00C7356D">
        <w:rPr>
          <w:rFonts w:asciiTheme="majorHAnsi" w:hAnsiTheme="majorHAnsi" w:cstheme="majorHAnsi"/>
          <w:u w:val="single"/>
        </w:rPr>
        <w:t>Public Opinion, &amp; Parties</w:t>
      </w:r>
      <w:r w:rsidR="00C7356D">
        <w:rPr>
          <w:rFonts w:asciiTheme="majorHAnsi" w:hAnsiTheme="majorHAnsi" w:cstheme="majorHAnsi"/>
          <w:i/>
          <w:u w:val="single"/>
        </w:rPr>
        <w:t xml:space="preserve">; </w:t>
      </w:r>
      <w:r w:rsidRPr="00785329">
        <w:rPr>
          <w:rFonts w:asciiTheme="majorHAnsi" w:hAnsiTheme="majorHAnsi" w:cstheme="majorHAnsi"/>
          <w:i/>
          <w:u w:val="single"/>
        </w:rPr>
        <w:t>Publius</w:t>
      </w:r>
      <w:r w:rsidRPr="00785329">
        <w:rPr>
          <w:rFonts w:asciiTheme="majorHAnsi" w:hAnsiTheme="majorHAnsi" w:cstheme="majorHAnsi"/>
        </w:rPr>
        <w:t xml:space="preserve">, </w:t>
      </w:r>
      <w:r w:rsidR="00E202D6" w:rsidRPr="00E202D6">
        <w:rPr>
          <w:rFonts w:asciiTheme="majorHAnsi" w:hAnsiTheme="majorHAnsi" w:cstheme="majorHAnsi"/>
          <w:u w:val="single"/>
        </w:rPr>
        <w:t>Review of Research in Education</w:t>
      </w:r>
      <w:r w:rsidR="00E202D6">
        <w:rPr>
          <w:rFonts w:asciiTheme="majorHAnsi" w:hAnsiTheme="majorHAnsi" w:cstheme="majorHAnsi"/>
        </w:rPr>
        <w:t xml:space="preserve">, </w:t>
      </w:r>
      <w:r w:rsidRPr="00785329">
        <w:rPr>
          <w:rFonts w:asciiTheme="majorHAnsi" w:hAnsiTheme="majorHAnsi" w:cstheme="majorHAnsi"/>
          <w:i/>
          <w:u w:val="single"/>
        </w:rPr>
        <w:t>Social Science Quarterly</w:t>
      </w:r>
      <w:r w:rsidRPr="00785329">
        <w:rPr>
          <w:rFonts w:asciiTheme="majorHAnsi" w:hAnsiTheme="majorHAnsi" w:cstheme="majorHAnsi"/>
        </w:rPr>
        <w:t xml:space="preserve">, </w:t>
      </w:r>
      <w:r w:rsidRPr="00785329">
        <w:rPr>
          <w:rFonts w:asciiTheme="majorHAnsi" w:hAnsiTheme="majorHAnsi" w:cstheme="majorHAnsi"/>
          <w:i/>
          <w:u w:val="single"/>
        </w:rPr>
        <w:t>Sociology of Education</w:t>
      </w:r>
      <w:r w:rsidRPr="00785329">
        <w:rPr>
          <w:rFonts w:asciiTheme="majorHAnsi" w:hAnsiTheme="majorHAnsi" w:cstheme="majorHAnsi"/>
        </w:rPr>
        <w:t xml:space="preserve">, </w:t>
      </w:r>
      <w:r w:rsidRPr="00785329">
        <w:rPr>
          <w:rFonts w:asciiTheme="majorHAnsi" w:hAnsiTheme="majorHAnsi" w:cstheme="majorHAnsi"/>
          <w:u w:val="single"/>
        </w:rPr>
        <w:t>Sociological Inquiry</w:t>
      </w:r>
      <w:r w:rsidRPr="00785329">
        <w:rPr>
          <w:rFonts w:asciiTheme="majorHAnsi" w:hAnsiTheme="majorHAnsi" w:cstheme="majorHAnsi"/>
        </w:rPr>
        <w:t xml:space="preserve">, </w:t>
      </w:r>
      <w:r w:rsidR="00560E2A">
        <w:rPr>
          <w:rFonts w:asciiTheme="majorHAnsi" w:hAnsiTheme="majorHAnsi" w:cstheme="majorHAnsi"/>
          <w:u w:val="single"/>
        </w:rPr>
        <w:t xml:space="preserve">Sociological </w:t>
      </w:r>
      <w:r w:rsidR="00560E2A" w:rsidRPr="00560E2A">
        <w:rPr>
          <w:rFonts w:asciiTheme="majorHAnsi" w:hAnsiTheme="majorHAnsi" w:cstheme="majorHAnsi"/>
          <w:u w:val="single"/>
        </w:rPr>
        <w:t>Perspectives</w:t>
      </w:r>
      <w:r w:rsidR="00560E2A">
        <w:rPr>
          <w:rFonts w:asciiTheme="majorHAnsi" w:hAnsiTheme="majorHAnsi" w:cstheme="majorHAnsi"/>
        </w:rPr>
        <w:t xml:space="preserve">, </w:t>
      </w:r>
      <w:r w:rsidRPr="00560E2A">
        <w:rPr>
          <w:rFonts w:asciiTheme="majorHAnsi" w:hAnsiTheme="majorHAnsi" w:cstheme="majorHAnsi"/>
          <w:i/>
        </w:rPr>
        <w:t>State</w:t>
      </w:r>
      <w:r w:rsidRPr="00785329">
        <w:rPr>
          <w:rFonts w:asciiTheme="majorHAnsi" w:hAnsiTheme="majorHAnsi" w:cstheme="majorHAnsi"/>
          <w:i/>
          <w:u w:val="single"/>
        </w:rPr>
        <w:t xml:space="preserve"> and Local Government Review</w:t>
      </w:r>
      <w:r w:rsidRPr="00785329">
        <w:rPr>
          <w:rFonts w:asciiTheme="majorHAnsi" w:hAnsiTheme="majorHAnsi" w:cstheme="majorHAnsi"/>
        </w:rPr>
        <w:t xml:space="preserve">, </w:t>
      </w:r>
      <w:r w:rsidRPr="00785329">
        <w:rPr>
          <w:rFonts w:asciiTheme="majorHAnsi" w:hAnsiTheme="majorHAnsi" w:cstheme="majorHAnsi"/>
          <w:i/>
          <w:u w:val="single"/>
        </w:rPr>
        <w:t>State Politics &amp; Policy Quarterly</w:t>
      </w:r>
      <w:r w:rsidRPr="00785329">
        <w:rPr>
          <w:rFonts w:asciiTheme="majorHAnsi" w:hAnsiTheme="majorHAnsi" w:cstheme="majorHAnsi"/>
        </w:rPr>
        <w:t xml:space="preserve">, </w:t>
      </w:r>
      <w:r w:rsidR="00E158F8" w:rsidRPr="00E158F8">
        <w:rPr>
          <w:rFonts w:asciiTheme="majorHAnsi" w:hAnsiTheme="majorHAnsi" w:cstheme="majorHAnsi"/>
          <w:u w:val="single"/>
        </w:rPr>
        <w:t>Studies in American Political Development</w:t>
      </w:r>
      <w:r w:rsidR="00E158F8">
        <w:rPr>
          <w:rFonts w:asciiTheme="majorHAnsi" w:hAnsiTheme="majorHAnsi" w:cstheme="majorHAnsi"/>
        </w:rPr>
        <w:t xml:space="preserve">, </w:t>
      </w:r>
      <w:r w:rsidRPr="00785329">
        <w:rPr>
          <w:rFonts w:asciiTheme="majorHAnsi" w:hAnsiTheme="majorHAnsi" w:cstheme="majorHAnsi"/>
          <w:u w:val="single"/>
        </w:rPr>
        <w:t>Teachers College Record</w:t>
      </w:r>
      <w:r w:rsidRPr="00785329">
        <w:rPr>
          <w:rFonts w:asciiTheme="majorHAnsi" w:hAnsiTheme="majorHAnsi" w:cstheme="majorHAnsi"/>
        </w:rPr>
        <w:t xml:space="preserve">, </w:t>
      </w:r>
      <w:r w:rsidRPr="00785329">
        <w:rPr>
          <w:rFonts w:asciiTheme="majorHAnsi" w:hAnsiTheme="majorHAnsi" w:cstheme="majorHAnsi"/>
          <w:i/>
          <w:u w:val="single"/>
        </w:rPr>
        <w:lastRenderedPageBreak/>
        <w:t>Urban Affairs Quarterly</w:t>
      </w:r>
      <w:r w:rsidRPr="00785329">
        <w:rPr>
          <w:rFonts w:asciiTheme="majorHAnsi" w:hAnsiTheme="majorHAnsi" w:cstheme="majorHAnsi"/>
        </w:rPr>
        <w:t xml:space="preserve">, </w:t>
      </w:r>
      <w:r w:rsidRPr="00785329">
        <w:rPr>
          <w:rFonts w:asciiTheme="majorHAnsi" w:hAnsiTheme="majorHAnsi" w:cstheme="majorHAnsi"/>
          <w:i/>
          <w:u w:val="single"/>
        </w:rPr>
        <w:t>Urban Affairs Review</w:t>
      </w:r>
      <w:r w:rsidRPr="00785329">
        <w:rPr>
          <w:rFonts w:asciiTheme="majorHAnsi" w:hAnsiTheme="majorHAnsi" w:cstheme="majorHAnsi"/>
        </w:rPr>
        <w:t xml:space="preserve">, </w:t>
      </w:r>
      <w:r w:rsidRPr="00785329">
        <w:rPr>
          <w:rFonts w:asciiTheme="majorHAnsi" w:hAnsiTheme="majorHAnsi" w:cstheme="majorHAnsi"/>
          <w:u w:val="single"/>
        </w:rPr>
        <w:t>Urban Education</w:t>
      </w:r>
      <w:r w:rsidRPr="00785329">
        <w:rPr>
          <w:rFonts w:asciiTheme="majorHAnsi" w:hAnsiTheme="majorHAnsi" w:cstheme="majorHAnsi"/>
        </w:rPr>
        <w:t xml:space="preserve">, </w:t>
      </w:r>
      <w:r w:rsidRPr="00785329">
        <w:rPr>
          <w:rFonts w:asciiTheme="majorHAnsi" w:hAnsiTheme="majorHAnsi" w:cstheme="majorHAnsi"/>
          <w:u w:val="single"/>
        </w:rPr>
        <w:t>Victimology</w:t>
      </w:r>
      <w:r w:rsidRPr="00785329">
        <w:rPr>
          <w:rFonts w:asciiTheme="majorHAnsi" w:hAnsiTheme="majorHAnsi" w:cstheme="majorHAnsi"/>
        </w:rPr>
        <w:t xml:space="preserve">, </w:t>
      </w:r>
      <w:r w:rsidRPr="00785329">
        <w:rPr>
          <w:rFonts w:asciiTheme="majorHAnsi" w:hAnsiTheme="majorHAnsi" w:cstheme="majorHAnsi"/>
          <w:u w:val="single"/>
        </w:rPr>
        <w:t>Western Political Quarterly</w:t>
      </w:r>
      <w:r w:rsidRPr="00785329">
        <w:rPr>
          <w:rFonts w:asciiTheme="majorHAnsi" w:hAnsiTheme="majorHAnsi" w:cstheme="majorHAnsi"/>
        </w:rPr>
        <w:t>.</w:t>
      </w:r>
    </w:p>
    <w:p w14:paraId="4A8B2100" w14:textId="77777777" w:rsidR="00073835" w:rsidRPr="00785329" w:rsidRDefault="00073835" w:rsidP="00FB1DDE">
      <w:pPr>
        <w:pStyle w:val="BodyA"/>
        <w:ind w:right="720"/>
        <w:rPr>
          <w:rFonts w:asciiTheme="majorHAnsi" w:hAnsiTheme="majorHAnsi" w:cstheme="majorHAnsi"/>
          <w:sz w:val="24"/>
          <w:szCs w:val="24"/>
        </w:rPr>
      </w:pPr>
    </w:p>
    <w:p w14:paraId="567DCFA5" w14:textId="77777777" w:rsidR="00073835" w:rsidRPr="00785329" w:rsidRDefault="008E0A38" w:rsidP="00FB1DDE">
      <w:pPr>
        <w:pStyle w:val="Heading1"/>
        <w:rPr>
          <w:rFonts w:asciiTheme="majorHAnsi" w:eastAsia="Tahoma" w:hAnsiTheme="majorHAnsi" w:cstheme="majorHAnsi"/>
        </w:rPr>
      </w:pPr>
      <w:r w:rsidRPr="00785329">
        <w:rPr>
          <w:rFonts w:asciiTheme="majorHAnsi" w:hAnsiTheme="majorHAnsi" w:cstheme="majorHAnsi"/>
        </w:rPr>
        <w:t>COMMUNITY SERVICE</w:t>
      </w:r>
    </w:p>
    <w:p w14:paraId="3393D432" w14:textId="77777777" w:rsidR="00073835" w:rsidRPr="00785329" w:rsidRDefault="00073835" w:rsidP="00FB1DDE">
      <w:pPr>
        <w:pStyle w:val="BodyA"/>
        <w:rPr>
          <w:rFonts w:asciiTheme="majorHAnsi" w:hAnsiTheme="majorHAnsi" w:cstheme="majorHAnsi"/>
          <w:b/>
          <w:bCs/>
          <w:sz w:val="24"/>
          <w:szCs w:val="24"/>
        </w:rPr>
      </w:pPr>
    </w:p>
    <w:p w14:paraId="17D3A020" w14:textId="43939CB6" w:rsidR="00DC6C28" w:rsidRPr="00DC6C28" w:rsidRDefault="00DC6C28" w:rsidP="00DC6C28">
      <w:pPr>
        <w:pStyle w:val="BodyA"/>
        <w:rPr>
          <w:rFonts w:asciiTheme="majorHAnsi" w:hAnsiTheme="majorHAnsi" w:cstheme="majorHAnsi"/>
        </w:rPr>
      </w:pPr>
      <w:r>
        <w:rPr>
          <w:rFonts w:asciiTheme="majorHAnsi" w:eastAsia="Arial Unicode MS" w:hAnsiTheme="majorHAnsi" w:cstheme="majorHAnsi"/>
          <w:sz w:val="24"/>
          <w:szCs w:val="24"/>
        </w:rPr>
        <w:t>Panelist, “</w:t>
      </w:r>
      <w:r w:rsidRPr="00DC6C28">
        <w:rPr>
          <w:rFonts w:asciiTheme="majorHAnsi" w:hAnsiTheme="majorHAnsi" w:cstheme="majorHAnsi"/>
          <w:sz w:val="24"/>
          <w:szCs w:val="24"/>
        </w:rPr>
        <w:t xml:space="preserve">Public Schools in the District: </w:t>
      </w:r>
      <w:r w:rsidRPr="00DC6C28">
        <w:rPr>
          <w:rFonts w:asciiTheme="majorHAnsi" w:eastAsia="Arial Unicode MS" w:hAnsiTheme="majorHAnsi" w:cstheme="majorHAnsi"/>
          <w:sz w:val="24"/>
          <w:szCs w:val="24"/>
        </w:rPr>
        <w:t>Data, Reform, and the Future</w:t>
      </w:r>
      <w:r>
        <w:rPr>
          <w:rFonts w:asciiTheme="majorHAnsi" w:eastAsia="Arial Unicode MS" w:hAnsiTheme="majorHAnsi" w:cstheme="majorHAnsi"/>
          <w:sz w:val="24"/>
          <w:szCs w:val="24"/>
        </w:rPr>
        <w:t>,” sponsored by the Office of the District of Columbia A</w:t>
      </w:r>
      <w:r w:rsidR="00571D5C">
        <w:rPr>
          <w:rFonts w:asciiTheme="majorHAnsi" w:eastAsia="Arial Unicode MS" w:hAnsiTheme="majorHAnsi" w:cstheme="majorHAnsi"/>
          <w:sz w:val="24"/>
          <w:szCs w:val="24"/>
        </w:rPr>
        <w:t>udito</w:t>
      </w:r>
      <w:r>
        <w:rPr>
          <w:rFonts w:asciiTheme="majorHAnsi" w:eastAsia="Arial Unicode MS" w:hAnsiTheme="majorHAnsi" w:cstheme="majorHAnsi"/>
          <w:sz w:val="24"/>
          <w:szCs w:val="24"/>
        </w:rPr>
        <w:t>r, July 12, 2018.</w:t>
      </w:r>
    </w:p>
    <w:p w14:paraId="2CB2BAFA" w14:textId="77777777" w:rsidR="00DC6C28" w:rsidRDefault="00DC6C28" w:rsidP="00FB1DDE">
      <w:pPr>
        <w:pStyle w:val="BodyA"/>
        <w:rPr>
          <w:rFonts w:asciiTheme="majorHAnsi" w:eastAsia="Arial Unicode MS" w:hAnsiTheme="majorHAnsi" w:cstheme="majorHAnsi"/>
          <w:sz w:val="24"/>
          <w:szCs w:val="24"/>
        </w:rPr>
      </w:pPr>
    </w:p>
    <w:p w14:paraId="4940412E"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Moderator, “Finding Common Ground in Education Reform,” discussion between Randi Weingarten (president of AFT) and John King, Jr. (NYS Commissioner of Education). The 5</w:t>
      </w:r>
      <w:r w:rsidRPr="00785329">
        <w:rPr>
          <w:rFonts w:asciiTheme="majorHAnsi" w:eastAsia="Arial Unicode MS" w:hAnsiTheme="majorHAnsi" w:cstheme="majorHAnsi"/>
          <w:sz w:val="24"/>
          <w:szCs w:val="24"/>
          <w:vertAlign w:val="superscript"/>
        </w:rPr>
        <w:t>th</w:t>
      </w:r>
      <w:r w:rsidRPr="00785329">
        <w:rPr>
          <w:rFonts w:asciiTheme="majorHAnsi" w:eastAsia="Arial Unicode MS" w:hAnsiTheme="majorHAnsi" w:cstheme="majorHAnsi"/>
          <w:sz w:val="24"/>
          <w:szCs w:val="24"/>
        </w:rPr>
        <w:t xml:space="preserve"> Annual Champions of Education and Innovation Luncheon. October 23, 2013.</w:t>
      </w:r>
    </w:p>
    <w:p w14:paraId="41115256" w14:textId="77777777" w:rsidR="00073835" w:rsidRPr="00785329" w:rsidRDefault="00073835" w:rsidP="00FB1DDE">
      <w:pPr>
        <w:pStyle w:val="BodyA"/>
        <w:rPr>
          <w:rFonts w:asciiTheme="majorHAnsi" w:hAnsiTheme="majorHAnsi" w:cstheme="majorHAnsi"/>
          <w:sz w:val="24"/>
          <w:szCs w:val="24"/>
        </w:rPr>
      </w:pPr>
    </w:p>
    <w:p w14:paraId="509071CD"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Philanthropy New York's 2013 Education Reform Review Advisory Committee, 2013.</w:t>
      </w:r>
    </w:p>
    <w:p w14:paraId="506AA707" w14:textId="77777777" w:rsidR="00073835" w:rsidRPr="00785329" w:rsidRDefault="00073835" w:rsidP="00FB1DDE">
      <w:pPr>
        <w:pStyle w:val="BodyA"/>
        <w:rPr>
          <w:rFonts w:asciiTheme="majorHAnsi" w:hAnsiTheme="majorHAnsi" w:cstheme="majorHAnsi"/>
          <w:sz w:val="24"/>
          <w:szCs w:val="24"/>
        </w:rPr>
      </w:pPr>
    </w:p>
    <w:p w14:paraId="2696A46A"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Arlene Ackerman’s Transition Advisory Committee, Superintendent of Schools, Philadelphia, PA. May/June 2008.</w:t>
      </w:r>
    </w:p>
    <w:p w14:paraId="7C2E4D6C" w14:textId="77777777" w:rsidR="00073835" w:rsidRPr="00785329" w:rsidRDefault="00073835" w:rsidP="00FB1DDE">
      <w:pPr>
        <w:pStyle w:val="BodyA"/>
        <w:rPr>
          <w:rFonts w:asciiTheme="majorHAnsi" w:hAnsiTheme="majorHAnsi" w:cstheme="majorHAnsi"/>
          <w:sz w:val="24"/>
          <w:szCs w:val="24"/>
        </w:rPr>
      </w:pPr>
    </w:p>
    <w:p w14:paraId="175D1D0D"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Mayor Williams’ Transition Team, Committee on Education, Washington DC. December 1998.</w:t>
      </w:r>
    </w:p>
    <w:p w14:paraId="6A303617" w14:textId="77777777" w:rsidR="00073835" w:rsidRPr="00785329" w:rsidRDefault="00073835" w:rsidP="00FB1DDE">
      <w:pPr>
        <w:pStyle w:val="BodyA"/>
        <w:rPr>
          <w:rFonts w:asciiTheme="majorHAnsi" w:hAnsiTheme="majorHAnsi" w:cstheme="majorHAnsi"/>
          <w:sz w:val="24"/>
          <w:szCs w:val="24"/>
        </w:rPr>
      </w:pPr>
    </w:p>
    <w:p w14:paraId="5697FD4D"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Mayor’s Working Group on Education, Washington DC. 1999-2000</w:t>
      </w:r>
    </w:p>
    <w:p w14:paraId="1FDD50DC" w14:textId="77777777" w:rsidR="00073835" w:rsidRPr="00785329" w:rsidRDefault="00073835" w:rsidP="00FB1DDE">
      <w:pPr>
        <w:pStyle w:val="BodyA"/>
        <w:rPr>
          <w:rFonts w:asciiTheme="majorHAnsi" w:hAnsiTheme="majorHAnsi" w:cstheme="majorHAnsi"/>
          <w:sz w:val="24"/>
          <w:szCs w:val="24"/>
        </w:rPr>
      </w:pPr>
    </w:p>
    <w:p w14:paraId="0873D241" w14:textId="77777777" w:rsidR="00073835" w:rsidRPr="00785329" w:rsidRDefault="008E0A38" w:rsidP="00FB1DDE">
      <w:pPr>
        <w:pStyle w:val="Heading1"/>
        <w:rPr>
          <w:rFonts w:asciiTheme="majorHAnsi" w:eastAsia="Tahoma" w:hAnsiTheme="majorHAnsi" w:cstheme="majorHAnsi"/>
        </w:rPr>
      </w:pPr>
      <w:r w:rsidRPr="00785329">
        <w:rPr>
          <w:rFonts w:asciiTheme="majorHAnsi" w:hAnsiTheme="majorHAnsi" w:cstheme="majorHAnsi"/>
        </w:rPr>
        <w:t>MEDIA</w:t>
      </w:r>
    </w:p>
    <w:p w14:paraId="5E55C248" w14:textId="77777777" w:rsidR="00073835" w:rsidRPr="00785329" w:rsidRDefault="00073835" w:rsidP="00FB1DDE">
      <w:pPr>
        <w:pStyle w:val="BodyA"/>
        <w:ind w:right="720"/>
        <w:rPr>
          <w:rFonts w:asciiTheme="majorHAnsi" w:hAnsiTheme="majorHAnsi" w:cstheme="majorHAnsi"/>
          <w:sz w:val="24"/>
          <w:szCs w:val="24"/>
        </w:rPr>
      </w:pPr>
    </w:p>
    <w:p w14:paraId="1B0B269D" w14:textId="231C006C"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Numerous live and taped interviews for national</w:t>
      </w:r>
      <w:r w:rsidR="00E96E3A">
        <w:rPr>
          <w:rFonts w:asciiTheme="majorHAnsi" w:hAnsiTheme="majorHAnsi" w:cstheme="majorHAnsi"/>
          <w:sz w:val="24"/>
          <w:szCs w:val="24"/>
        </w:rPr>
        <w:t xml:space="preserve"> broadcasts</w:t>
      </w:r>
      <w:r w:rsidRPr="00785329">
        <w:rPr>
          <w:rFonts w:asciiTheme="majorHAnsi" w:hAnsiTheme="majorHAnsi" w:cstheme="majorHAnsi"/>
          <w:sz w:val="24"/>
          <w:szCs w:val="24"/>
        </w:rPr>
        <w:t xml:space="preserve"> (</w:t>
      </w:r>
      <w:r w:rsidR="00D769CD">
        <w:rPr>
          <w:rFonts w:asciiTheme="majorHAnsi" w:hAnsiTheme="majorHAnsi" w:cstheme="majorHAnsi"/>
          <w:sz w:val="24"/>
          <w:szCs w:val="24"/>
        </w:rPr>
        <w:t xml:space="preserve">The Takeaway: Politics with Amy Walters\, </w:t>
      </w:r>
      <w:r w:rsidRPr="00785329">
        <w:rPr>
          <w:rFonts w:asciiTheme="majorHAnsi" w:hAnsiTheme="majorHAnsi" w:cstheme="majorHAnsi"/>
          <w:sz w:val="24"/>
          <w:szCs w:val="24"/>
        </w:rPr>
        <w:t>Marketplace Radio, Morning Edition; Monitor News, Pacifica, “The Best of Our Knowledge; Brian Lehrer Show, WNYC</w:t>
      </w:r>
      <w:r w:rsidR="00E96E3A">
        <w:rPr>
          <w:rFonts w:asciiTheme="majorHAnsi" w:hAnsiTheme="majorHAnsi" w:cstheme="majorHAnsi"/>
          <w:sz w:val="24"/>
          <w:szCs w:val="24"/>
        </w:rPr>
        <w:t>)</w:t>
      </w:r>
      <w:r w:rsidRPr="00785329">
        <w:rPr>
          <w:rFonts w:asciiTheme="majorHAnsi" w:hAnsiTheme="majorHAnsi" w:cstheme="majorHAnsi"/>
          <w:sz w:val="24"/>
          <w:szCs w:val="24"/>
        </w:rPr>
        <w:t>; local. radio (</w:t>
      </w:r>
      <w:r w:rsidR="00D769CD">
        <w:rPr>
          <w:rFonts w:asciiTheme="majorHAnsi" w:hAnsiTheme="majorHAnsi" w:cstheme="majorHAnsi"/>
          <w:sz w:val="24"/>
          <w:szCs w:val="24"/>
        </w:rPr>
        <w:t>K</w:t>
      </w:r>
      <w:r w:rsidR="001E08CC">
        <w:rPr>
          <w:rFonts w:asciiTheme="majorHAnsi" w:hAnsiTheme="majorHAnsi" w:cstheme="majorHAnsi"/>
          <w:sz w:val="24"/>
          <w:szCs w:val="24"/>
        </w:rPr>
        <w:t>CUR</w:t>
      </w:r>
      <w:r w:rsidR="00D769CD">
        <w:rPr>
          <w:rFonts w:asciiTheme="majorHAnsi" w:hAnsiTheme="majorHAnsi" w:cstheme="majorHAnsi"/>
          <w:sz w:val="24"/>
          <w:szCs w:val="24"/>
        </w:rPr>
        <w:t xml:space="preserve">, </w:t>
      </w:r>
      <w:r w:rsidRPr="00785329">
        <w:rPr>
          <w:rFonts w:asciiTheme="majorHAnsi" w:hAnsiTheme="majorHAnsi" w:cstheme="majorHAnsi"/>
          <w:sz w:val="24"/>
          <w:szCs w:val="24"/>
        </w:rPr>
        <w:t xml:space="preserve">WMAL, WLITE, WTOP, WAMU, WUST, WDCU, WGAY, WRC, WRGW, DC Politics </w:t>
      </w:r>
      <w:r w:rsidR="00922AA0">
        <w:rPr>
          <w:rFonts w:asciiTheme="majorHAnsi" w:hAnsiTheme="majorHAnsi" w:cstheme="majorHAnsi"/>
          <w:sz w:val="24"/>
          <w:szCs w:val="24"/>
        </w:rPr>
        <w:t>H</w:t>
      </w:r>
      <w:r w:rsidR="00097F7D">
        <w:rPr>
          <w:rFonts w:asciiTheme="majorHAnsi" w:hAnsiTheme="majorHAnsi" w:cstheme="majorHAnsi"/>
          <w:sz w:val="24"/>
          <w:szCs w:val="24"/>
        </w:rPr>
        <w:t>our, all in DC; WBEZ, Chicago; WWNO N</w:t>
      </w:r>
      <w:r w:rsidR="00922AA0">
        <w:rPr>
          <w:rFonts w:asciiTheme="majorHAnsi" w:hAnsiTheme="majorHAnsi" w:cstheme="majorHAnsi"/>
          <w:sz w:val="24"/>
          <w:szCs w:val="24"/>
        </w:rPr>
        <w:t xml:space="preserve">ew Orleans Public Radio) </w:t>
      </w:r>
      <w:r w:rsidRPr="00785329">
        <w:rPr>
          <w:rFonts w:asciiTheme="majorHAnsi" w:hAnsiTheme="majorHAnsi" w:cstheme="majorHAnsi"/>
          <w:sz w:val="24"/>
          <w:szCs w:val="24"/>
        </w:rPr>
        <w:t>regarding such issues as local elections, race relations, education reform, and public policies.</w:t>
      </w:r>
    </w:p>
    <w:p w14:paraId="15D52270" w14:textId="77777777" w:rsidR="00073835" w:rsidRPr="00785329" w:rsidRDefault="00073835" w:rsidP="00FB1DDE">
      <w:pPr>
        <w:pStyle w:val="BodyA"/>
        <w:ind w:right="720"/>
        <w:rPr>
          <w:rFonts w:asciiTheme="majorHAnsi" w:hAnsiTheme="majorHAnsi" w:cstheme="majorHAnsi"/>
          <w:sz w:val="24"/>
          <w:szCs w:val="24"/>
        </w:rPr>
      </w:pPr>
    </w:p>
    <w:p w14:paraId="2C96EE84" w14:textId="3A429E3E"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Numerous interviews for print and on-line media including</w:t>
      </w:r>
      <w:r w:rsidRPr="00785329">
        <w:rPr>
          <w:rFonts w:asciiTheme="majorHAnsi" w:hAnsiTheme="majorHAnsi" w:cstheme="majorHAnsi"/>
          <w:sz w:val="24"/>
          <w:szCs w:val="24"/>
          <w:u w:val="single"/>
        </w:rPr>
        <w:t xml:space="preserve"> </w:t>
      </w:r>
      <w:r w:rsidR="00BE0CE1">
        <w:rPr>
          <w:rFonts w:asciiTheme="majorHAnsi" w:hAnsiTheme="majorHAnsi" w:cstheme="majorHAnsi"/>
          <w:sz w:val="24"/>
          <w:szCs w:val="24"/>
          <w:u w:val="single"/>
        </w:rPr>
        <w:t xml:space="preserve"> ABC News </w:t>
      </w:r>
      <w:r w:rsidR="00BE0CE1" w:rsidRPr="00BE0CE1">
        <w:rPr>
          <w:rFonts w:asciiTheme="majorHAnsi" w:hAnsiTheme="majorHAnsi" w:cstheme="majorHAnsi"/>
          <w:sz w:val="24"/>
          <w:szCs w:val="24"/>
        </w:rPr>
        <w:t xml:space="preserve">(on line); </w:t>
      </w:r>
      <w:r w:rsidR="00A3468F">
        <w:rPr>
          <w:rFonts w:asciiTheme="majorHAnsi" w:hAnsiTheme="majorHAnsi" w:cstheme="majorHAnsi"/>
          <w:sz w:val="24"/>
          <w:szCs w:val="24"/>
          <w:u w:val="single"/>
        </w:rPr>
        <w:t xml:space="preserve">American </w:t>
      </w:r>
      <w:r w:rsidR="00A3468F" w:rsidRPr="00A3468F">
        <w:rPr>
          <w:rFonts w:asciiTheme="majorHAnsi" w:hAnsiTheme="majorHAnsi" w:cstheme="majorHAnsi"/>
          <w:sz w:val="24"/>
          <w:szCs w:val="24"/>
          <w:u w:val="single"/>
        </w:rPr>
        <w:t>Prospect</w:t>
      </w:r>
      <w:r w:rsidR="00A3468F">
        <w:rPr>
          <w:rFonts w:asciiTheme="majorHAnsi" w:hAnsiTheme="majorHAnsi" w:cstheme="majorHAnsi"/>
          <w:sz w:val="24"/>
          <w:szCs w:val="24"/>
        </w:rPr>
        <w:t xml:space="preserve">, </w:t>
      </w:r>
      <w:r w:rsidRPr="00A3468F">
        <w:rPr>
          <w:rFonts w:asciiTheme="majorHAnsi" w:hAnsiTheme="majorHAnsi" w:cstheme="majorHAnsi"/>
          <w:sz w:val="24"/>
          <w:szCs w:val="24"/>
          <w:u w:val="single"/>
        </w:rPr>
        <w:t xml:space="preserve">Associated </w:t>
      </w:r>
      <w:r w:rsidRPr="00785329">
        <w:rPr>
          <w:rFonts w:asciiTheme="majorHAnsi" w:hAnsiTheme="majorHAnsi" w:cstheme="majorHAnsi"/>
          <w:sz w:val="24"/>
          <w:szCs w:val="24"/>
          <w:u w:val="single"/>
        </w:rPr>
        <w:t>Press</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Baltimore Sun</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Bloomberg News</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BusinessWeek</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Capital &amp; Main</w:t>
      </w:r>
      <w:r w:rsidRPr="00785329">
        <w:rPr>
          <w:rFonts w:asciiTheme="majorHAnsi" w:hAnsiTheme="majorHAnsi" w:cstheme="majorHAnsi"/>
          <w:sz w:val="24"/>
          <w:szCs w:val="24"/>
        </w:rPr>
        <w:t xml:space="preserve"> (new website); </w:t>
      </w:r>
      <w:proofErr w:type="spellStart"/>
      <w:r w:rsidRPr="00785329">
        <w:rPr>
          <w:rFonts w:asciiTheme="majorHAnsi" w:hAnsiTheme="majorHAnsi" w:cstheme="majorHAnsi"/>
          <w:sz w:val="24"/>
          <w:szCs w:val="24"/>
        </w:rPr>
        <w:t>Causette</w:t>
      </w:r>
      <w:proofErr w:type="spellEnd"/>
      <w:r w:rsidRPr="00785329">
        <w:rPr>
          <w:rFonts w:asciiTheme="majorHAnsi" w:hAnsiTheme="majorHAnsi" w:cstheme="majorHAnsi"/>
          <w:sz w:val="24"/>
          <w:szCs w:val="24"/>
        </w:rPr>
        <w:t xml:space="preserve"> (France), </w:t>
      </w:r>
      <w:proofErr w:type="spellStart"/>
      <w:r w:rsidR="00D13DE7" w:rsidRPr="00785329">
        <w:rPr>
          <w:rFonts w:asciiTheme="majorHAnsi" w:hAnsiTheme="majorHAnsi" w:cstheme="majorHAnsi"/>
          <w:sz w:val="24"/>
          <w:szCs w:val="24"/>
          <w:u w:val="single"/>
        </w:rPr>
        <w:t>Chalkbeat</w:t>
      </w:r>
      <w:proofErr w:type="spellEnd"/>
      <w:r w:rsidR="00D13DE7" w:rsidRPr="00785329">
        <w:rPr>
          <w:rFonts w:asciiTheme="majorHAnsi" w:hAnsiTheme="majorHAnsi" w:cstheme="majorHAnsi"/>
          <w:sz w:val="24"/>
          <w:szCs w:val="24"/>
          <w:u w:val="single"/>
        </w:rPr>
        <w:t xml:space="preserve"> Colorado</w:t>
      </w:r>
      <w:r w:rsidR="00D13DE7" w:rsidRPr="00785329">
        <w:rPr>
          <w:rFonts w:asciiTheme="majorHAnsi" w:hAnsiTheme="majorHAnsi" w:cstheme="majorHAnsi"/>
          <w:sz w:val="24"/>
          <w:szCs w:val="24"/>
        </w:rPr>
        <w:t xml:space="preserve"> (online publication); </w:t>
      </w:r>
      <w:proofErr w:type="spellStart"/>
      <w:r w:rsidRPr="00785329">
        <w:rPr>
          <w:rFonts w:asciiTheme="majorHAnsi" w:hAnsiTheme="majorHAnsi" w:cstheme="majorHAnsi"/>
          <w:sz w:val="24"/>
          <w:szCs w:val="24"/>
          <w:u w:val="single"/>
        </w:rPr>
        <w:t>Chalkbeat</w:t>
      </w:r>
      <w:proofErr w:type="spellEnd"/>
      <w:r w:rsidRPr="00785329">
        <w:rPr>
          <w:rFonts w:asciiTheme="majorHAnsi" w:hAnsiTheme="majorHAnsi" w:cstheme="majorHAnsi"/>
          <w:sz w:val="24"/>
          <w:szCs w:val="24"/>
          <w:u w:val="single"/>
        </w:rPr>
        <w:t xml:space="preserve"> Tennessee</w:t>
      </w:r>
      <w:r w:rsidRPr="00785329">
        <w:rPr>
          <w:rFonts w:asciiTheme="majorHAnsi" w:hAnsiTheme="majorHAnsi" w:cstheme="majorHAnsi"/>
          <w:sz w:val="24"/>
          <w:szCs w:val="24"/>
        </w:rPr>
        <w:t xml:space="preserve"> (on-line publication); Chicago</w:t>
      </w:r>
      <w:r w:rsidRPr="00785329">
        <w:rPr>
          <w:rFonts w:asciiTheme="majorHAnsi" w:hAnsiTheme="majorHAnsi" w:cstheme="majorHAnsi"/>
          <w:sz w:val="24"/>
          <w:szCs w:val="24"/>
          <w:u w:val="single"/>
        </w:rPr>
        <w:t xml:space="preserve"> Daily Herald</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Christian Science Monitor</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City Limits</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CNN.com</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Columbus Dispatch</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Congressional Quarterly Weekly</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Courier-Post</w:t>
      </w:r>
      <w:r w:rsidRPr="00785329">
        <w:rPr>
          <w:rFonts w:asciiTheme="majorHAnsi" w:hAnsiTheme="majorHAnsi" w:cstheme="majorHAnsi"/>
          <w:sz w:val="24"/>
          <w:szCs w:val="24"/>
        </w:rPr>
        <w:t xml:space="preserve">; </w:t>
      </w:r>
      <w:proofErr w:type="spellStart"/>
      <w:r w:rsidRPr="00785329">
        <w:rPr>
          <w:rFonts w:asciiTheme="majorHAnsi" w:hAnsiTheme="majorHAnsi" w:cstheme="majorHAnsi"/>
          <w:sz w:val="24"/>
          <w:szCs w:val="24"/>
          <w:u w:val="single"/>
        </w:rPr>
        <w:t>CQResearcher</w:t>
      </w:r>
      <w:proofErr w:type="spellEnd"/>
      <w:r w:rsidRPr="00785329">
        <w:rPr>
          <w:rFonts w:asciiTheme="majorHAnsi" w:hAnsiTheme="majorHAnsi" w:cstheme="majorHAnsi"/>
          <w:sz w:val="24"/>
          <w:szCs w:val="24"/>
          <w:u w:val="single"/>
        </w:rPr>
        <w:t>,</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Crain’s New York Business</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Dallas Morning News</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 xml:space="preserve"> Detroit Free Press</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Diverse Issues in Higher Education</w:t>
      </w:r>
      <w:r w:rsidRPr="00785329">
        <w:rPr>
          <w:rFonts w:asciiTheme="majorHAnsi" w:hAnsiTheme="majorHAnsi" w:cstheme="majorHAnsi"/>
          <w:sz w:val="24"/>
          <w:szCs w:val="24"/>
        </w:rPr>
        <w:t xml:space="preserve">; </w:t>
      </w:r>
      <w:proofErr w:type="spellStart"/>
      <w:r w:rsidR="006468C4" w:rsidRPr="00785329">
        <w:rPr>
          <w:rFonts w:asciiTheme="majorHAnsi" w:hAnsiTheme="majorHAnsi" w:cstheme="majorHAnsi"/>
          <w:sz w:val="24"/>
          <w:szCs w:val="24"/>
          <w:u w:val="single"/>
        </w:rPr>
        <w:t>DNAInfo</w:t>
      </w:r>
      <w:proofErr w:type="spellEnd"/>
      <w:r w:rsidR="006468C4" w:rsidRPr="00785329">
        <w:rPr>
          <w:rFonts w:asciiTheme="majorHAnsi" w:hAnsiTheme="majorHAnsi" w:cstheme="majorHAnsi"/>
          <w:sz w:val="24"/>
          <w:szCs w:val="24"/>
        </w:rPr>
        <w:t>;</w:t>
      </w:r>
      <w:r w:rsidRPr="00785329">
        <w:rPr>
          <w:rFonts w:asciiTheme="majorHAnsi" w:hAnsiTheme="majorHAnsi" w:cstheme="majorHAnsi"/>
          <w:sz w:val="24"/>
          <w:szCs w:val="24"/>
          <w:u w:val="single"/>
        </w:rPr>
        <w:t xml:space="preserve"> Education Week</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The Epoch Times</w:t>
      </w:r>
      <w:r w:rsidRPr="00785329">
        <w:rPr>
          <w:rFonts w:asciiTheme="majorHAnsi" w:hAnsiTheme="majorHAnsi" w:cstheme="majorHAnsi"/>
          <w:sz w:val="24"/>
          <w:szCs w:val="24"/>
        </w:rPr>
        <w:t xml:space="preserve">;  </w:t>
      </w:r>
      <w:proofErr w:type="spellStart"/>
      <w:r w:rsidRPr="00785329">
        <w:rPr>
          <w:rFonts w:asciiTheme="majorHAnsi" w:hAnsiTheme="majorHAnsi" w:cstheme="majorHAnsi"/>
          <w:sz w:val="24"/>
          <w:szCs w:val="24"/>
          <w:u w:val="single"/>
        </w:rPr>
        <w:t>FastCompany</w:t>
      </w:r>
      <w:proofErr w:type="spellEnd"/>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Forbes</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The Forward</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Good Magazine</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 xml:space="preserve">Gotham Schools </w:t>
      </w:r>
      <w:r w:rsidRPr="00785329">
        <w:rPr>
          <w:rFonts w:asciiTheme="majorHAnsi" w:hAnsiTheme="majorHAnsi" w:cstheme="majorHAnsi"/>
          <w:sz w:val="24"/>
          <w:szCs w:val="24"/>
        </w:rPr>
        <w:t xml:space="preserve">(on-line publication), </w:t>
      </w:r>
      <w:r w:rsidRPr="00785329">
        <w:rPr>
          <w:rFonts w:asciiTheme="majorHAnsi" w:hAnsiTheme="majorHAnsi" w:cstheme="majorHAnsi"/>
          <w:sz w:val="24"/>
          <w:szCs w:val="24"/>
          <w:u w:val="single"/>
        </w:rPr>
        <w:t>The Guardian</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The Hechinger Report</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Houston Chronicle</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Huffington Post</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Indianapolis Star</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Inside Higher Ed</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Los Angeles Times</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McClatchy - Tribune Business New</w:t>
      </w:r>
      <w:r w:rsidRPr="00785329">
        <w:rPr>
          <w:rFonts w:asciiTheme="majorHAnsi" w:hAnsiTheme="majorHAnsi" w:cstheme="majorHAnsi"/>
          <w:sz w:val="24"/>
          <w:szCs w:val="24"/>
        </w:rPr>
        <w:t xml:space="preserve">s, </w:t>
      </w:r>
      <w:r w:rsidRPr="00785329">
        <w:rPr>
          <w:rFonts w:asciiTheme="majorHAnsi" w:hAnsiTheme="majorHAnsi" w:cstheme="majorHAnsi"/>
          <w:sz w:val="24"/>
          <w:szCs w:val="24"/>
          <w:u w:val="single"/>
        </w:rPr>
        <w:t>Miami Herald</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msnbc.com</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New Orleans Times-Picayune,</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New York Daily News</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New York Sun</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 xml:space="preserve">New York </w:t>
      </w:r>
      <w:r w:rsidRPr="00785329">
        <w:rPr>
          <w:rFonts w:asciiTheme="majorHAnsi" w:hAnsiTheme="majorHAnsi" w:cstheme="majorHAnsi"/>
          <w:sz w:val="24"/>
          <w:szCs w:val="24"/>
          <w:u w:val="single"/>
        </w:rPr>
        <w:lastRenderedPageBreak/>
        <w:t>Times</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New York World</w:t>
      </w:r>
      <w:r w:rsidRPr="00785329">
        <w:rPr>
          <w:rFonts w:asciiTheme="majorHAnsi" w:hAnsiTheme="majorHAnsi" w:cstheme="majorHAnsi"/>
          <w:sz w:val="24"/>
          <w:szCs w:val="24"/>
        </w:rPr>
        <w:t xml:space="preserve">, </w:t>
      </w:r>
      <w:r w:rsidR="009B0A68">
        <w:rPr>
          <w:rFonts w:asciiTheme="majorHAnsi" w:hAnsiTheme="majorHAnsi" w:cstheme="majorHAnsi"/>
          <w:sz w:val="24"/>
          <w:szCs w:val="24"/>
        </w:rPr>
        <w:t xml:space="preserve"> </w:t>
      </w:r>
      <w:proofErr w:type="spellStart"/>
      <w:r w:rsidR="009B0A68" w:rsidRPr="009B0A68">
        <w:rPr>
          <w:rFonts w:asciiTheme="majorHAnsi" w:hAnsiTheme="majorHAnsi" w:cstheme="majorHAnsi"/>
          <w:sz w:val="24"/>
          <w:szCs w:val="24"/>
          <w:u w:val="single"/>
        </w:rPr>
        <w:t>TheInk</w:t>
      </w:r>
      <w:proofErr w:type="spellEnd"/>
      <w:r w:rsidR="009B0A68" w:rsidRPr="009B0A68">
        <w:rPr>
          <w:rFonts w:asciiTheme="majorHAnsi" w:hAnsiTheme="majorHAnsi" w:cstheme="majorHAnsi"/>
          <w:sz w:val="24"/>
          <w:szCs w:val="24"/>
          <w:u w:val="single"/>
        </w:rPr>
        <w:t xml:space="preserve"> NYC</w:t>
      </w:r>
      <w:r w:rsidR="009B0A68">
        <w:rPr>
          <w:rFonts w:asciiTheme="majorHAnsi" w:hAnsiTheme="majorHAnsi" w:cstheme="majorHAnsi"/>
          <w:sz w:val="24"/>
          <w:szCs w:val="24"/>
        </w:rPr>
        <w:t xml:space="preserve">, </w:t>
      </w:r>
      <w:r w:rsidRPr="00785329">
        <w:rPr>
          <w:rFonts w:asciiTheme="majorHAnsi" w:hAnsiTheme="majorHAnsi" w:cstheme="majorHAnsi"/>
          <w:sz w:val="24"/>
          <w:szCs w:val="24"/>
          <w:u w:val="single"/>
        </w:rPr>
        <w:t>The Philadelphia Public School Notebook</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Pittsburgh Gazette</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PolitiFact</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Politico</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Reuters</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San Antonio Express-News</w:t>
      </w:r>
      <w:r w:rsidRPr="00785329">
        <w:rPr>
          <w:rFonts w:asciiTheme="majorHAnsi" w:hAnsiTheme="majorHAnsi" w:cstheme="majorHAnsi"/>
          <w:sz w:val="24"/>
          <w:szCs w:val="24"/>
        </w:rPr>
        <w:t xml:space="preserve">, </w:t>
      </w:r>
      <w:proofErr w:type="spellStart"/>
      <w:r w:rsidRPr="00785329">
        <w:rPr>
          <w:rFonts w:asciiTheme="majorHAnsi" w:hAnsiTheme="majorHAnsi" w:cstheme="majorHAnsi"/>
          <w:sz w:val="24"/>
          <w:szCs w:val="24"/>
          <w:u w:val="single"/>
        </w:rPr>
        <w:t>Telerama</w:t>
      </w:r>
      <w:proofErr w:type="spellEnd"/>
      <w:r w:rsidRPr="00785329">
        <w:rPr>
          <w:rFonts w:asciiTheme="majorHAnsi" w:hAnsiTheme="majorHAnsi" w:cstheme="majorHAnsi"/>
          <w:sz w:val="24"/>
          <w:szCs w:val="24"/>
        </w:rPr>
        <w:t xml:space="preserve"> (France), </w:t>
      </w:r>
      <w:r w:rsidRPr="00785329">
        <w:rPr>
          <w:rFonts w:asciiTheme="majorHAnsi" w:hAnsiTheme="majorHAnsi" w:cstheme="majorHAnsi"/>
          <w:sz w:val="24"/>
          <w:szCs w:val="24"/>
          <w:u w:val="single"/>
        </w:rPr>
        <w:t>The Tennessean</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Time Magazine</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 xml:space="preserve">The Uptowner </w:t>
      </w:r>
      <w:r w:rsidRPr="00785329">
        <w:rPr>
          <w:rFonts w:asciiTheme="majorHAnsi" w:hAnsiTheme="majorHAnsi" w:cstheme="majorHAnsi"/>
          <w:sz w:val="24"/>
          <w:szCs w:val="24"/>
        </w:rPr>
        <w:t xml:space="preserve">(Manhattan);  </w:t>
      </w:r>
      <w:r w:rsidRPr="00785329">
        <w:rPr>
          <w:rFonts w:asciiTheme="majorHAnsi" w:hAnsiTheme="majorHAnsi" w:cstheme="majorHAnsi"/>
          <w:sz w:val="24"/>
          <w:szCs w:val="24"/>
          <w:u w:val="single"/>
        </w:rPr>
        <w:t>USA Today</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US News &amp; World Report</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U-T San Diego</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Village Voice</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Wall Street Journal</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The Washington Examiner</w:t>
      </w:r>
      <w:r w:rsidRPr="00785329">
        <w:rPr>
          <w:rFonts w:asciiTheme="majorHAnsi" w:hAnsiTheme="majorHAnsi" w:cstheme="majorHAnsi"/>
          <w:sz w:val="24"/>
          <w:szCs w:val="24"/>
        </w:rPr>
        <w:t xml:space="preserve">, </w:t>
      </w:r>
      <w:r w:rsidR="006944F5" w:rsidRPr="006944F5">
        <w:rPr>
          <w:rFonts w:asciiTheme="majorHAnsi" w:hAnsiTheme="majorHAnsi" w:cstheme="majorHAnsi"/>
          <w:sz w:val="24"/>
          <w:szCs w:val="24"/>
          <w:u w:val="single"/>
        </w:rPr>
        <w:t>The Washington Informer</w:t>
      </w:r>
      <w:r w:rsidR="006944F5">
        <w:rPr>
          <w:rFonts w:asciiTheme="majorHAnsi" w:hAnsiTheme="majorHAnsi" w:cstheme="majorHAnsi"/>
          <w:sz w:val="24"/>
          <w:szCs w:val="24"/>
        </w:rPr>
        <w:t xml:space="preserve">, </w:t>
      </w:r>
      <w:r w:rsidRPr="00785329">
        <w:rPr>
          <w:rFonts w:asciiTheme="majorHAnsi" w:hAnsiTheme="majorHAnsi" w:cstheme="majorHAnsi"/>
          <w:sz w:val="24"/>
          <w:szCs w:val="24"/>
          <w:u w:val="single"/>
        </w:rPr>
        <w:t>Washington Post</w:t>
      </w:r>
      <w:r w:rsidRPr="00785329">
        <w:rPr>
          <w:rFonts w:asciiTheme="majorHAnsi" w:hAnsiTheme="majorHAnsi" w:cstheme="majorHAnsi"/>
          <w:sz w:val="24"/>
          <w:szCs w:val="24"/>
        </w:rPr>
        <w:t xml:space="preserve">, </w:t>
      </w:r>
      <w:r w:rsidRPr="00785329">
        <w:rPr>
          <w:rFonts w:asciiTheme="majorHAnsi" w:hAnsiTheme="majorHAnsi" w:cstheme="majorHAnsi"/>
          <w:sz w:val="24"/>
          <w:szCs w:val="24"/>
          <w:u w:val="single"/>
        </w:rPr>
        <w:t>Washington Times</w:t>
      </w:r>
      <w:r w:rsidRPr="00785329">
        <w:rPr>
          <w:rFonts w:asciiTheme="majorHAnsi" w:hAnsiTheme="majorHAnsi" w:cstheme="majorHAnsi"/>
          <w:sz w:val="24"/>
          <w:szCs w:val="24"/>
        </w:rPr>
        <w:t xml:space="preserve">. </w:t>
      </w:r>
    </w:p>
    <w:p w14:paraId="354910E6" w14:textId="77777777" w:rsidR="00073835" w:rsidRPr="00785329" w:rsidRDefault="00073835" w:rsidP="00FB1DDE">
      <w:pPr>
        <w:pStyle w:val="BodyA"/>
        <w:ind w:right="720"/>
        <w:rPr>
          <w:rFonts w:asciiTheme="majorHAnsi" w:hAnsiTheme="majorHAnsi" w:cstheme="majorHAnsi"/>
          <w:sz w:val="24"/>
          <w:szCs w:val="24"/>
        </w:rPr>
      </w:pPr>
    </w:p>
    <w:p w14:paraId="4F1A2451"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Live and taped television interviews on NY1 (multiple); In Focus (</w:t>
      </w:r>
      <w:proofErr w:type="spellStart"/>
      <w:r w:rsidRPr="00785329">
        <w:rPr>
          <w:rFonts w:asciiTheme="majorHAnsi" w:hAnsiTheme="majorHAnsi" w:cstheme="majorHAnsi"/>
          <w:sz w:val="24"/>
          <w:szCs w:val="24"/>
        </w:rPr>
        <w:t>Sinovision</w:t>
      </w:r>
      <w:proofErr w:type="spellEnd"/>
      <w:r w:rsidRPr="00785329">
        <w:rPr>
          <w:rFonts w:asciiTheme="majorHAnsi" w:hAnsiTheme="majorHAnsi" w:cstheme="majorHAnsi"/>
          <w:sz w:val="24"/>
          <w:szCs w:val="24"/>
        </w:rPr>
        <w:t>) 2012; Anderson Cooper 360 (February 3 2009); Korean Educational Broadcasting System (2004); WUSA Eyewitness News (February 2002); WMAL Local News (March 2000); FOX Cable News (June 1999), Ben Wattenberg's Thinktank various dates on PBS (October 1996; September 1997), WJLAs "Sunday Morning News (April 28, 1996), WHHM's "Evening Exchange" (July 1995), FOX Morning News (January 1995), Canadian Broadcasting Company (Spring 1986), WRC Television News (January 1985), CBS Morning News (September 1982), WDVM Television News (September 1982).</w:t>
      </w:r>
    </w:p>
    <w:p w14:paraId="38F00C52" w14:textId="77777777" w:rsidR="00073835" w:rsidRPr="00785329" w:rsidRDefault="00073835" w:rsidP="00FB1DDE">
      <w:pPr>
        <w:pStyle w:val="BodyA"/>
        <w:ind w:right="720"/>
        <w:rPr>
          <w:rFonts w:asciiTheme="majorHAnsi" w:hAnsiTheme="majorHAnsi" w:cstheme="majorHAnsi"/>
          <w:sz w:val="24"/>
          <w:szCs w:val="24"/>
        </w:rPr>
      </w:pPr>
    </w:p>
    <w:p w14:paraId="6C1577E8"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NBC News Election Poll Analyst, conducting election night computer analysis of NBC/Associated Press poll of Virginia voters for WRC-TV, Washington, D.C. (November 1978) and for WRC-Radio, Washington, D.C. (November 1977).</w:t>
      </w:r>
    </w:p>
    <w:p w14:paraId="0EA6027C" w14:textId="77777777" w:rsidR="00073835" w:rsidRPr="00785329" w:rsidRDefault="00073835" w:rsidP="00FB1DDE">
      <w:pPr>
        <w:pStyle w:val="BodyA"/>
        <w:ind w:right="720"/>
        <w:rPr>
          <w:rFonts w:asciiTheme="majorHAnsi" w:hAnsiTheme="majorHAnsi" w:cstheme="majorHAnsi"/>
          <w:sz w:val="24"/>
          <w:szCs w:val="24"/>
        </w:rPr>
      </w:pPr>
    </w:p>
    <w:p w14:paraId="11BA04A0" w14:textId="77777777" w:rsidR="00073835" w:rsidRPr="00785329" w:rsidRDefault="00073835" w:rsidP="00FB1DDE">
      <w:pPr>
        <w:pStyle w:val="BodyA"/>
        <w:ind w:right="720"/>
        <w:rPr>
          <w:rFonts w:asciiTheme="majorHAnsi" w:hAnsiTheme="majorHAnsi" w:cstheme="majorHAnsi"/>
          <w:sz w:val="24"/>
          <w:szCs w:val="24"/>
        </w:rPr>
      </w:pPr>
    </w:p>
    <w:p w14:paraId="28501CBB" w14:textId="77777777" w:rsidR="00073835" w:rsidRPr="00785329" w:rsidRDefault="008E0A38" w:rsidP="00FB1DDE">
      <w:pPr>
        <w:pStyle w:val="Heading1"/>
        <w:ind w:right="720"/>
        <w:rPr>
          <w:rFonts w:asciiTheme="majorHAnsi" w:eastAsia="Tahoma" w:hAnsiTheme="majorHAnsi" w:cstheme="majorHAnsi"/>
        </w:rPr>
      </w:pPr>
      <w:r w:rsidRPr="00785329">
        <w:rPr>
          <w:rFonts w:asciiTheme="majorHAnsi" w:hAnsiTheme="majorHAnsi" w:cstheme="majorHAnsi"/>
        </w:rPr>
        <w:t>ADMINISTRATIVE POSITIONS</w:t>
      </w:r>
    </w:p>
    <w:p w14:paraId="246B0B06" w14:textId="77777777" w:rsidR="00073835" w:rsidRPr="00785329" w:rsidRDefault="00073835" w:rsidP="00FB1DDE">
      <w:pPr>
        <w:pStyle w:val="BodyA"/>
        <w:ind w:right="720"/>
        <w:rPr>
          <w:rFonts w:asciiTheme="majorHAnsi" w:hAnsiTheme="majorHAnsi" w:cstheme="majorHAnsi"/>
          <w:sz w:val="24"/>
          <w:szCs w:val="24"/>
        </w:rPr>
      </w:pPr>
    </w:p>
    <w:p w14:paraId="3992BDE5" w14:textId="77777777" w:rsidR="00073835" w:rsidRPr="00785329" w:rsidRDefault="00073835" w:rsidP="00FB1DDE">
      <w:pPr>
        <w:pStyle w:val="BodyA"/>
        <w:ind w:right="720"/>
        <w:rPr>
          <w:rFonts w:asciiTheme="majorHAnsi" w:hAnsiTheme="majorHAnsi" w:cstheme="majorHAnsi"/>
          <w:sz w:val="24"/>
          <w:szCs w:val="24"/>
        </w:rPr>
      </w:pPr>
    </w:p>
    <w:p w14:paraId="4D8BD66D"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At Teachers College:</w:t>
      </w:r>
    </w:p>
    <w:p w14:paraId="08AE0472" w14:textId="77777777" w:rsidR="00073835" w:rsidRPr="00785329" w:rsidRDefault="00073835" w:rsidP="00FB1DDE">
      <w:pPr>
        <w:pStyle w:val="BodyA"/>
        <w:ind w:right="720" w:firstLine="720"/>
        <w:rPr>
          <w:rFonts w:asciiTheme="majorHAnsi" w:hAnsiTheme="majorHAnsi" w:cstheme="majorHAnsi"/>
          <w:sz w:val="24"/>
          <w:szCs w:val="24"/>
        </w:rPr>
      </w:pPr>
    </w:p>
    <w:p w14:paraId="16ED2BA9" w14:textId="481401EC"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Chair, Department of Education Policy and Social Analysis, June 2010-</w:t>
      </w:r>
      <w:r w:rsidR="00D80091">
        <w:rPr>
          <w:rFonts w:asciiTheme="majorHAnsi" w:hAnsiTheme="majorHAnsi" w:cstheme="majorHAnsi"/>
          <w:sz w:val="24"/>
          <w:szCs w:val="24"/>
        </w:rPr>
        <w:t>August</w:t>
      </w:r>
      <w:r w:rsidR="003978D6">
        <w:rPr>
          <w:rFonts w:asciiTheme="majorHAnsi" w:hAnsiTheme="majorHAnsi" w:cstheme="majorHAnsi"/>
          <w:sz w:val="24"/>
          <w:szCs w:val="24"/>
        </w:rPr>
        <w:t xml:space="preserve"> 2016</w:t>
      </w:r>
      <w:r w:rsidRPr="00785329">
        <w:rPr>
          <w:rFonts w:asciiTheme="majorHAnsi" w:hAnsiTheme="majorHAnsi" w:cstheme="majorHAnsi"/>
          <w:sz w:val="24"/>
          <w:szCs w:val="24"/>
        </w:rPr>
        <w:t>).</w:t>
      </w:r>
    </w:p>
    <w:p w14:paraId="23B0A63F" w14:textId="77777777" w:rsidR="00073835" w:rsidRPr="00785329" w:rsidRDefault="00073835" w:rsidP="00FB1DDE">
      <w:pPr>
        <w:pStyle w:val="BodyA"/>
        <w:ind w:left="720" w:right="720"/>
        <w:rPr>
          <w:rFonts w:asciiTheme="majorHAnsi" w:hAnsiTheme="majorHAnsi" w:cstheme="majorHAnsi"/>
          <w:sz w:val="24"/>
          <w:szCs w:val="24"/>
        </w:rPr>
      </w:pPr>
    </w:p>
    <w:p w14:paraId="4AE68D09"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Program Coordinator, Politics and Education Program September 1, 2002-present.</w:t>
      </w:r>
    </w:p>
    <w:p w14:paraId="09BD7D6C" w14:textId="77777777" w:rsidR="00073835" w:rsidRPr="00785329" w:rsidRDefault="00073835" w:rsidP="00FB1DDE">
      <w:pPr>
        <w:pStyle w:val="BodyA"/>
        <w:ind w:left="720" w:right="720"/>
        <w:rPr>
          <w:rFonts w:asciiTheme="majorHAnsi" w:hAnsiTheme="majorHAnsi" w:cstheme="majorHAnsi"/>
          <w:sz w:val="24"/>
          <w:szCs w:val="24"/>
        </w:rPr>
      </w:pPr>
    </w:p>
    <w:p w14:paraId="458141F8"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Program Coordinator, Education Leadership, January-June, 2005.</w:t>
      </w:r>
    </w:p>
    <w:p w14:paraId="0ACCA79B" w14:textId="77777777" w:rsidR="00073835" w:rsidRPr="00785329" w:rsidRDefault="00073835" w:rsidP="00FB1DDE">
      <w:pPr>
        <w:pStyle w:val="BodyA"/>
        <w:ind w:right="720"/>
        <w:rPr>
          <w:rFonts w:asciiTheme="majorHAnsi" w:hAnsiTheme="majorHAnsi" w:cstheme="majorHAnsi"/>
          <w:sz w:val="24"/>
          <w:szCs w:val="24"/>
        </w:rPr>
      </w:pPr>
    </w:p>
    <w:p w14:paraId="684696FC" w14:textId="77777777" w:rsidR="00073835" w:rsidRPr="00785329" w:rsidRDefault="00073835" w:rsidP="00FB1DDE">
      <w:pPr>
        <w:pStyle w:val="BodyA"/>
        <w:ind w:right="720"/>
        <w:rPr>
          <w:rFonts w:asciiTheme="majorHAnsi" w:hAnsiTheme="majorHAnsi" w:cstheme="majorHAnsi"/>
          <w:sz w:val="24"/>
          <w:szCs w:val="24"/>
        </w:rPr>
      </w:pPr>
    </w:p>
    <w:p w14:paraId="771B2BCB"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At George Washington University:</w:t>
      </w:r>
    </w:p>
    <w:p w14:paraId="686BFA50" w14:textId="77777777" w:rsidR="00073835" w:rsidRPr="00785329" w:rsidRDefault="00073835" w:rsidP="00FB1DDE">
      <w:pPr>
        <w:pStyle w:val="BodyA"/>
        <w:ind w:right="720"/>
        <w:rPr>
          <w:rFonts w:asciiTheme="majorHAnsi" w:hAnsiTheme="majorHAnsi" w:cstheme="majorHAnsi"/>
          <w:sz w:val="24"/>
          <w:szCs w:val="24"/>
        </w:rPr>
      </w:pPr>
    </w:p>
    <w:p w14:paraId="116EBABD"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Chair, Department of Political Science, July 1, 1997-August 30, 2000; July 1, 2001-June 30, 2002.</w:t>
      </w:r>
    </w:p>
    <w:p w14:paraId="5FFE98CF" w14:textId="77777777" w:rsidR="00073835" w:rsidRPr="00785329" w:rsidRDefault="00073835" w:rsidP="00FB1DDE">
      <w:pPr>
        <w:pStyle w:val="BodyA"/>
        <w:ind w:left="720" w:right="720"/>
        <w:rPr>
          <w:rFonts w:asciiTheme="majorHAnsi" w:hAnsiTheme="majorHAnsi" w:cstheme="majorHAnsi"/>
          <w:sz w:val="24"/>
          <w:szCs w:val="24"/>
        </w:rPr>
      </w:pPr>
    </w:p>
    <w:p w14:paraId="45392739"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Director, Center for Washington Area Studies, January 1990-July 2002.</w:t>
      </w:r>
    </w:p>
    <w:p w14:paraId="3CA2905F" w14:textId="77777777" w:rsidR="00073835" w:rsidRPr="00785329" w:rsidRDefault="00073835" w:rsidP="00FB1DDE">
      <w:pPr>
        <w:pStyle w:val="BodyA"/>
        <w:ind w:left="720" w:right="720"/>
        <w:rPr>
          <w:rFonts w:asciiTheme="majorHAnsi" w:hAnsiTheme="majorHAnsi" w:cstheme="majorHAnsi"/>
          <w:sz w:val="24"/>
          <w:szCs w:val="24"/>
        </w:rPr>
      </w:pPr>
    </w:p>
    <w:p w14:paraId="43895E1C"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Coordinator of Graduate Studies, Department of Political Science, 1979-1980, 1992-1997.</w:t>
      </w:r>
    </w:p>
    <w:p w14:paraId="07EC2A99" w14:textId="77777777" w:rsidR="00073835" w:rsidRPr="00785329" w:rsidRDefault="00073835" w:rsidP="00FB1DDE">
      <w:pPr>
        <w:pStyle w:val="BodyA"/>
        <w:ind w:left="720" w:right="720"/>
        <w:rPr>
          <w:rFonts w:asciiTheme="majorHAnsi" w:hAnsiTheme="majorHAnsi" w:cstheme="majorHAnsi"/>
          <w:sz w:val="24"/>
          <w:szCs w:val="24"/>
        </w:rPr>
      </w:pPr>
    </w:p>
    <w:p w14:paraId="0A2ADB92"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lastRenderedPageBreak/>
        <w:t>Associate Dean, School of Public and International Affairs, January 1985-August 1987.</w:t>
      </w:r>
    </w:p>
    <w:p w14:paraId="2936150E" w14:textId="77777777" w:rsidR="00073835" w:rsidRPr="00785329" w:rsidRDefault="00073835" w:rsidP="00FB1DDE">
      <w:pPr>
        <w:pStyle w:val="BodyA"/>
        <w:ind w:left="720" w:right="720"/>
        <w:rPr>
          <w:rFonts w:asciiTheme="majorHAnsi" w:hAnsiTheme="majorHAnsi" w:cstheme="majorHAnsi"/>
          <w:sz w:val="24"/>
          <w:szCs w:val="24"/>
        </w:rPr>
      </w:pPr>
    </w:p>
    <w:p w14:paraId="1AD28996"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Director, Undergraduate Urban Affairs Program, School of Public and International Affairs, January 1977-September 1989.</w:t>
      </w:r>
    </w:p>
    <w:p w14:paraId="19F50E9E" w14:textId="77777777" w:rsidR="00073835" w:rsidRPr="00785329" w:rsidRDefault="00073835" w:rsidP="00FB1DDE">
      <w:pPr>
        <w:pStyle w:val="BodyA"/>
        <w:ind w:left="720" w:right="720"/>
        <w:rPr>
          <w:rFonts w:asciiTheme="majorHAnsi" w:hAnsiTheme="majorHAnsi" w:cstheme="majorHAnsi"/>
          <w:sz w:val="24"/>
          <w:szCs w:val="24"/>
        </w:rPr>
      </w:pPr>
    </w:p>
    <w:p w14:paraId="693E960B"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Director, Graduate and Undergraduate Programs in Public Affairs, School of Public and International Affairs, January 1983-June 1989.</w:t>
      </w:r>
    </w:p>
    <w:p w14:paraId="210F0B40" w14:textId="77777777" w:rsidR="00073835" w:rsidRPr="00785329" w:rsidRDefault="00073835" w:rsidP="00FB1DDE">
      <w:pPr>
        <w:pStyle w:val="BodyA"/>
        <w:ind w:left="720" w:right="720"/>
        <w:rPr>
          <w:rFonts w:asciiTheme="majorHAnsi" w:hAnsiTheme="majorHAnsi" w:cstheme="majorHAnsi"/>
          <w:sz w:val="24"/>
          <w:szCs w:val="24"/>
        </w:rPr>
      </w:pPr>
    </w:p>
    <w:p w14:paraId="592F5543"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Coordinator of Undergraduate Studies, Department of Political Science, 1981-1984.</w:t>
      </w:r>
    </w:p>
    <w:p w14:paraId="07E6E254" w14:textId="77777777" w:rsidR="00073835" w:rsidRPr="00785329" w:rsidRDefault="00073835" w:rsidP="00FB1DDE">
      <w:pPr>
        <w:pStyle w:val="BodyA"/>
        <w:ind w:left="720" w:right="720"/>
        <w:rPr>
          <w:rFonts w:asciiTheme="majorHAnsi" w:hAnsiTheme="majorHAnsi" w:cstheme="majorHAnsi"/>
          <w:sz w:val="24"/>
          <w:szCs w:val="24"/>
        </w:rPr>
      </w:pPr>
    </w:p>
    <w:p w14:paraId="3F857513"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Chair, Executive Committee, Center for Washington Area Studies, 1982-1984.</w:t>
      </w:r>
    </w:p>
    <w:p w14:paraId="7DE93B75" w14:textId="77777777" w:rsidR="00073835" w:rsidRPr="00785329" w:rsidRDefault="00073835" w:rsidP="00FB1DDE">
      <w:pPr>
        <w:pStyle w:val="BodyA"/>
        <w:ind w:right="720"/>
        <w:rPr>
          <w:rFonts w:asciiTheme="majorHAnsi" w:hAnsiTheme="majorHAnsi" w:cstheme="majorHAnsi"/>
          <w:sz w:val="24"/>
          <w:szCs w:val="24"/>
        </w:rPr>
      </w:pPr>
    </w:p>
    <w:p w14:paraId="779AE45F" w14:textId="77777777" w:rsidR="00073835" w:rsidRPr="00785329" w:rsidRDefault="008E0A38" w:rsidP="00FB1DDE">
      <w:pPr>
        <w:pStyle w:val="Heading1"/>
        <w:ind w:right="720"/>
        <w:rPr>
          <w:rFonts w:asciiTheme="majorHAnsi" w:eastAsia="Tahoma" w:hAnsiTheme="majorHAnsi" w:cstheme="majorHAnsi"/>
        </w:rPr>
      </w:pPr>
      <w:r w:rsidRPr="00785329">
        <w:rPr>
          <w:rFonts w:asciiTheme="majorHAnsi" w:hAnsiTheme="majorHAnsi" w:cstheme="majorHAnsi"/>
        </w:rPr>
        <w:t>UNIVERSITY AND DEPARTMENTAL SERVICE</w:t>
      </w:r>
    </w:p>
    <w:p w14:paraId="0C380DDF" w14:textId="77777777" w:rsidR="00073835" w:rsidRPr="00785329" w:rsidRDefault="00073835" w:rsidP="00FB1DDE">
      <w:pPr>
        <w:pStyle w:val="BodyA"/>
        <w:ind w:right="720"/>
        <w:rPr>
          <w:rFonts w:asciiTheme="majorHAnsi" w:hAnsiTheme="majorHAnsi" w:cstheme="majorHAnsi"/>
          <w:b/>
          <w:bCs/>
          <w:sz w:val="24"/>
          <w:szCs w:val="24"/>
        </w:rPr>
      </w:pPr>
    </w:p>
    <w:p w14:paraId="5D78D324"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At Teachers College:</w:t>
      </w:r>
    </w:p>
    <w:p w14:paraId="7F48EF94" w14:textId="77777777" w:rsidR="00073835" w:rsidRPr="00785329" w:rsidRDefault="00073835" w:rsidP="00FB1DDE">
      <w:pPr>
        <w:pStyle w:val="BodyA"/>
        <w:ind w:left="720" w:right="720"/>
        <w:rPr>
          <w:rFonts w:asciiTheme="majorHAnsi" w:hAnsiTheme="majorHAnsi" w:cstheme="majorHAnsi"/>
          <w:sz w:val="24"/>
          <w:szCs w:val="24"/>
        </w:rPr>
      </w:pPr>
    </w:p>
    <w:p w14:paraId="2338EE36" w14:textId="1333B965" w:rsidR="004F7FAB" w:rsidRPr="00785329" w:rsidRDefault="004F7FAB" w:rsidP="004F7FAB">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 xml:space="preserve">TC College-wide Tenure Committee, </w:t>
      </w:r>
      <w:r>
        <w:rPr>
          <w:rFonts w:asciiTheme="majorHAnsi" w:hAnsiTheme="majorHAnsi" w:cstheme="majorHAnsi"/>
          <w:sz w:val="24"/>
          <w:szCs w:val="24"/>
        </w:rPr>
        <w:t xml:space="preserve">September 2018-present; </w:t>
      </w:r>
      <w:r w:rsidRPr="00785329">
        <w:rPr>
          <w:rFonts w:asciiTheme="majorHAnsi" w:hAnsiTheme="majorHAnsi" w:cstheme="majorHAnsi"/>
          <w:sz w:val="24"/>
          <w:szCs w:val="24"/>
        </w:rPr>
        <w:t>September 2003-June 2004.</w:t>
      </w:r>
    </w:p>
    <w:p w14:paraId="3EC19333" w14:textId="77777777" w:rsidR="004F7FAB" w:rsidRDefault="004F7FAB" w:rsidP="004F7FAB">
      <w:pPr>
        <w:pStyle w:val="BodyA"/>
        <w:ind w:right="720"/>
        <w:rPr>
          <w:rFonts w:asciiTheme="majorHAnsi" w:hAnsiTheme="majorHAnsi" w:cstheme="majorHAnsi"/>
          <w:sz w:val="24"/>
          <w:szCs w:val="24"/>
        </w:rPr>
      </w:pPr>
    </w:p>
    <w:p w14:paraId="2C1C095D"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Development &amp; External Affairs Faculty Advisory Committee, 2013-present.</w:t>
      </w:r>
    </w:p>
    <w:p w14:paraId="4A9FED5B" w14:textId="77777777" w:rsidR="00073835" w:rsidRPr="00785329" w:rsidRDefault="00073835" w:rsidP="00FB1DDE">
      <w:pPr>
        <w:pStyle w:val="BodyA"/>
        <w:ind w:left="720" w:right="720"/>
        <w:rPr>
          <w:rFonts w:asciiTheme="majorHAnsi" w:hAnsiTheme="majorHAnsi" w:cstheme="majorHAnsi"/>
          <w:sz w:val="24"/>
          <w:szCs w:val="24"/>
        </w:rPr>
      </w:pPr>
    </w:p>
    <w:p w14:paraId="74619B37"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Liaison Committee, Hechinger Institute on Education &amp; the Media, 2010-present.</w:t>
      </w:r>
    </w:p>
    <w:p w14:paraId="5F8C810B" w14:textId="77777777" w:rsidR="00073835" w:rsidRPr="00785329" w:rsidRDefault="00073835" w:rsidP="00FB1DDE">
      <w:pPr>
        <w:pStyle w:val="BodyA"/>
        <w:ind w:left="720" w:right="720"/>
        <w:rPr>
          <w:rFonts w:asciiTheme="majorHAnsi" w:hAnsiTheme="majorHAnsi" w:cstheme="majorHAnsi"/>
          <w:sz w:val="24"/>
          <w:szCs w:val="24"/>
        </w:rPr>
      </w:pPr>
    </w:p>
    <w:p w14:paraId="2C3F6AC6"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Faculty Advisory Board, Community College Research Center, November 2003-present.</w:t>
      </w:r>
    </w:p>
    <w:p w14:paraId="17EFF75D" w14:textId="77777777" w:rsidR="00073835" w:rsidRPr="00785329" w:rsidRDefault="00073835" w:rsidP="00FB1DDE">
      <w:pPr>
        <w:pStyle w:val="BodyA"/>
        <w:ind w:left="720" w:right="720"/>
        <w:rPr>
          <w:rFonts w:asciiTheme="majorHAnsi" w:hAnsiTheme="majorHAnsi" w:cstheme="majorHAnsi"/>
          <w:sz w:val="24"/>
          <w:szCs w:val="24"/>
        </w:rPr>
      </w:pPr>
    </w:p>
    <w:p w14:paraId="6BF15E8F" w14:textId="77777777" w:rsidR="00073835"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Faculty Associate, National Center for the Study of Privatization in Education, 2002-present.</w:t>
      </w:r>
    </w:p>
    <w:p w14:paraId="7D159A26" w14:textId="77777777" w:rsidR="00AB6D84" w:rsidRDefault="00AB6D84" w:rsidP="00FB1DDE">
      <w:pPr>
        <w:pStyle w:val="BodyA"/>
        <w:ind w:left="720" w:right="720"/>
        <w:rPr>
          <w:rFonts w:asciiTheme="majorHAnsi" w:hAnsiTheme="majorHAnsi" w:cstheme="majorHAnsi"/>
          <w:sz w:val="24"/>
          <w:szCs w:val="24"/>
        </w:rPr>
      </w:pPr>
    </w:p>
    <w:p w14:paraId="6B555646" w14:textId="77777777" w:rsidR="00AB6D84" w:rsidRPr="00AB6D84" w:rsidRDefault="00AB6D84" w:rsidP="00AB6D84">
      <w:pPr>
        <w:pStyle w:val="BodyA"/>
        <w:ind w:left="720"/>
        <w:rPr>
          <w:rFonts w:asciiTheme="majorHAnsi" w:hAnsiTheme="majorHAnsi" w:cstheme="majorHAnsi"/>
          <w:sz w:val="24"/>
          <w:szCs w:val="24"/>
        </w:rPr>
      </w:pPr>
      <w:r w:rsidRPr="00AB6D84">
        <w:rPr>
          <w:rFonts w:asciiTheme="majorHAnsi" w:hAnsiTheme="majorHAnsi" w:cstheme="majorHAnsi"/>
          <w:sz w:val="24"/>
          <w:szCs w:val="24"/>
        </w:rPr>
        <w:t>Chair, Department of Education Policy and Social Analysis, Teachers College, Columbia University, June 1, 2010-August 31 2016.</w:t>
      </w:r>
    </w:p>
    <w:p w14:paraId="25C5817F" w14:textId="77777777" w:rsidR="00073835" w:rsidRPr="00785329" w:rsidRDefault="00073835" w:rsidP="00AB6D84">
      <w:pPr>
        <w:pStyle w:val="BodyA"/>
        <w:ind w:right="720"/>
        <w:rPr>
          <w:rFonts w:asciiTheme="majorHAnsi" w:hAnsiTheme="majorHAnsi" w:cstheme="majorHAnsi"/>
          <w:sz w:val="24"/>
          <w:szCs w:val="24"/>
        </w:rPr>
      </w:pPr>
    </w:p>
    <w:p w14:paraId="2505AE32"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Advisory Board, Assessment and Evaluation Research Initiative</w:t>
      </w:r>
    </w:p>
    <w:p w14:paraId="65F86B76"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(AERI), 2010-12.</w:t>
      </w:r>
    </w:p>
    <w:p w14:paraId="063F69A8" w14:textId="77777777" w:rsidR="00073835" w:rsidRPr="00785329" w:rsidRDefault="00073835" w:rsidP="00FB1DDE">
      <w:pPr>
        <w:pStyle w:val="BodyA"/>
        <w:ind w:right="720"/>
        <w:rPr>
          <w:rFonts w:asciiTheme="majorHAnsi" w:hAnsiTheme="majorHAnsi" w:cstheme="majorHAnsi"/>
          <w:sz w:val="24"/>
          <w:szCs w:val="24"/>
        </w:rPr>
      </w:pPr>
    </w:p>
    <w:p w14:paraId="49C51910"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ab/>
        <w:t>Office of Policy and Research, Policy Advisory Committee, 2004-2009.</w:t>
      </w:r>
    </w:p>
    <w:p w14:paraId="295F5C25" w14:textId="77777777" w:rsidR="00073835" w:rsidRPr="00785329" w:rsidRDefault="00073835" w:rsidP="00FB1DDE">
      <w:pPr>
        <w:pStyle w:val="BodyA"/>
        <w:ind w:right="720"/>
        <w:rPr>
          <w:rFonts w:asciiTheme="majorHAnsi" w:hAnsiTheme="majorHAnsi" w:cstheme="majorHAnsi"/>
          <w:sz w:val="24"/>
          <w:szCs w:val="24"/>
        </w:rPr>
      </w:pPr>
    </w:p>
    <w:p w14:paraId="4A5ECF68"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Faculty Executive Committee, 2005-2007.</w:t>
      </w:r>
    </w:p>
    <w:p w14:paraId="3247AC10"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 xml:space="preserve"> </w:t>
      </w:r>
      <w:r w:rsidRPr="00785329">
        <w:rPr>
          <w:rFonts w:asciiTheme="majorHAnsi" w:hAnsiTheme="majorHAnsi" w:cstheme="majorHAnsi"/>
          <w:sz w:val="24"/>
          <w:szCs w:val="24"/>
        </w:rPr>
        <w:tab/>
        <w:t>*Co-chair, Academic Programs Subcommittee, 2006-07</w:t>
      </w:r>
    </w:p>
    <w:p w14:paraId="02A0AF24" w14:textId="77777777" w:rsidR="00073835" w:rsidRPr="00785329" w:rsidRDefault="00073835" w:rsidP="00FB1DDE">
      <w:pPr>
        <w:pStyle w:val="BodyA"/>
        <w:ind w:right="720"/>
        <w:rPr>
          <w:rFonts w:asciiTheme="majorHAnsi" w:hAnsiTheme="majorHAnsi" w:cstheme="majorHAnsi"/>
          <w:sz w:val="24"/>
          <w:szCs w:val="24"/>
        </w:rPr>
      </w:pPr>
    </w:p>
    <w:p w14:paraId="696BBCEF" w14:textId="77777777" w:rsidR="00073835" w:rsidRPr="00785329" w:rsidRDefault="008E0A38" w:rsidP="00FB1DDE">
      <w:pPr>
        <w:pStyle w:val="BodyA"/>
        <w:ind w:right="720" w:firstLine="720"/>
        <w:rPr>
          <w:rFonts w:asciiTheme="majorHAnsi" w:hAnsiTheme="majorHAnsi" w:cstheme="majorHAnsi"/>
          <w:sz w:val="24"/>
          <w:szCs w:val="24"/>
        </w:rPr>
      </w:pPr>
      <w:r w:rsidRPr="00785329">
        <w:rPr>
          <w:rFonts w:asciiTheme="majorHAnsi" w:hAnsiTheme="majorHAnsi" w:cstheme="majorHAnsi"/>
          <w:sz w:val="24"/>
          <w:szCs w:val="24"/>
        </w:rPr>
        <w:t>TC/Region 10 Committee, September 1, 2002-June 2004.</w:t>
      </w:r>
    </w:p>
    <w:p w14:paraId="653C1A41" w14:textId="77777777" w:rsidR="00073835" w:rsidRPr="00785329" w:rsidRDefault="00073835" w:rsidP="00FB1DDE">
      <w:pPr>
        <w:pStyle w:val="BodyA"/>
        <w:ind w:right="720" w:firstLine="720"/>
        <w:rPr>
          <w:rFonts w:asciiTheme="majorHAnsi" w:hAnsiTheme="majorHAnsi" w:cstheme="majorHAnsi"/>
          <w:sz w:val="24"/>
          <w:szCs w:val="24"/>
        </w:rPr>
      </w:pPr>
    </w:p>
    <w:p w14:paraId="4DC82301" w14:textId="77777777" w:rsidR="00073835" w:rsidRPr="00785329" w:rsidRDefault="008E0A38" w:rsidP="00FB1DDE">
      <w:pPr>
        <w:pStyle w:val="BodyA"/>
        <w:ind w:right="720" w:firstLine="720"/>
        <w:rPr>
          <w:rFonts w:asciiTheme="majorHAnsi" w:hAnsiTheme="majorHAnsi" w:cstheme="majorHAnsi"/>
          <w:sz w:val="24"/>
          <w:szCs w:val="24"/>
        </w:rPr>
      </w:pPr>
      <w:r w:rsidRPr="00785329">
        <w:rPr>
          <w:rFonts w:asciiTheme="majorHAnsi" w:hAnsiTheme="majorHAnsi" w:cstheme="majorHAnsi"/>
          <w:sz w:val="24"/>
          <w:szCs w:val="24"/>
        </w:rPr>
        <w:t>Broad Task Force, 2002-2004.</w:t>
      </w:r>
    </w:p>
    <w:p w14:paraId="11F3ACB7" w14:textId="77777777" w:rsidR="00073835" w:rsidRPr="00785329" w:rsidRDefault="00073835" w:rsidP="00FB1DDE">
      <w:pPr>
        <w:pStyle w:val="BodyA"/>
        <w:ind w:right="720"/>
        <w:rPr>
          <w:rFonts w:asciiTheme="majorHAnsi" w:hAnsiTheme="majorHAnsi" w:cstheme="majorHAnsi"/>
          <w:sz w:val="24"/>
          <w:szCs w:val="24"/>
        </w:rPr>
      </w:pPr>
    </w:p>
    <w:p w14:paraId="4C35A9AB"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Chair, Doctoral Admissions Committee, Education Leadership Program, 2003-2006.</w:t>
      </w:r>
    </w:p>
    <w:p w14:paraId="41BAE002" w14:textId="77777777" w:rsidR="00073835" w:rsidRPr="00785329" w:rsidRDefault="00073835" w:rsidP="00FB1DDE">
      <w:pPr>
        <w:pStyle w:val="BodyA"/>
        <w:ind w:left="720" w:right="720"/>
        <w:rPr>
          <w:rFonts w:asciiTheme="majorHAnsi" w:hAnsiTheme="majorHAnsi" w:cstheme="majorHAnsi"/>
          <w:sz w:val="24"/>
          <w:szCs w:val="24"/>
        </w:rPr>
      </w:pPr>
    </w:p>
    <w:p w14:paraId="178D047F" w14:textId="77777777" w:rsidR="00073835" w:rsidRPr="00785329" w:rsidRDefault="00073835" w:rsidP="00FB1DDE">
      <w:pPr>
        <w:pStyle w:val="BodyA"/>
        <w:ind w:right="720"/>
        <w:rPr>
          <w:rFonts w:asciiTheme="majorHAnsi" w:hAnsiTheme="majorHAnsi" w:cstheme="majorHAnsi"/>
          <w:sz w:val="24"/>
          <w:szCs w:val="24"/>
        </w:rPr>
      </w:pPr>
    </w:p>
    <w:p w14:paraId="17F2293F"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At Columbia University:</w:t>
      </w:r>
    </w:p>
    <w:p w14:paraId="402516B3" w14:textId="77777777" w:rsidR="00073835" w:rsidRPr="00785329" w:rsidRDefault="00073835" w:rsidP="00FB1DDE">
      <w:pPr>
        <w:pStyle w:val="BodyA"/>
        <w:ind w:left="720" w:right="720"/>
        <w:rPr>
          <w:rFonts w:asciiTheme="majorHAnsi" w:hAnsiTheme="majorHAnsi" w:cstheme="majorHAnsi"/>
          <w:sz w:val="24"/>
          <w:szCs w:val="24"/>
        </w:rPr>
      </w:pPr>
    </w:p>
    <w:p w14:paraId="69E4AF6F"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Advisory Board, Teacher Reporting Project, Columbia School of Journalism, June 2014-present.</w:t>
      </w:r>
    </w:p>
    <w:p w14:paraId="052B306F" w14:textId="77777777" w:rsidR="00073835" w:rsidRPr="00785329" w:rsidRDefault="00073835" w:rsidP="00FB1DDE">
      <w:pPr>
        <w:pStyle w:val="BodyA"/>
        <w:ind w:right="720"/>
        <w:rPr>
          <w:rFonts w:asciiTheme="majorHAnsi" w:hAnsiTheme="majorHAnsi" w:cstheme="majorHAnsi"/>
          <w:sz w:val="24"/>
          <w:szCs w:val="24"/>
        </w:rPr>
      </w:pPr>
    </w:p>
    <w:p w14:paraId="64EDD682"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Board member, Spencer Fellowship in Journalism Education, Columbia School of Journalism, November 2011-present.</w:t>
      </w:r>
    </w:p>
    <w:p w14:paraId="134B1E4F" w14:textId="77777777" w:rsidR="00073835" w:rsidRPr="00785329" w:rsidRDefault="00073835" w:rsidP="00FB1DDE">
      <w:pPr>
        <w:pStyle w:val="BodyA"/>
        <w:ind w:left="720" w:right="720"/>
        <w:rPr>
          <w:rFonts w:asciiTheme="majorHAnsi" w:hAnsiTheme="majorHAnsi" w:cstheme="majorHAnsi"/>
          <w:sz w:val="24"/>
          <w:szCs w:val="24"/>
        </w:rPr>
      </w:pPr>
    </w:p>
    <w:p w14:paraId="43D67173"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Ph.D. Committee, Urban Planning; 2003-present.</w:t>
      </w:r>
    </w:p>
    <w:p w14:paraId="14CB1DD3" w14:textId="77777777" w:rsidR="00073835" w:rsidRPr="00785329" w:rsidRDefault="00073835" w:rsidP="00FB1DDE">
      <w:pPr>
        <w:pStyle w:val="BodyA"/>
        <w:ind w:left="720" w:right="720"/>
        <w:rPr>
          <w:rFonts w:asciiTheme="majorHAnsi" w:hAnsiTheme="majorHAnsi" w:cstheme="majorHAnsi"/>
          <w:sz w:val="24"/>
          <w:szCs w:val="24"/>
        </w:rPr>
      </w:pPr>
    </w:p>
    <w:p w14:paraId="4F43E159"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Graduate School of Arts &amp; Sciences, Executive committee, September 2007-2009; September 2011-2013.</w:t>
      </w:r>
    </w:p>
    <w:p w14:paraId="7A28E7EC" w14:textId="77777777" w:rsidR="00073835" w:rsidRPr="00785329" w:rsidRDefault="00073835" w:rsidP="00FB1DDE">
      <w:pPr>
        <w:pStyle w:val="BodyA"/>
        <w:ind w:left="720" w:right="720"/>
        <w:rPr>
          <w:rFonts w:asciiTheme="majorHAnsi" w:hAnsiTheme="majorHAnsi" w:cstheme="majorHAnsi"/>
          <w:sz w:val="24"/>
          <w:szCs w:val="24"/>
        </w:rPr>
      </w:pPr>
    </w:p>
    <w:p w14:paraId="0E564BB6"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Executive Committee, Public Policy Consortium, September 1, 2002-June 2004.</w:t>
      </w:r>
    </w:p>
    <w:p w14:paraId="1FA34C14" w14:textId="77777777" w:rsidR="00073835" w:rsidRPr="00785329" w:rsidRDefault="00073835" w:rsidP="00FB1DDE">
      <w:pPr>
        <w:pStyle w:val="BodyA"/>
        <w:ind w:right="720"/>
        <w:rPr>
          <w:rFonts w:asciiTheme="majorHAnsi" w:hAnsiTheme="majorHAnsi" w:cstheme="majorHAnsi"/>
          <w:sz w:val="24"/>
          <w:szCs w:val="24"/>
        </w:rPr>
      </w:pPr>
    </w:p>
    <w:p w14:paraId="56AA4F44"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PhD subcommittee, Urban Planning Program, 2003-2005.</w:t>
      </w:r>
    </w:p>
    <w:p w14:paraId="5EAFBFCA" w14:textId="77777777" w:rsidR="00073835" w:rsidRPr="00785329" w:rsidRDefault="00073835" w:rsidP="00FB1DDE">
      <w:pPr>
        <w:pStyle w:val="BodyA"/>
        <w:ind w:right="720"/>
        <w:rPr>
          <w:rFonts w:asciiTheme="majorHAnsi" w:hAnsiTheme="majorHAnsi" w:cstheme="majorHAnsi"/>
          <w:sz w:val="24"/>
          <w:szCs w:val="24"/>
        </w:rPr>
      </w:pPr>
    </w:p>
    <w:p w14:paraId="175D8B4A"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At George Washington University:</w:t>
      </w:r>
    </w:p>
    <w:p w14:paraId="7AB566BA" w14:textId="77777777" w:rsidR="00073835" w:rsidRPr="00785329" w:rsidRDefault="00073835" w:rsidP="00FB1DDE">
      <w:pPr>
        <w:pStyle w:val="BodyA"/>
        <w:ind w:left="720" w:right="720"/>
        <w:rPr>
          <w:rFonts w:asciiTheme="majorHAnsi" w:hAnsiTheme="majorHAnsi" w:cstheme="majorHAnsi"/>
          <w:sz w:val="24"/>
          <w:szCs w:val="24"/>
        </w:rPr>
      </w:pPr>
    </w:p>
    <w:p w14:paraId="1C32ED67"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Executive Committee, Center for Washington Area Studies, 1980-present.</w:t>
      </w:r>
    </w:p>
    <w:p w14:paraId="68CA3765" w14:textId="77777777" w:rsidR="00073835" w:rsidRPr="00785329" w:rsidRDefault="00073835" w:rsidP="00FB1DDE">
      <w:pPr>
        <w:pStyle w:val="BodyA"/>
        <w:ind w:left="720" w:right="720"/>
        <w:rPr>
          <w:rFonts w:asciiTheme="majorHAnsi" w:hAnsiTheme="majorHAnsi" w:cstheme="majorHAnsi"/>
          <w:sz w:val="24"/>
          <w:szCs w:val="24"/>
        </w:rPr>
      </w:pPr>
    </w:p>
    <w:p w14:paraId="30BC19A0"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Search Committee, Dean of Columbian College of Arts and Sciences, May 2001-May 2002.</w:t>
      </w:r>
    </w:p>
    <w:p w14:paraId="3B2FD33C" w14:textId="77777777" w:rsidR="00073835" w:rsidRPr="00785329" w:rsidRDefault="00073835" w:rsidP="00FB1DDE">
      <w:pPr>
        <w:pStyle w:val="BodyA"/>
        <w:ind w:left="720" w:right="720"/>
        <w:rPr>
          <w:rFonts w:asciiTheme="majorHAnsi" w:hAnsiTheme="majorHAnsi" w:cstheme="majorHAnsi"/>
          <w:sz w:val="24"/>
          <w:szCs w:val="24"/>
        </w:rPr>
      </w:pPr>
    </w:p>
    <w:p w14:paraId="34C782E8"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Numerous Departmental committee assignments including Chair of Search Committee for Department Chair, 1990- 1991; Departmental Appointments, Promotion and Tenure Committee, 1991-present.</w:t>
      </w:r>
    </w:p>
    <w:p w14:paraId="64F5DD83" w14:textId="77777777" w:rsidR="00073835" w:rsidRPr="00785329" w:rsidRDefault="00073835" w:rsidP="00FB1DDE">
      <w:pPr>
        <w:pStyle w:val="BodyA"/>
        <w:ind w:left="720" w:right="720"/>
        <w:rPr>
          <w:rFonts w:asciiTheme="majorHAnsi" w:hAnsiTheme="majorHAnsi" w:cstheme="majorHAnsi"/>
          <w:sz w:val="24"/>
          <w:szCs w:val="24"/>
        </w:rPr>
      </w:pPr>
    </w:p>
    <w:p w14:paraId="473FE59F"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The George Washington Institute of Public Policy Steering Committee, 2000-present.</w:t>
      </w:r>
    </w:p>
    <w:p w14:paraId="7958E857" w14:textId="77777777" w:rsidR="00073835" w:rsidRPr="00785329" w:rsidRDefault="00073835" w:rsidP="00FB1DDE">
      <w:pPr>
        <w:pStyle w:val="BodyA"/>
        <w:ind w:left="720" w:right="720"/>
        <w:rPr>
          <w:rFonts w:asciiTheme="majorHAnsi" w:hAnsiTheme="majorHAnsi" w:cstheme="majorHAnsi"/>
          <w:sz w:val="24"/>
          <w:szCs w:val="24"/>
        </w:rPr>
      </w:pPr>
    </w:p>
    <w:p w14:paraId="62D63ACE"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Program Committee and Executive Committee, Master in Public Policy Program, November 1998-present.</w:t>
      </w:r>
    </w:p>
    <w:p w14:paraId="4F9ACB93" w14:textId="77777777" w:rsidR="00073835" w:rsidRPr="00785329" w:rsidRDefault="00073835" w:rsidP="00FB1DDE">
      <w:pPr>
        <w:pStyle w:val="BodyA"/>
        <w:ind w:left="720" w:right="720"/>
        <w:rPr>
          <w:rFonts w:asciiTheme="majorHAnsi" w:hAnsiTheme="majorHAnsi" w:cstheme="majorHAnsi"/>
          <w:sz w:val="24"/>
          <w:szCs w:val="24"/>
        </w:rPr>
      </w:pPr>
    </w:p>
    <w:p w14:paraId="00809EF9"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Public Policy Doctoral Program, Program Committee, June 1990-present.</w:t>
      </w:r>
    </w:p>
    <w:p w14:paraId="615F5E64" w14:textId="77777777" w:rsidR="00073835" w:rsidRPr="00785329" w:rsidRDefault="00073835" w:rsidP="00FB1DDE">
      <w:pPr>
        <w:pStyle w:val="BodyA"/>
        <w:ind w:left="720" w:right="720"/>
        <w:rPr>
          <w:rFonts w:asciiTheme="majorHAnsi" w:hAnsiTheme="majorHAnsi" w:cstheme="majorHAnsi"/>
          <w:sz w:val="24"/>
          <w:szCs w:val="24"/>
        </w:rPr>
      </w:pPr>
    </w:p>
    <w:p w14:paraId="22B51B6A"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Public Policy Doctoral Program, Primary faculty advisor for Urban Policy special field, 1995-present.</w:t>
      </w:r>
    </w:p>
    <w:p w14:paraId="18E984D5" w14:textId="77777777" w:rsidR="00073835" w:rsidRPr="00785329" w:rsidRDefault="00073835" w:rsidP="00FB1DDE">
      <w:pPr>
        <w:pStyle w:val="BodyA"/>
        <w:ind w:right="720"/>
        <w:rPr>
          <w:rFonts w:asciiTheme="majorHAnsi" w:hAnsiTheme="majorHAnsi" w:cstheme="majorHAnsi"/>
          <w:sz w:val="24"/>
          <w:szCs w:val="24"/>
        </w:rPr>
      </w:pPr>
    </w:p>
    <w:p w14:paraId="51999241"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Search Committee, for Director of Graduate Institute of Public Policy Education and Research, AY 99/00.</w:t>
      </w:r>
    </w:p>
    <w:p w14:paraId="0B8CAE45" w14:textId="77777777" w:rsidR="00073835" w:rsidRPr="00785329" w:rsidRDefault="00073835" w:rsidP="00FB1DDE">
      <w:pPr>
        <w:pStyle w:val="BodyA"/>
        <w:ind w:left="720" w:right="720"/>
        <w:rPr>
          <w:rFonts w:asciiTheme="majorHAnsi" w:hAnsiTheme="majorHAnsi" w:cstheme="majorHAnsi"/>
          <w:sz w:val="24"/>
          <w:szCs w:val="24"/>
        </w:rPr>
      </w:pPr>
    </w:p>
    <w:p w14:paraId="2F063AB3"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Department of Sociology, Search Committee (Urban Sociologist), 1998/9.</w:t>
      </w:r>
    </w:p>
    <w:p w14:paraId="1D06B042" w14:textId="77777777" w:rsidR="00073835" w:rsidRPr="00785329" w:rsidRDefault="00073835" w:rsidP="00FB1DDE">
      <w:pPr>
        <w:pStyle w:val="BodyA"/>
        <w:ind w:left="720"/>
        <w:rPr>
          <w:rFonts w:asciiTheme="majorHAnsi" w:hAnsiTheme="majorHAnsi" w:cstheme="majorHAnsi"/>
          <w:sz w:val="24"/>
          <w:szCs w:val="24"/>
        </w:rPr>
      </w:pPr>
    </w:p>
    <w:p w14:paraId="24A4958A"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School of Education and Human Development, Search Committee, Education Policy, 1998/9; 1997/8.</w:t>
      </w:r>
    </w:p>
    <w:p w14:paraId="5909A67F" w14:textId="77777777" w:rsidR="00073835" w:rsidRPr="00785329" w:rsidRDefault="00073835" w:rsidP="00FB1DDE">
      <w:pPr>
        <w:pStyle w:val="BodyA"/>
        <w:ind w:left="720" w:right="720"/>
        <w:rPr>
          <w:rFonts w:asciiTheme="majorHAnsi" w:hAnsiTheme="majorHAnsi" w:cstheme="majorHAnsi"/>
          <w:sz w:val="24"/>
          <w:szCs w:val="24"/>
        </w:rPr>
      </w:pPr>
    </w:p>
    <w:p w14:paraId="62454E65"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Columbian School of Arts and Sciences, Graduate Council, 1995-1997.</w:t>
      </w:r>
    </w:p>
    <w:p w14:paraId="17DD66FD" w14:textId="77777777" w:rsidR="00073835" w:rsidRPr="00785329" w:rsidRDefault="00073835" w:rsidP="00FB1DDE">
      <w:pPr>
        <w:pStyle w:val="BodyA"/>
        <w:ind w:left="720" w:right="720"/>
        <w:rPr>
          <w:rFonts w:asciiTheme="majorHAnsi" w:hAnsiTheme="majorHAnsi" w:cstheme="majorHAnsi"/>
          <w:sz w:val="24"/>
          <w:szCs w:val="24"/>
        </w:rPr>
      </w:pPr>
    </w:p>
    <w:p w14:paraId="23C4B9C6"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Columbian School of Arts and Sciences, PhD Requirements Task Force, 1997.</w:t>
      </w:r>
    </w:p>
    <w:p w14:paraId="4D17ADCE" w14:textId="77777777" w:rsidR="00073835" w:rsidRPr="00785329" w:rsidRDefault="00073835" w:rsidP="00FB1DDE">
      <w:pPr>
        <w:pStyle w:val="BodyA"/>
        <w:ind w:left="720" w:right="720"/>
        <w:rPr>
          <w:rFonts w:asciiTheme="majorHAnsi" w:hAnsiTheme="majorHAnsi" w:cstheme="majorHAnsi"/>
          <w:sz w:val="24"/>
          <w:szCs w:val="24"/>
        </w:rPr>
      </w:pPr>
    </w:p>
    <w:p w14:paraId="20739F9D"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 xml:space="preserve">External Review Team, GW Department of Education Leadership, 1996-7. </w:t>
      </w:r>
    </w:p>
    <w:p w14:paraId="0EBF1378"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ab/>
      </w:r>
    </w:p>
    <w:p w14:paraId="535A965E"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Columbian College and Graduate School of Arts &amp; Sciences Committee on Promotion and Tenure, September 1993-1996. Chair, 1995-6.</w:t>
      </w:r>
    </w:p>
    <w:p w14:paraId="554781B1" w14:textId="77777777" w:rsidR="00073835" w:rsidRPr="00785329" w:rsidRDefault="00073835" w:rsidP="00FB1DDE">
      <w:pPr>
        <w:pStyle w:val="BodyA"/>
        <w:ind w:left="720" w:right="720"/>
        <w:rPr>
          <w:rFonts w:asciiTheme="majorHAnsi" w:hAnsiTheme="majorHAnsi" w:cstheme="majorHAnsi"/>
          <w:sz w:val="24"/>
          <w:szCs w:val="24"/>
        </w:rPr>
      </w:pPr>
    </w:p>
    <w:p w14:paraId="33475292"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 xml:space="preserve">Campus Committee for </w:t>
      </w:r>
      <w:proofErr w:type="spellStart"/>
      <w:r w:rsidRPr="00785329">
        <w:rPr>
          <w:rFonts w:asciiTheme="majorHAnsi" w:hAnsiTheme="majorHAnsi" w:cstheme="majorHAnsi"/>
          <w:sz w:val="24"/>
          <w:szCs w:val="24"/>
        </w:rPr>
        <w:t>Luce</w:t>
      </w:r>
      <w:proofErr w:type="spellEnd"/>
      <w:r w:rsidRPr="00785329">
        <w:rPr>
          <w:rFonts w:asciiTheme="majorHAnsi" w:hAnsiTheme="majorHAnsi" w:cstheme="majorHAnsi"/>
          <w:sz w:val="24"/>
          <w:szCs w:val="24"/>
        </w:rPr>
        <w:t xml:space="preserve"> Scholars Program, 1989-1994.</w:t>
      </w:r>
    </w:p>
    <w:p w14:paraId="52377AC3" w14:textId="77777777" w:rsidR="00073835" w:rsidRPr="00785329" w:rsidRDefault="00073835" w:rsidP="00FB1DDE">
      <w:pPr>
        <w:pStyle w:val="BodyA"/>
        <w:ind w:left="720" w:right="720"/>
        <w:rPr>
          <w:rFonts w:asciiTheme="majorHAnsi" w:hAnsiTheme="majorHAnsi" w:cstheme="majorHAnsi"/>
          <w:sz w:val="24"/>
          <w:szCs w:val="24"/>
        </w:rPr>
      </w:pPr>
    </w:p>
    <w:p w14:paraId="356D6EDF"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Review team, George Washington University Public Administration Program, 1994.</w:t>
      </w:r>
    </w:p>
    <w:p w14:paraId="4243274B" w14:textId="77777777" w:rsidR="00073835" w:rsidRPr="00785329" w:rsidRDefault="00073835" w:rsidP="00FB1DDE">
      <w:pPr>
        <w:pStyle w:val="BodyA"/>
        <w:ind w:left="720" w:right="720"/>
        <w:rPr>
          <w:rFonts w:asciiTheme="majorHAnsi" w:hAnsiTheme="majorHAnsi" w:cstheme="majorHAnsi"/>
          <w:sz w:val="24"/>
          <w:szCs w:val="24"/>
        </w:rPr>
      </w:pPr>
    </w:p>
    <w:p w14:paraId="254750A0"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Faculty Senate Committee on Professional Ethics and Academic Freedom, 1993-1994.</w:t>
      </w:r>
    </w:p>
    <w:p w14:paraId="3BECBE93" w14:textId="77777777" w:rsidR="00073835" w:rsidRPr="00785329" w:rsidRDefault="00073835" w:rsidP="00FB1DDE">
      <w:pPr>
        <w:pStyle w:val="BodyA"/>
        <w:ind w:left="720" w:right="720"/>
        <w:rPr>
          <w:rFonts w:asciiTheme="majorHAnsi" w:hAnsiTheme="majorHAnsi" w:cstheme="majorHAnsi"/>
          <w:sz w:val="24"/>
          <w:szCs w:val="24"/>
        </w:rPr>
      </w:pPr>
    </w:p>
    <w:p w14:paraId="0457ECF1"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Selection Committee, Trachtenberg Prize for Excellence in Research, Spring 1993.</w:t>
      </w:r>
    </w:p>
    <w:p w14:paraId="3C297D5E" w14:textId="77777777" w:rsidR="00073835" w:rsidRPr="00785329" w:rsidRDefault="00073835" w:rsidP="00FB1DDE">
      <w:pPr>
        <w:pStyle w:val="BodyA"/>
        <w:ind w:left="720" w:right="720"/>
        <w:rPr>
          <w:rFonts w:asciiTheme="majorHAnsi" w:hAnsiTheme="majorHAnsi" w:cstheme="majorHAnsi"/>
          <w:sz w:val="24"/>
          <w:szCs w:val="24"/>
        </w:rPr>
      </w:pPr>
    </w:p>
    <w:p w14:paraId="1EBB523F"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Steering Committee, Graduate Institute for Policy Education and Research, 1986-1990.</w:t>
      </w:r>
    </w:p>
    <w:p w14:paraId="134EFF39" w14:textId="77777777" w:rsidR="00073835" w:rsidRPr="00785329" w:rsidRDefault="00073835" w:rsidP="00FB1DDE">
      <w:pPr>
        <w:pStyle w:val="BodyA"/>
        <w:ind w:left="720" w:right="720"/>
        <w:rPr>
          <w:rFonts w:asciiTheme="majorHAnsi" w:hAnsiTheme="majorHAnsi" w:cstheme="majorHAnsi"/>
          <w:sz w:val="24"/>
          <w:szCs w:val="24"/>
        </w:rPr>
      </w:pPr>
    </w:p>
    <w:p w14:paraId="58A1FA5C"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Ad Hoc Committee on Curriculum, School of International Affairs, January 1988-January 1990.</w:t>
      </w:r>
    </w:p>
    <w:p w14:paraId="590E6E4B" w14:textId="77777777" w:rsidR="00073835" w:rsidRPr="00785329" w:rsidRDefault="00073835" w:rsidP="00FB1DDE">
      <w:pPr>
        <w:pStyle w:val="BodyA"/>
        <w:ind w:left="720" w:right="720"/>
        <w:rPr>
          <w:rFonts w:asciiTheme="majorHAnsi" w:hAnsiTheme="majorHAnsi" w:cstheme="majorHAnsi"/>
          <w:sz w:val="24"/>
          <w:szCs w:val="24"/>
        </w:rPr>
      </w:pPr>
    </w:p>
    <w:p w14:paraId="19AA090B"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Steering Committee, Education Policy Doctoral Program, 1979-1990.</w:t>
      </w:r>
    </w:p>
    <w:p w14:paraId="2B299DA6" w14:textId="77777777" w:rsidR="00073835" w:rsidRPr="00785329" w:rsidRDefault="00073835" w:rsidP="00FB1DDE">
      <w:pPr>
        <w:pStyle w:val="BodyA"/>
        <w:ind w:left="720" w:right="720"/>
        <w:rPr>
          <w:rFonts w:asciiTheme="majorHAnsi" w:hAnsiTheme="majorHAnsi" w:cstheme="majorHAnsi"/>
          <w:sz w:val="24"/>
          <w:szCs w:val="24"/>
        </w:rPr>
      </w:pPr>
    </w:p>
    <w:p w14:paraId="7691BB0C"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Faculty Committee on the University and Urban Affairs, 1979-1980, 1981-1983, 1989-1993.</w:t>
      </w:r>
    </w:p>
    <w:p w14:paraId="4FC1C214" w14:textId="77777777" w:rsidR="00073835" w:rsidRPr="00785329" w:rsidRDefault="00073835" w:rsidP="00FB1DDE">
      <w:pPr>
        <w:pStyle w:val="BodyA"/>
        <w:ind w:left="720" w:right="720"/>
        <w:rPr>
          <w:rFonts w:asciiTheme="majorHAnsi" w:hAnsiTheme="majorHAnsi" w:cstheme="majorHAnsi"/>
          <w:sz w:val="24"/>
          <w:szCs w:val="24"/>
        </w:rPr>
      </w:pPr>
    </w:p>
    <w:p w14:paraId="573F69E2"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Honors Program Committee, June 1989-June 1990.</w:t>
      </w:r>
    </w:p>
    <w:p w14:paraId="36CDDD2B" w14:textId="77777777" w:rsidR="00073835" w:rsidRPr="00785329" w:rsidRDefault="00073835" w:rsidP="00FB1DDE">
      <w:pPr>
        <w:pStyle w:val="BodyA"/>
        <w:ind w:left="720" w:right="720"/>
        <w:rPr>
          <w:rFonts w:asciiTheme="majorHAnsi" w:hAnsiTheme="majorHAnsi" w:cstheme="majorHAnsi"/>
          <w:sz w:val="24"/>
          <w:szCs w:val="24"/>
        </w:rPr>
      </w:pPr>
    </w:p>
    <w:p w14:paraId="12AA7AD6"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Committee to Review Public Affairs and Urban Affairs Programs, Columbia College of Arts and Sciences, March 1988-December 1989.</w:t>
      </w:r>
    </w:p>
    <w:p w14:paraId="313730C5" w14:textId="77777777" w:rsidR="00073835" w:rsidRPr="00785329" w:rsidRDefault="00073835" w:rsidP="00FB1DDE">
      <w:pPr>
        <w:pStyle w:val="BodyA"/>
        <w:ind w:left="720" w:right="720"/>
        <w:rPr>
          <w:rFonts w:asciiTheme="majorHAnsi" w:hAnsiTheme="majorHAnsi" w:cstheme="majorHAnsi"/>
          <w:sz w:val="24"/>
          <w:szCs w:val="24"/>
        </w:rPr>
      </w:pPr>
    </w:p>
    <w:p w14:paraId="2D56C4EB"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Committee to Review Graduate Programs in Public Policy, Graduate School of Arts and Sciences, March 1988-May 1989.</w:t>
      </w:r>
    </w:p>
    <w:p w14:paraId="74CD2C8E" w14:textId="77777777" w:rsidR="00073835" w:rsidRPr="00785329" w:rsidRDefault="00073835" w:rsidP="00FB1DDE">
      <w:pPr>
        <w:pStyle w:val="BodyA"/>
        <w:ind w:left="720" w:right="720"/>
        <w:rPr>
          <w:rFonts w:asciiTheme="majorHAnsi" w:hAnsiTheme="majorHAnsi" w:cstheme="majorHAnsi"/>
          <w:sz w:val="24"/>
          <w:szCs w:val="24"/>
        </w:rPr>
      </w:pPr>
    </w:p>
    <w:p w14:paraId="7E3344D5"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Chair, Ad Hoc Committee on Public Affairs, Graduate School of Arts and Sciences, May 1987-January 1988.</w:t>
      </w:r>
    </w:p>
    <w:p w14:paraId="0FE4AC53" w14:textId="77777777" w:rsidR="00073835" w:rsidRPr="00785329" w:rsidRDefault="00073835" w:rsidP="00FB1DDE">
      <w:pPr>
        <w:pStyle w:val="BodyA"/>
        <w:ind w:left="720" w:right="720"/>
        <w:rPr>
          <w:rFonts w:asciiTheme="majorHAnsi" w:hAnsiTheme="majorHAnsi" w:cstheme="majorHAnsi"/>
          <w:sz w:val="24"/>
          <w:szCs w:val="24"/>
        </w:rPr>
      </w:pPr>
    </w:p>
    <w:p w14:paraId="52B392E4"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University Data Planning Committee, January 1985-August 1987.</w:t>
      </w:r>
    </w:p>
    <w:p w14:paraId="4E170B25" w14:textId="77777777" w:rsidR="00073835" w:rsidRPr="00785329" w:rsidRDefault="00073835" w:rsidP="00FB1DDE">
      <w:pPr>
        <w:pStyle w:val="BodyA"/>
        <w:ind w:left="720" w:right="720"/>
        <w:rPr>
          <w:rFonts w:asciiTheme="majorHAnsi" w:hAnsiTheme="majorHAnsi" w:cstheme="majorHAnsi"/>
          <w:sz w:val="24"/>
          <w:szCs w:val="24"/>
        </w:rPr>
      </w:pPr>
    </w:p>
    <w:p w14:paraId="65136DDF"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Subcommittee on Policy Studies to the Middle States Accreditation Steering Committee, September 1986-March 1987.</w:t>
      </w:r>
    </w:p>
    <w:p w14:paraId="356ADF46" w14:textId="77777777" w:rsidR="00073835" w:rsidRPr="00785329" w:rsidRDefault="00073835" w:rsidP="00FB1DDE">
      <w:pPr>
        <w:pStyle w:val="BodyA"/>
        <w:ind w:left="720" w:right="720"/>
        <w:rPr>
          <w:rFonts w:asciiTheme="majorHAnsi" w:hAnsiTheme="majorHAnsi" w:cstheme="majorHAnsi"/>
          <w:sz w:val="24"/>
          <w:szCs w:val="24"/>
        </w:rPr>
      </w:pPr>
    </w:p>
    <w:p w14:paraId="60046369"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Search Committee for the Dean of the Division of Continuing Education, March 1985-February 1986.</w:t>
      </w:r>
    </w:p>
    <w:p w14:paraId="23668AF6" w14:textId="77777777" w:rsidR="00073835" w:rsidRPr="00785329" w:rsidRDefault="00073835" w:rsidP="00FB1DDE">
      <w:pPr>
        <w:pStyle w:val="BodyA"/>
        <w:ind w:left="720" w:right="720"/>
        <w:rPr>
          <w:rFonts w:asciiTheme="majorHAnsi" w:hAnsiTheme="majorHAnsi" w:cstheme="majorHAnsi"/>
          <w:sz w:val="24"/>
          <w:szCs w:val="24"/>
        </w:rPr>
      </w:pPr>
    </w:p>
    <w:p w14:paraId="2FEDD4B6"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Ad Hoc Committee on Lectures and Special Convocations, 1985.</w:t>
      </w:r>
    </w:p>
    <w:p w14:paraId="52061FAF" w14:textId="77777777" w:rsidR="00073835" w:rsidRPr="00785329" w:rsidRDefault="00073835" w:rsidP="00FB1DDE">
      <w:pPr>
        <w:pStyle w:val="BodyA"/>
        <w:ind w:left="720" w:right="720"/>
        <w:rPr>
          <w:rFonts w:asciiTheme="majorHAnsi" w:hAnsiTheme="majorHAnsi" w:cstheme="majorHAnsi"/>
          <w:sz w:val="24"/>
          <w:szCs w:val="24"/>
        </w:rPr>
      </w:pPr>
    </w:p>
    <w:p w14:paraId="4FFA670C"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Dean's Council, School of Public and International Affairs, 1978-1984.</w:t>
      </w:r>
    </w:p>
    <w:p w14:paraId="54501578" w14:textId="77777777" w:rsidR="00073835" w:rsidRPr="00785329" w:rsidRDefault="00073835" w:rsidP="00FB1DDE">
      <w:pPr>
        <w:pStyle w:val="BodyA"/>
        <w:ind w:left="720" w:right="720"/>
        <w:rPr>
          <w:rFonts w:asciiTheme="majorHAnsi" w:hAnsiTheme="majorHAnsi" w:cstheme="majorHAnsi"/>
          <w:sz w:val="24"/>
          <w:szCs w:val="24"/>
        </w:rPr>
      </w:pPr>
    </w:p>
    <w:p w14:paraId="1F547BD4"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Curriculum Committee, School of Public and International Affairs, 1982-1984.</w:t>
      </w:r>
    </w:p>
    <w:p w14:paraId="071F48B0" w14:textId="77777777" w:rsidR="00073835" w:rsidRPr="00785329" w:rsidRDefault="00073835" w:rsidP="00FB1DDE">
      <w:pPr>
        <w:pStyle w:val="BodyA"/>
        <w:ind w:left="720" w:right="720"/>
        <w:rPr>
          <w:rFonts w:asciiTheme="majorHAnsi" w:hAnsiTheme="majorHAnsi" w:cstheme="majorHAnsi"/>
          <w:sz w:val="24"/>
          <w:szCs w:val="24"/>
        </w:rPr>
      </w:pPr>
    </w:p>
    <w:p w14:paraId="56344527"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Student-Faculty Advisory Committee, School of Public and International Affairs, 1980-1984.</w:t>
      </w:r>
    </w:p>
    <w:p w14:paraId="2E4DD25E" w14:textId="77777777" w:rsidR="00073835" w:rsidRPr="00785329" w:rsidRDefault="00073835" w:rsidP="00FB1DDE">
      <w:pPr>
        <w:pStyle w:val="BodyA"/>
        <w:ind w:left="720" w:right="720"/>
        <w:rPr>
          <w:rFonts w:asciiTheme="majorHAnsi" w:hAnsiTheme="majorHAnsi" w:cstheme="majorHAnsi"/>
          <w:sz w:val="24"/>
          <w:szCs w:val="24"/>
        </w:rPr>
      </w:pPr>
    </w:p>
    <w:p w14:paraId="7A8C3AE2"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Dean's Council for Junior and Senior Affairs, Columbian School of Arts and Sciences, 1983-1984.</w:t>
      </w:r>
    </w:p>
    <w:p w14:paraId="70BBEF07" w14:textId="77777777" w:rsidR="00073835" w:rsidRPr="00785329" w:rsidRDefault="00073835" w:rsidP="00FB1DDE">
      <w:pPr>
        <w:pStyle w:val="BodyA"/>
        <w:ind w:left="720" w:right="720"/>
        <w:rPr>
          <w:rFonts w:asciiTheme="majorHAnsi" w:hAnsiTheme="majorHAnsi" w:cstheme="majorHAnsi"/>
          <w:sz w:val="24"/>
          <w:szCs w:val="24"/>
        </w:rPr>
      </w:pPr>
    </w:p>
    <w:p w14:paraId="74CDD45A" w14:textId="77777777" w:rsidR="00073835" w:rsidRPr="00785329" w:rsidRDefault="008E0A38" w:rsidP="00FB1DDE">
      <w:pPr>
        <w:pStyle w:val="BodyA"/>
        <w:ind w:left="720" w:right="720"/>
        <w:rPr>
          <w:rFonts w:asciiTheme="majorHAnsi" w:hAnsiTheme="majorHAnsi" w:cstheme="majorHAnsi"/>
          <w:sz w:val="24"/>
          <w:szCs w:val="24"/>
        </w:rPr>
      </w:pPr>
      <w:r w:rsidRPr="00785329">
        <w:rPr>
          <w:rFonts w:asciiTheme="majorHAnsi" w:hAnsiTheme="majorHAnsi" w:cstheme="majorHAnsi"/>
          <w:sz w:val="24"/>
          <w:szCs w:val="24"/>
        </w:rPr>
        <w:t>Policy Committee for the Intergenerational Service Learning Project in Aging, 1979-1980.</w:t>
      </w:r>
    </w:p>
    <w:p w14:paraId="175887CB" w14:textId="77777777" w:rsidR="00073835" w:rsidRPr="00785329" w:rsidRDefault="00073835" w:rsidP="00FB1DDE">
      <w:pPr>
        <w:pStyle w:val="BodyA"/>
        <w:ind w:right="720"/>
        <w:rPr>
          <w:rFonts w:asciiTheme="majorHAnsi" w:hAnsiTheme="majorHAnsi" w:cstheme="majorHAnsi"/>
          <w:sz w:val="24"/>
          <w:szCs w:val="24"/>
        </w:rPr>
      </w:pPr>
    </w:p>
    <w:p w14:paraId="3A5E3D67" w14:textId="77777777" w:rsidR="00073835" w:rsidRPr="00785329" w:rsidRDefault="008E0A38" w:rsidP="00FB1DDE">
      <w:pPr>
        <w:pStyle w:val="BodyA"/>
        <w:ind w:left="720"/>
        <w:rPr>
          <w:rFonts w:asciiTheme="majorHAnsi" w:hAnsiTheme="majorHAnsi" w:cstheme="majorHAnsi"/>
          <w:b/>
          <w:sz w:val="24"/>
          <w:szCs w:val="24"/>
          <w:u w:val="single"/>
        </w:rPr>
      </w:pPr>
      <w:r w:rsidRPr="00785329">
        <w:rPr>
          <w:rFonts w:asciiTheme="majorHAnsi" w:hAnsiTheme="majorHAnsi" w:cstheme="majorHAnsi"/>
          <w:b/>
          <w:sz w:val="24"/>
          <w:szCs w:val="24"/>
          <w:u w:val="single"/>
        </w:rPr>
        <w:t>GRANT ACTIVITY</w:t>
      </w:r>
    </w:p>
    <w:p w14:paraId="4C667D45" w14:textId="77777777" w:rsidR="00073835" w:rsidRPr="00785329" w:rsidRDefault="00073835" w:rsidP="00FB1DDE">
      <w:pPr>
        <w:pStyle w:val="BodyA"/>
        <w:ind w:left="720"/>
        <w:rPr>
          <w:rFonts w:asciiTheme="majorHAnsi" w:hAnsiTheme="majorHAnsi" w:cstheme="majorHAnsi"/>
          <w:sz w:val="24"/>
          <w:szCs w:val="24"/>
          <w:u w:val="single"/>
        </w:rPr>
      </w:pPr>
    </w:p>
    <w:p w14:paraId="5E3D977E" w14:textId="577A5392" w:rsidR="005E1486" w:rsidRPr="00785329" w:rsidRDefault="005E1486" w:rsidP="00FB1DDE">
      <w:pPr>
        <w:pStyle w:val="BodyA"/>
        <w:rPr>
          <w:rFonts w:asciiTheme="majorHAnsi" w:eastAsia="Arial Unicode MS" w:hAnsiTheme="majorHAnsi" w:cstheme="majorHAnsi"/>
          <w:sz w:val="24"/>
          <w:szCs w:val="24"/>
        </w:rPr>
      </w:pPr>
      <w:r w:rsidRPr="00785329">
        <w:rPr>
          <w:rFonts w:asciiTheme="majorHAnsi" w:eastAsia="Arial Unicode MS" w:hAnsiTheme="majorHAnsi" w:cstheme="majorHAnsi"/>
          <w:sz w:val="24"/>
          <w:szCs w:val="24"/>
        </w:rPr>
        <w:t xml:space="preserve">Spencer Foundation, $49,087 to study “Outside Money in Local School Elections.” With Co-PI Sarah </w:t>
      </w:r>
      <w:proofErr w:type="spellStart"/>
      <w:r w:rsidRPr="00785329">
        <w:rPr>
          <w:rFonts w:asciiTheme="majorHAnsi" w:eastAsia="Arial Unicode MS" w:hAnsiTheme="majorHAnsi" w:cstheme="majorHAnsi"/>
          <w:sz w:val="24"/>
          <w:szCs w:val="24"/>
        </w:rPr>
        <w:t>Reckhow</w:t>
      </w:r>
      <w:proofErr w:type="spellEnd"/>
      <w:r w:rsidRPr="00785329">
        <w:rPr>
          <w:rFonts w:asciiTheme="majorHAnsi" w:eastAsia="Arial Unicode MS" w:hAnsiTheme="majorHAnsi" w:cstheme="majorHAnsi"/>
          <w:sz w:val="24"/>
          <w:szCs w:val="24"/>
        </w:rPr>
        <w:t xml:space="preserve"> and Rebecca Jacobsen, Michigan State)</w:t>
      </w:r>
    </w:p>
    <w:p w14:paraId="7BE9ACB7" w14:textId="77777777" w:rsidR="005E1486" w:rsidRPr="00785329" w:rsidRDefault="005E1486" w:rsidP="00FB1DDE">
      <w:pPr>
        <w:pStyle w:val="BodyA"/>
        <w:rPr>
          <w:rFonts w:asciiTheme="majorHAnsi" w:eastAsia="Arial Unicode MS" w:hAnsiTheme="majorHAnsi" w:cstheme="majorHAnsi"/>
          <w:sz w:val="24"/>
          <w:szCs w:val="24"/>
        </w:rPr>
      </w:pPr>
    </w:p>
    <w:p w14:paraId="12E0ACA4" w14:textId="0EA59AA4"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Wallace Foundation, $</w:t>
      </w:r>
      <w:r w:rsidR="00F74450">
        <w:rPr>
          <w:rFonts w:asciiTheme="majorHAnsi" w:eastAsia="Arial Unicode MS" w:hAnsiTheme="majorHAnsi" w:cstheme="majorHAnsi"/>
          <w:sz w:val="24"/>
          <w:szCs w:val="24"/>
        </w:rPr>
        <w:t>1,009</w:t>
      </w:r>
      <w:r w:rsidRPr="00785329">
        <w:rPr>
          <w:rFonts w:asciiTheme="majorHAnsi" w:eastAsia="Arial Unicode MS" w:hAnsiTheme="majorHAnsi" w:cstheme="majorHAnsi"/>
          <w:sz w:val="24"/>
          <w:szCs w:val="24"/>
        </w:rPr>
        <w:t>,000 to study whether and how major community institutions in three mid-sized cities can work together to tackle social and educational challenges in their local communities. Co-.PI</w:t>
      </w:r>
      <w:r w:rsidR="00F74450">
        <w:rPr>
          <w:rFonts w:asciiTheme="majorHAnsi" w:eastAsia="Arial Unicode MS" w:hAnsiTheme="majorHAnsi" w:cstheme="majorHAnsi"/>
          <w:sz w:val="24"/>
          <w:szCs w:val="24"/>
        </w:rPr>
        <w:t xml:space="preserve"> (with Carolyn Riehl). 2014-2018</w:t>
      </w:r>
      <w:r w:rsidRPr="00785329">
        <w:rPr>
          <w:rFonts w:asciiTheme="majorHAnsi" w:eastAsia="Arial Unicode MS" w:hAnsiTheme="majorHAnsi" w:cstheme="majorHAnsi"/>
          <w:sz w:val="24"/>
          <w:szCs w:val="24"/>
        </w:rPr>
        <w:t>.</w:t>
      </w:r>
    </w:p>
    <w:p w14:paraId="504BCA9F" w14:textId="77777777" w:rsidR="00073835" w:rsidRPr="00785329" w:rsidRDefault="00073835" w:rsidP="00FB1DDE">
      <w:pPr>
        <w:pStyle w:val="BodyA"/>
        <w:rPr>
          <w:rFonts w:asciiTheme="majorHAnsi" w:hAnsiTheme="majorHAnsi" w:cstheme="majorHAnsi"/>
          <w:sz w:val="24"/>
          <w:szCs w:val="24"/>
        </w:rPr>
      </w:pPr>
    </w:p>
    <w:p w14:paraId="06A914B3"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Bill and Melinda Gates Foundation. Co-PI (with Philip Gleason) on Mathematica Policy Research evaluation of district-charter collaboration. </w:t>
      </w:r>
    </w:p>
    <w:p w14:paraId="1F8BCFD3" w14:textId="77777777" w:rsidR="00073835" w:rsidRPr="00785329" w:rsidRDefault="00073835" w:rsidP="00FB1DDE">
      <w:pPr>
        <w:pStyle w:val="BodyA"/>
        <w:ind w:left="720"/>
        <w:rPr>
          <w:rFonts w:asciiTheme="majorHAnsi" w:hAnsiTheme="majorHAnsi" w:cstheme="majorHAnsi"/>
          <w:sz w:val="24"/>
          <w:szCs w:val="24"/>
          <w:u w:val="single"/>
        </w:rPr>
      </w:pPr>
    </w:p>
    <w:p w14:paraId="51B09F5A"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Ford Foundation, Spencer Foundation, W.T. Grant Foundation, $70,000. To support</w:t>
      </w:r>
      <w:r w:rsidRPr="00785329">
        <w:rPr>
          <w:rFonts w:asciiTheme="majorHAnsi" w:hAnsiTheme="majorHAnsi" w:cstheme="majorHAnsi"/>
          <w:b/>
          <w:bCs/>
          <w:sz w:val="24"/>
          <w:szCs w:val="24"/>
        </w:rPr>
        <w:t xml:space="preserve"> </w:t>
      </w:r>
      <w:r w:rsidRPr="00785329">
        <w:rPr>
          <w:rFonts w:asciiTheme="majorHAnsi" w:hAnsiTheme="majorHAnsi" w:cstheme="majorHAnsi"/>
          <w:sz w:val="24"/>
          <w:szCs w:val="24"/>
        </w:rPr>
        <w:t xml:space="preserve">“Are We Learning from K-12 Philanthropic Investments?” A project </w:t>
      </w:r>
      <w:r w:rsidRPr="00785329">
        <w:rPr>
          <w:rFonts w:asciiTheme="majorHAnsi" w:hAnsiTheme="majorHAnsi" w:cstheme="majorHAnsi"/>
          <w:sz w:val="24"/>
          <w:szCs w:val="24"/>
        </w:rPr>
        <w:lastRenderedPageBreak/>
        <w:t>involving two conferences co-hosted by the EPSA Department of Teachers College and the American Enterprise Institute.</w:t>
      </w:r>
    </w:p>
    <w:p w14:paraId="7FDE2764" w14:textId="77777777" w:rsidR="00073835" w:rsidRPr="00785329" w:rsidRDefault="00073835" w:rsidP="00FB1DDE">
      <w:pPr>
        <w:pStyle w:val="BodyA"/>
        <w:ind w:right="720"/>
        <w:rPr>
          <w:rFonts w:asciiTheme="majorHAnsi" w:hAnsiTheme="majorHAnsi" w:cstheme="majorHAnsi"/>
          <w:sz w:val="24"/>
          <w:szCs w:val="24"/>
        </w:rPr>
      </w:pPr>
    </w:p>
    <w:p w14:paraId="089A3685"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Spencer Foundation, $27,000 for a contract to support research and writing on “The End of Educational Exceptionalism in The United States,” 2010-2012.</w:t>
      </w:r>
    </w:p>
    <w:p w14:paraId="1F2A444A" w14:textId="77777777" w:rsidR="00073835" w:rsidRPr="00785329" w:rsidRDefault="00073835" w:rsidP="00FB1DDE">
      <w:pPr>
        <w:pStyle w:val="BodyA"/>
        <w:ind w:right="720"/>
        <w:rPr>
          <w:rFonts w:asciiTheme="majorHAnsi" w:hAnsiTheme="majorHAnsi" w:cstheme="majorHAnsi"/>
          <w:sz w:val="24"/>
          <w:szCs w:val="24"/>
        </w:rPr>
      </w:pPr>
    </w:p>
    <w:p w14:paraId="338A98A9"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Spencer Foundation, $71,600 for set of two conferences and edited volume related to “Contracting Regimes and Urban School Reform: Toward a New Understanding if Diverse Provider Models and the Exercise of Democratic Authority in a More Privatized Educational System,” co-principal investigator with Katrina </w:t>
      </w:r>
      <w:proofErr w:type="spellStart"/>
      <w:r w:rsidRPr="00785329">
        <w:rPr>
          <w:rFonts w:asciiTheme="majorHAnsi" w:eastAsia="Arial Unicode MS" w:hAnsiTheme="majorHAnsi" w:cstheme="majorHAnsi"/>
          <w:sz w:val="24"/>
          <w:szCs w:val="24"/>
        </w:rPr>
        <w:t>Bulkley</w:t>
      </w:r>
      <w:proofErr w:type="spellEnd"/>
      <w:r w:rsidRPr="00785329">
        <w:rPr>
          <w:rFonts w:asciiTheme="majorHAnsi" w:eastAsia="Arial Unicode MS" w:hAnsiTheme="majorHAnsi" w:cstheme="majorHAnsi"/>
          <w:sz w:val="24"/>
          <w:szCs w:val="24"/>
        </w:rPr>
        <w:t xml:space="preserve"> and Henry Levin.</w:t>
      </w:r>
    </w:p>
    <w:p w14:paraId="670F53B3" w14:textId="77777777" w:rsidR="00073835" w:rsidRPr="00785329" w:rsidRDefault="00073835" w:rsidP="00FB1DDE">
      <w:pPr>
        <w:pStyle w:val="BodyA"/>
        <w:ind w:right="720"/>
        <w:rPr>
          <w:rFonts w:asciiTheme="majorHAnsi" w:hAnsiTheme="majorHAnsi" w:cstheme="majorHAnsi"/>
          <w:sz w:val="24"/>
          <w:szCs w:val="24"/>
        </w:rPr>
      </w:pPr>
    </w:p>
    <w:p w14:paraId="520ADEBB"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Spencer Foundation, $40,000; Russell Sage Foundation, $30,000; The Century Foundation $30,000 for “Politics, Ideology, and Evidence: The New York Times/AFT Charter School Controversy and Its Implications for Democracy, Societal Learning, and the Application of Educational Research to Education Practice” (2005/2006).</w:t>
      </w:r>
    </w:p>
    <w:p w14:paraId="060F8A92" w14:textId="77777777" w:rsidR="00073835" w:rsidRPr="00785329" w:rsidRDefault="00073835" w:rsidP="00FB1DDE">
      <w:pPr>
        <w:pStyle w:val="BodyA"/>
        <w:ind w:right="720"/>
        <w:rPr>
          <w:rFonts w:asciiTheme="majorHAnsi" w:hAnsiTheme="majorHAnsi" w:cstheme="majorHAnsi"/>
          <w:sz w:val="24"/>
          <w:szCs w:val="24"/>
        </w:rPr>
      </w:pPr>
    </w:p>
    <w:p w14:paraId="1D43C654"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Spencer Foundation, $390,000 for a study of politics, markets, and charter schools in Arizona, Michigan, Pennsylvania, and the District of Columbia, co-principal investigator Michele Moser (July 1, 2001-December 31, 2002) (with Michele Moser).</w:t>
      </w:r>
    </w:p>
    <w:p w14:paraId="4C1C3C56" w14:textId="77777777" w:rsidR="00073835" w:rsidRPr="00785329" w:rsidRDefault="00073835" w:rsidP="00FB1DDE">
      <w:pPr>
        <w:pStyle w:val="BodyA"/>
        <w:ind w:right="720"/>
        <w:rPr>
          <w:rFonts w:asciiTheme="majorHAnsi" w:hAnsiTheme="majorHAnsi" w:cstheme="majorHAnsi"/>
          <w:sz w:val="24"/>
          <w:szCs w:val="24"/>
        </w:rPr>
      </w:pPr>
    </w:p>
    <w:p w14:paraId="72439571"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Spencer Foundation, $34,900 for a study of DC charter schools, co-principal investigator Michele Moser (July 1, 2000-June 30, 2001) (with Michele Moser).</w:t>
      </w:r>
    </w:p>
    <w:p w14:paraId="25C906F7" w14:textId="77777777" w:rsidR="00073835" w:rsidRPr="00785329" w:rsidRDefault="00073835" w:rsidP="00FB1DDE">
      <w:pPr>
        <w:pStyle w:val="BodyA"/>
        <w:rPr>
          <w:rFonts w:asciiTheme="majorHAnsi" w:hAnsiTheme="majorHAnsi" w:cstheme="majorHAnsi"/>
          <w:sz w:val="24"/>
          <w:szCs w:val="24"/>
        </w:rPr>
      </w:pPr>
    </w:p>
    <w:p w14:paraId="2C1CEF66"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Eugene and Agnes E. Meyer Foundation, $15,000 for a study of DC charter schools (February 1999); $10,000 for a second-year follow-up report (April 2000).</w:t>
      </w:r>
    </w:p>
    <w:p w14:paraId="6D18E256" w14:textId="77777777" w:rsidR="00073835" w:rsidRPr="00785329" w:rsidRDefault="00073835" w:rsidP="00FB1DDE">
      <w:pPr>
        <w:pStyle w:val="BodyA"/>
        <w:rPr>
          <w:rFonts w:asciiTheme="majorHAnsi" w:hAnsiTheme="majorHAnsi" w:cstheme="majorHAnsi"/>
          <w:sz w:val="24"/>
          <w:szCs w:val="24"/>
        </w:rPr>
      </w:pPr>
    </w:p>
    <w:p w14:paraId="6EAFE59D"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 xml:space="preserve">George Washington University Research Enhancement Fund, $60,000 over three years for the GWU Survey Research Collaborative (with Lars </w:t>
      </w:r>
      <w:proofErr w:type="spellStart"/>
      <w:r w:rsidRPr="00785329">
        <w:rPr>
          <w:rFonts w:asciiTheme="majorHAnsi" w:eastAsia="Arial Unicode MS" w:hAnsiTheme="majorHAnsi" w:cstheme="majorHAnsi"/>
          <w:sz w:val="24"/>
          <w:szCs w:val="24"/>
        </w:rPr>
        <w:t>Willnat</w:t>
      </w:r>
      <w:proofErr w:type="spellEnd"/>
      <w:r w:rsidRPr="00785329">
        <w:rPr>
          <w:rFonts w:asciiTheme="majorHAnsi" w:eastAsia="Arial Unicode MS" w:hAnsiTheme="majorHAnsi" w:cstheme="majorHAnsi"/>
          <w:sz w:val="24"/>
          <w:szCs w:val="24"/>
        </w:rPr>
        <w:t xml:space="preserve"> and Lee </w:t>
      </w:r>
      <w:proofErr w:type="spellStart"/>
      <w:r w:rsidRPr="00785329">
        <w:rPr>
          <w:rFonts w:asciiTheme="majorHAnsi" w:eastAsia="Arial Unicode MS" w:hAnsiTheme="majorHAnsi" w:cstheme="majorHAnsi"/>
          <w:sz w:val="24"/>
          <w:szCs w:val="24"/>
        </w:rPr>
        <w:t>Sigelman</w:t>
      </w:r>
      <w:proofErr w:type="spellEnd"/>
      <w:r w:rsidRPr="00785329">
        <w:rPr>
          <w:rFonts w:asciiTheme="majorHAnsi" w:eastAsia="Arial Unicode MS" w:hAnsiTheme="majorHAnsi" w:cstheme="majorHAnsi"/>
          <w:sz w:val="24"/>
          <w:szCs w:val="24"/>
        </w:rPr>
        <w:t>).</w:t>
      </w:r>
    </w:p>
    <w:p w14:paraId="6D08B949" w14:textId="77777777" w:rsidR="00073835" w:rsidRPr="00785329" w:rsidRDefault="00073835" w:rsidP="00FB1DDE">
      <w:pPr>
        <w:pStyle w:val="BodyA"/>
        <w:rPr>
          <w:rFonts w:asciiTheme="majorHAnsi" w:hAnsiTheme="majorHAnsi" w:cstheme="majorHAnsi"/>
          <w:sz w:val="24"/>
          <w:szCs w:val="24"/>
        </w:rPr>
      </w:pPr>
    </w:p>
    <w:p w14:paraId="02B90C1A"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Co-Principal investigator (With Clarence Stone of the University of Maryland and Bryan Jones of Texas A &amp; M), Civic Capacity and Urban Education, an eleven city study. Funded by the Education and Human Development Section of the National Science Foundation, for three years beginning in 1992. The total amount of the grant was $425,000.</w:t>
      </w:r>
    </w:p>
    <w:p w14:paraId="1011E830" w14:textId="77777777" w:rsidR="00073835" w:rsidRPr="00785329" w:rsidRDefault="00073835" w:rsidP="00FB1DDE">
      <w:pPr>
        <w:pStyle w:val="BodyA"/>
        <w:rPr>
          <w:rFonts w:asciiTheme="majorHAnsi" w:hAnsiTheme="majorHAnsi" w:cstheme="majorHAnsi"/>
          <w:sz w:val="24"/>
          <w:szCs w:val="24"/>
        </w:rPr>
      </w:pPr>
    </w:p>
    <w:p w14:paraId="1A052966" w14:textId="77777777" w:rsidR="00073835" w:rsidRPr="00785329" w:rsidRDefault="008E0A38" w:rsidP="00FB1DDE">
      <w:pPr>
        <w:pStyle w:val="BodyA"/>
        <w:rPr>
          <w:rFonts w:asciiTheme="majorHAnsi" w:hAnsiTheme="majorHAnsi" w:cstheme="majorHAnsi"/>
          <w:sz w:val="24"/>
          <w:szCs w:val="24"/>
        </w:rPr>
      </w:pPr>
      <w:r w:rsidRPr="00785329">
        <w:rPr>
          <w:rFonts w:asciiTheme="majorHAnsi" w:eastAsia="Arial Unicode MS" w:hAnsiTheme="majorHAnsi" w:cstheme="majorHAnsi"/>
          <w:sz w:val="24"/>
          <w:szCs w:val="24"/>
        </w:rPr>
        <w:t>Banneker Research Grant, $6,000 from the George Washington University Center for Washington Area Studies, for an analysis of choice among magnet schools in Montgomery County, Md. Summer, 1988.</w:t>
      </w:r>
    </w:p>
    <w:p w14:paraId="5311DBC3" w14:textId="77777777" w:rsidR="00073835" w:rsidRPr="00785329" w:rsidRDefault="00073835" w:rsidP="00FB1DDE">
      <w:pPr>
        <w:pStyle w:val="BodyA"/>
        <w:rPr>
          <w:rFonts w:asciiTheme="majorHAnsi" w:hAnsiTheme="majorHAnsi" w:cstheme="majorHAnsi"/>
          <w:sz w:val="24"/>
          <w:szCs w:val="24"/>
        </w:rPr>
      </w:pPr>
    </w:p>
    <w:p w14:paraId="6F289A09" w14:textId="77777777" w:rsidR="00073835" w:rsidRPr="00785329" w:rsidRDefault="008E0A38" w:rsidP="00FB1DDE">
      <w:pPr>
        <w:pStyle w:val="BodyA"/>
        <w:rPr>
          <w:rFonts w:asciiTheme="majorHAnsi" w:hAnsiTheme="majorHAnsi" w:cstheme="majorHAnsi"/>
          <w:sz w:val="24"/>
          <w:szCs w:val="24"/>
        </w:rPr>
      </w:pPr>
      <w:proofErr w:type="spellStart"/>
      <w:r w:rsidRPr="00785329">
        <w:rPr>
          <w:rFonts w:asciiTheme="majorHAnsi" w:eastAsia="Arial Unicode MS" w:hAnsiTheme="majorHAnsi" w:cstheme="majorHAnsi"/>
          <w:sz w:val="24"/>
          <w:szCs w:val="24"/>
        </w:rPr>
        <w:t>Dilthey</w:t>
      </w:r>
      <w:proofErr w:type="spellEnd"/>
      <w:r w:rsidRPr="00785329">
        <w:rPr>
          <w:rFonts w:asciiTheme="majorHAnsi" w:eastAsia="Arial Unicode MS" w:hAnsiTheme="majorHAnsi" w:cstheme="majorHAnsi"/>
          <w:sz w:val="24"/>
          <w:szCs w:val="24"/>
        </w:rPr>
        <w:t xml:space="preserve"> Award, for interdisciplinary research focusing on the political consequences of demographic change (with Dennis Gale), $10,000. Academic Year 1985/6.</w:t>
      </w:r>
    </w:p>
    <w:p w14:paraId="03AA2F14" w14:textId="77777777" w:rsidR="00073835" w:rsidRPr="00785329" w:rsidRDefault="00073835" w:rsidP="00FB1DDE">
      <w:pPr>
        <w:pStyle w:val="BodyA"/>
        <w:rPr>
          <w:rFonts w:asciiTheme="majorHAnsi" w:hAnsiTheme="majorHAnsi" w:cstheme="majorHAnsi"/>
          <w:sz w:val="24"/>
          <w:szCs w:val="24"/>
        </w:rPr>
      </w:pPr>
    </w:p>
    <w:p w14:paraId="32DCC3A5" w14:textId="77777777" w:rsidR="00073835" w:rsidRPr="00785329" w:rsidRDefault="008E0A38" w:rsidP="00FB1DDE">
      <w:pPr>
        <w:pStyle w:val="BodyA"/>
        <w:rPr>
          <w:rFonts w:asciiTheme="majorHAnsi" w:hAnsiTheme="majorHAnsi" w:cstheme="majorHAnsi"/>
          <w:sz w:val="24"/>
          <w:szCs w:val="24"/>
          <w:u w:val="single"/>
        </w:rPr>
      </w:pPr>
      <w:r w:rsidRPr="00785329">
        <w:rPr>
          <w:rFonts w:asciiTheme="majorHAnsi" w:eastAsia="Arial Unicode MS" w:hAnsiTheme="majorHAnsi" w:cstheme="majorHAnsi"/>
          <w:sz w:val="24"/>
          <w:szCs w:val="24"/>
        </w:rPr>
        <w:t>University Research Facilitating Fund, for study of gentrification and displacement, $6,000. Summer, 1979.</w:t>
      </w:r>
    </w:p>
    <w:p w14:paraId="5A4A5F51" w14:textId="77777777" w:rsidR="00073835" w:rsidRPr="00785329" w:rsidRDefault="00073835" w:rsidP="00FB1DDE">
      <w:pPr>
        <w:pStyle w:val="BodyA"/>
        <w:ind w:left="720"/>
        <w:rPr>
          <w:rFonts w:asciiTheme="majorHAnsi" w:hAnsiTheme="majorHAnsi" w:cstheme="majorHAnsi"/>
          <w:sz w:val="24"/>
          <w:szCs w:val="24"/>
          <w:u w:val="single"/>
        </w:rPr>
      </w:pPr>
    </w:p>
    <w:p w14:paraId="7237801D" w14:textId="77777777" w:rsidR="00073835" w:rsidRPr="00785329" w:rsidRDefault="008E0A38" w:rsidP="00FB1DDE">
      <w:pPr>
        <w:pStyle w:val="Heading1"/>
        <w:ind w:right="720"/>
        <w:rPr>
          <w:rFonts w:asciiTheme="majorHAnsi" w:eastAsia="Tahoma" w:hAnsiTheme="majorHAnsi" w:cstheme="majorHAnsi"/>
        </w:rPr>
      </w:pPr>
      <w:r w:rsidRPr="00785329">
        <w:rPr>
          <w:rFonts w:asciiTheme="majorHAnsi" w:hAnsiTheme="majorHAnsi" w:cstheme="majorHAnsi"/>
        </w:rPr>
        <w:t>TEACHING</w:t>
      </w:r>
    </w:p>
    <w:p w14:paraId="563AC2A2" w14:textId="77777777"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 xml:space="preserve">  </w:t>
      </w:r>
    </w:p>
    <w:p w14:paraId="2749A27C" w14:textId="56C69B49" w:rsidR="00073835" w:rsidRPr="00785329" w:rsidRDefault="008E0A38" w:rsidP="00FB1DDE">
      <w:pPr>
        <w:pStyle w:val="BodyA"/>
        <w:ind w:right="720"/>
        <w:rPr>
          <w:rFonts w:asciiTheme="majorHAnsi" w:hAnsiTheme="majorHAnsi" w:cstheme="majorHAnsi"/>
          <w:sz w:val="24"/>
          <w:szCs w:val="24"/>
        </w:rPr>
      </w:pPr>
      <w:r w:rsidRPr="00785329">
        <w:rPr>
          <w:rFonts w:asciiTheme="majorHAnsi" w:hAnsiTheme="majorHAnsi" w:cstheme="majorHAnsi"/>
          <w:sz w:val="24"/>
          <w:szCs w:val="24"/>
        </w:rPr>
        <w:t>Courses taught include Urban Politics and Education, Politics of Centralization and Decentralization,</w:t>
      </w:r>
      <w:r w:rsidR="00260F4D">
        <w:rPr>
          <w:rFonts w:asciiTheme="majorHAnsi" w:hAnsiTheme="majorHAnsi" w:cstheme="majorHAnsi"/>
          <w:sz w:val="24"/>
          <w:szCs w:val="24"/>
        </w:rPr>
        <w:t xml:space="preserve"> The Politics of Research,</w:t>
      </w:r>
      <w:r w:rsidRPr="00785329">
        <w:rPr>
          <w:rFonts w:asciiTheme="majorHAnsi" w:hAnsiTheme="majorHAnsi" w:cstheme="majorHAnsi"/>
          <w:sz w:val="24"/>
          <w:szCs w:val="24"/>
        </w:rPr>
        <w:t xml:space="preserve"> Researching School-Community Partnerships for Education Reform, Politics and Public Policy, State and Urban Politics, State and Urban Policy Problems, Methods of Public Policy Analysis, and seminars on topics such as Education Politics and Policy, Neighborhood Gentrification, Interregional and Intraregional Mobility, Privatization, Community Crime Prevention, and Neighborhood Government.</w:t>
      </w:r>
    </w:p>
    <w:sectPr w:rsidR="00073835" w:rsidRPr="00785329">
      <w:footerReference w:type="default" r:id="rId1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72636" w14:textId="77777777" w:rsidR="007A10EC" w:rsidRDefault="007A10EC">
      <w:r>
        <w:separator/>
      </w:r>
    </w:p>
  </w:endnote>
  <w:endnote w:type="continuationSeparator" w:id="0">
    <w:p w14:paraId="1B31FE5C" w14:textId="77777777" w:rsidR="007A10EC" w:rsidRDefault="007A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7"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B4D2" w14:textId="77777777" w:rsidR="00AC2F60" w:rsidRDefault="00AC2F60">
    <w:pPr>
      <w:pStyle w:val="Footer"/>
      <w:tabs>
        <w:tab w:val="clear" w:pos="8640"/>
        <w:tab w:val="right" w:pos="8620"/>
      </w:tabs>
      <w:jc w:val="center"/>
    </w:pPr>
    <w:r>
      <w:fldChar w:fldCharType="begin"/>
    </w:r>
    <w:r>
      <w:instrText xml:space="preserve"> PAGE </w:instrText>
    </w:r>
    <w:r>
      <w:fldChar w:fldCharType="separate"/>
    </w:r>
    <w:r>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321FC" w14:textId="77777777" w:rsidR="007A10EC" w:rsidRDefault="007A10EC">
      <w:r>
        <w:separator/>
      </w:r>
    </w:p>
  </w:footnote>
  <w:footnote w:type="continuationSeparator" w:id="0">
    <w:p w14:paraId="41F9E775" w14:textId="77777777" w:rsidR="007A10EC" w:rsidRDefault="007A1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073835"/>
    <w:rsid w:val="00020402"/>
    <w:rsid w:val="000265FB"/>
    <w:rsid w:val="00031DF6"/>
    <w:rsid w:val="00043A34"/>
    <w:rsid w:val="00054C72"/>
    <w:rsid w:val="000605D2"/>
    <w:rsid w:val="00073835"/>
    <w:rsid w:val="00080844"/>
    <w:rsid w:val="00082566"/>
    <w:rsid w:val="00097F7D"/>
    <w:rsid w:val="000A408F"/>
    <w:rsid w:val="000A6508"/>
    <w:rsid w:val="000B6FA4"/>
    <w:rsid w:val="000C4A49"/>
    <w:rsid w:val="000E2354"/>
    <w:rsid w:val="000F37AF"/>
    <w:rsid w:val="000F3A3D"/>
    <w:rsid w:val="000F5536"/>
    <w:rsid w:val="00101ED1"/>
    <w:rsid w:val="00117CDD"/>
    <w:rsid w:val="00144E2F"/>
    <w:rsid w:val="00165CFA"/>
    <w:rsid w:val="001A61E7"/>
    <w:rsid w:val="001B3432"/>
    <w:rsid w:val="001C61FA"/>
    <w:rsid w:val="001C684E"/>
    <w:rsid w:val="001D418F"/>
    <w:rsid w:val="001E08CC"/>
    <w:rsid w:val="00215DF7"/>
    <w:rsid w:val="00216D1C"/>
    <w:rsid w:val="00232E4A"/>
    <w:rsid w:val="00243409"/>
    <w:rsid w:val="002521A3"/>
    <w:rsid w:val="00260F4D"/>
    <w:rsid w:val="00286440"/>
    <w:rsid w:val="00297AB0"/>
    <w:rsid w:val="002A2CE0"/>
    <w:rsid w:val="002B0EDB"/>
    <w:rsid w:val="002F439F"/>
    <w:rsid w:val="003144B6"/>
    <w:rsid w:val="00320DE2"/>
    <w:rsid w:val="00371F51"/>
    <w:rsid w:val="00380E8D"/>
    <w:rsid w:val="00385C15"/>
    <w:rsid w:val="00386B0C"/>
    <w:rsid w:val="003978D6"/>
    <w:rsid w:val="003A7825"/>
    <w:rsid w:val="003B7A6C"/>
    <w:rsid w:val="003E3244"/>
    <w:rsid w:val="003F2560"/>
    <w:rsid w:val="003F5D4E"/>
    <w:rsid w:val="003F7AEA"/>
    <w:rsid w:val="00401A7A"/>
    <w:rsid w:val="00412BD0"/>
    <w:rsid w:val="00414D96"/>
    <w:rsid w:val="004557AA"/>
    <w:rsid w:val="00456463"/>
    <w:rsid w:val="00461D3B"/>
    <w:rsid w:val="004656F3"/>
    <w:rsid w:val="00483641"/>
    <w:rsid w:val="00485D7F"/>
    <w:rsid w:val="004A210B"/>
    <w:rsid w:val="004A5504"/>
    <w:rsid w:val="004D5791"/>
    <w:rsid w:val="004E4C5F"/>
    <w:rsid w:val="004E6A0D"/>
    <w:rsid w:val="004F7FAB"/>
    <w:rsid w:val="0051489A"/>
    <w:rsid w:val="00517B9F"/>
    <w:rsid w:val="005304DF"/>
    <w:rsid w:val="00542EB7"/>
    <w:rsid w:val="0054613E"/>
    <w:rsid w:val="00550FAA"/>
    <w:rsid w:val="00554CA7"/>
    <w:rsid w:val="00560735"/>
    <w:rsid w:val="00560E2A"/>
    <w:rsid w:val="00571D5C"/>
    <w:rsid w:val="005729B0"/>
    <w:rsid w:val="00573F38"/>
    <w:rsid w:val="00585F68"/>
    <w:rsid w:val="005879CC"/>
    <w:rsid w:val="005E1486"/>
    <w:rsid w:val="005E24D2"/>
    <w:rsid w:val="0060301B"/>
    <w:rsid w:val="00603D27"/>
    <w:rsid w:val="006113D9"/>
    <w:rsid w:val="0061658C"/>
    <w:rsid w:val="00641009"/>
    <w:rsid w:val="006468C4"/>
    <w:rsid w:val="00667EA5"/>
    <w:rsid w:val="00681166"/>
    <w:rsid w:val="006859B4"/>
    <w:rsid w:val="006944F5"/>
    <w:rsid w:val="006A229D"/>
    <w:rsid w:val="006C15CE"/>
    <w:rsid w:val="006E3CD3"/>
    <w:rsid w:val="006F1DED"/>
    <w:rsid w:val="006F4B24"/>
    <w:rsid w:val="00731749"/>
    <w:rsid w:val="00735DBF"/>
    <w:rsid w:val="007521FD"/>
    <w:rsid w:val="0075220E"/>
    <w:rsid w:val="00767944"/>
    <w:rsid w:val="00770107"/>
    <w:rsid w:val="00775792"/>
    <w:rsid w:val="00777F1B"/>
    <w:rsid w:val="00785329"/>
    <w:rsid w:val="007871B4"/>
    <w:rsid w:val="007A10EC"/>
    <w:rsid w:val="007A2644"/>
    <w:rsid w:val="007B6CB4"/>
    <w:rsid w:val="007E4685"/>
    <w:rsid w:val="007F1903"/>
    <w:rsid w:val="007F7349"/>
    <w:rsid w:val="00813654"/>
    <w:rsid w:val="008442C5"/>
    <w:rsid w:val="0085576B"/>
    <w:rsid w:val="00876736"/>
    <w:rsid w:val="008A4E98"/>
    <w:rsid w:val="008E0A38"/>
    <w:rsid w:val="009064F2"/>
    <w:rsid w:val="00914BF5"/>
    <w:rsid w:val="00922AA0"/>
    <w:rsid w:val="00930F96"/>
    <w:rsid w:val="00963865"/>
    <w:rsid w:val="00990B5B"/>
    <w:rsid w:val="009B0A68"/>
    <w:rsid w:val="009C6F95"/>
    <w:rsid w:val="009C7102"/>
    <w:rsid w:val="009C714F"/>
    <w:rsid w:val="009D16E5"/>
    <w:rsid w:val="009D3B28"/>
    <w:rsid w:val="009D7C5B"/>
    <w:rsid w:val="009E18F3"/>
    <w:rsid w:val="009E5FBE"/>
    <w:rsid w:val="00A141BA"/>
    <w:rsid w:val="00A14727"/>
    <w:rsid w:val="00A313A9"/>
    <w:rsid w:val="00A3468F"/>
    <w:rsid w:val="00A51C20"/>
    <w:rsid w:val="00A94AF8"/>
    <w:rsid w:val="00AB6D84"/>
    <w:rsid w:val="00AC2F60"/>
    <w:rsid w:val="00B020D4"/>
    <w:rsid w:val="00B03839"/>
    <w:rsid w:val="00B20139"/>
    <w:rsid w:val="00B4000D"/>
    <w:rsid w:val="00B4719D"/>
    <w:rsid w:val="00B47291"/>
    <w:rsid w:val="00B50289"/>
    <w:rsid w:val="00B5611D"/>
    <w:rsid w:val="00B574BF"/>
    <w:rsid w:val="00B607F7"/>
    <w:rsid w:val="00B63DA3"/>
    <w:rsid w:val="00B6491E"/>
    <w:rsid w:val="00B66807"/>
    <w:rsid w:val="00B708B8"/>
    <w:rsid w:val="00BA7B88"/>
    <w:rsid w:val="00BE0CE1"/>
    <w:rsid w:val="00BF0CD8"/>
    <w:rsid w:val="00BF51B0"/>
    <w:rsid w:val="00BF61F2"/>
    <w:rsid w:val="00C01FB1"/>
    <w:rsid w:val="00C11C7C"/>
    <w:rsid w:val="00C40EA2"/>
    <w:rsid w:val="00C51B84"/>
    <w:rsid w:val="00C52E71"/>
    <w:rsid w:val="00C54E13"/>
    <w:rsid w:val="00C7356D"/>
    <w:rsid w:val="00C75927"/>
    <w:rsid w:val="00C817E6"/>
    <w:rsid w:val="00C855BE"/>
    <w:rsid w:val="00CA2865"/>
    <w:rsid w:val="00CA447D"/>
    <w:rsid w:val="00CB694A"/>
    <w:rsid w:val="00CC252F"/>
    <w:rsid w:val="00CD36F9"/>
    <w:rsid w:val="00D13DE7"/>
    <w:rsid w:val="00D155A4"/>
    <w:rsid w:val="00D4021C"/>
    <w:rsid w:val="00D6068B"/>
    <w:rsid w:val="00D769CD"/>
    <w:rsid w:val="00D80091"/>
    <w:rsid w:val="00D82E3F"/>
    <w:rsid w:val="00DA1D7E"/>
    <w:rsid w:val="00DA6560"/>
    <w:rsid w:val="00DB27FE"/>
    <w:rsid w:val="00DC6C28"/>
    <w:rsid w:val="00DD0271"/>
    <w:rsid w:val="00DE2649"/>
    <w:rsid w:val="00E158F8"/>
    <w:rsid w:val="00E16793"/>
    <w:rsid w:val="00E202D6"/>
    <w:rsid w:val="00E4293B"/>
    <w:rsid w:val="00E7067B"/>
    <w:rsid w:val="00E9246B"/>
    <w:rsid w:val="00E96E3A"/>
    <w:rsid w:val="00EA05FF"/>
    <w:rsid w:val="00EC06C1"/>
    <w:rsid w:val="00EC61C7"/>
    <w:rsid w:val="00EF42E3"/>
    <w:rsid w:val="00F053A6"/>
    <w:rsid w:val="00F06BBA"/>
    <w:rsid w:val="00F258D0"/>
    <w:rsid w:val="00F35AF7"/>
    <w:rsid w:val="00F35F13"/>
    <w:rsid w:val="00F36F95"/>
    <w:rsid w:val="00F438B9"/>
    <w:rsid w:val="00F54B8A"/>
    <w:rsid w:val="00F5583E"/>
    <w:rsid w:val="00F74450"/>
    <w:rsid w:val="00F83F37"/>
    <w:rsid w:val="00F9565A"/>
    <w:rsid w:val="00FB076E"/>
    <w:rsid w:val="00FB1DDE"/>
    <w:rsid w:val="00FB31F8"/>
    <w:rsid w:val="00FC2D24"/>
    <w:rsid w:val="00FC362A"/>
    <w:rsid w:val="00FD4348"/>
    <w:rsid w:val="00FE33A4"/>
    <w:rsid w:val="00FF3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C426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paragraph" w:styleId="Heading1">
    <w:name w:val="heading 1"/>
    <w:next w:val="BodyA"/>
    <w:pPr>
      <w:spacing w:before="240"/>
      <w:ind w:left="720"/>
      <w:outlineLvl w:val="0"/>
    </w:pPr>
    <w:rPr>
      <w:rFonts w:hAnsi="Arial Unicode MS" w:cs="Arial Unicode MS"/>
      <w:b/>
      <w:bCs/>
      <w:color w:val="000000"/>
      <w:sz w:val="24"/>
      <w:szCs w:val="24"/>
      <w:u w:val="single" w:color="000000"/>
    </w:rPr>
  </w:style>
  <w:style w:type="paragraph" w:styleId="Heading2">
    <w:name w:val="heading 2"/>
    <w:basedOn w:val="Normal"/>
    <w:next w:val="Normal"/>
    <w:link w:val="Heading2Char"/>
    <w:uiPriority w:val="9"/>
    <w:semiHidden/>
    <w:unhideWhenUsed/>
    <w:qFormat/>
    <w:rsid w:val="004A5504"/>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semiHidden/>
    <w:unhideWhenUsed/>
    <w:qFormat/>
    <w:rsid w:val="006C15CE"/>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ind w:left="720"/>
    </w:pPr>
    <w:rPr>
      <w:rFonts w:hAnsi="Arial Unicode MS" w:cs="Arial Unicode MS"/>
      <w:color w:val="000000"/>
      <w:sz w:val="22"/>
      <w:szCs w:val="22"/>
      <w:u w:color="000000"/>
    </w:rPr>
  </w:style>
  <w:style w:type="paragraph" w:styleId="Title">
    <w:name w:val="Title"/>
    <w:pPr>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center"/>
    </w:pPr>
    <w:rPr>
      <w:rFonts w:hAnsi="Arial Unicode MS" w:cs="Arial Unicode MS"/>
      <w:b/>
      <w:bCs/>
      <w:i/>
      <w:iCs/>
      <w:color w:val="000000"/>
      <w:sz w:val="28"/>
      <w:szCs w:val="28"/>
      <w:u w:color="000000"/>
    </w:rPr>
  </w:style>
  <w:style w:type="paragraph" w:customStyle="1" w:styleId="BodyA">
    <w:name w:val="Body A"/>
    <w:rPr>
      <w:rFonts w:ascii="Tahoma" w:eastAsia="Tahoma" w:hAnsi="Tahoma" w:cs="Tahoma"/>
      <w:color w:val="000000"/>
      <w:sz w:val="22"/>
      <w:szCs w:val="22"/>
      <w:u w:color="000000"/>
    </w:rPr>
  </w:style>
  <w:style w:type="paragraph" w:styleId="BodyText">
    <w:name w:val="Body Text"/>
    <w:pPr>
      <w:ind w:right="720"/>
    </w:pPr>
    <w:rPr>
      <w:rFonts w:ascii="Tahoma" w:hAnsi="Arial Unicode MS" w:cs="Arial Unicode MS"/>
      <w:color w:val="000000"/>
      <w:sz w:val="22"/>
      <w:szCs w:val="22"/>
      <w:u w:color="000000"/>
    </w:rPr>
  </w:style>
  <w:style w:type="paragraph" w:styleId="NormalIndent">
    <w:name w:val="Normal Indent"/>
    <w:pPr>
      <w:ind w:left="720"/>
    </w:pPr>
    <w:rPr>
      <w:rFonts w:eastAsia="Times New Roman"/>
      <w:color w:val="000000"/>
      <w:sz w:val="22"/>
      <w:szCs w:val="22"/>
      <w:u w:color="000000"/>
    </w:rPr>
  </w:style>
  <w:style w:type="character" w:customStyle="1" w:styleId="None">
    <w:name w:val="None"/>
  </w:style>
  <w:style w:type="character" w:customStyle="1" w:styleId="Hyperlink0">
    <w:name w:val="Hyperlink.0"/>
    <w:basedOn w:val="None"/>
    <w:rPr>
      <w:color w:val="000000"/>
      <w:sz w:val="22"/>
      <w:szCs w:val="22"/>
      <w:u w:val="none" w:color="000000"/>
      <w:lang w:val="en-US"/>
    </w:rPr>
  </w:style>
  <w:style w:type="paragraph" w:styleId="BodyText2">
    <w:name w:val="Body Text 2"/>
    <w:rPr>
      <w:rFonts w:ascii="Tahoma" w:eastAsia="Tahoma" w:hAnsi="Tahoma" w:cs="Tahoma"/>
      <w:color w:val="000000"/>
      <w:sz w:val="22"/>
      <w:szCs w:val="22"/>
      <w:u w:val="single" w:color="000000"/>
    </w:rPr>
  </w:style>
  <w:style w:type="character" w:customStyle="1" w:styleId="Hyperlink1">
    <w:name w:val="Hyperlink.1"/>
    <w:basedOn w:val="None"/>
    <w:rPr>
      <w:rFonts w:ascii="Tahoma" w:eastAsia="Tahoma" w:hAnsi="Tahoma" w:cs="Tahoma"/>
      <w:color w:val="000000"/>
      <w:sz w:val="22"/>
      <w:szCs w:val="22"/>
      <w:u w:val="none" w:color="000000"/>
      <w:lang w:val="en-US"/>
    </w:rPr>
  </w:style>
  <w:style w:type="character" w:customStyle="1" w:styleId="Hyperlink2">
    <w:name w:val="Hyperlink.2"/>
    <w:basedOn w:val="None"/>
    <w:rPr>
      <w:rFonts w:ascii="Tahoma" w:eastAsia="Tahoma" w:hAnsi="Tahoma" w:cs="Tahoma"/>
      <w:color w:val="0000FF"/>
      <w:sz w:val="22"/>
      <w:szCs w:val="22"/>
      <w:u w:val="single" w:color="0000FF"/>
      <w:lang w:val="en-US"/>
    </w:rPr>
  </w:style>
  <w:style w:type="paragraph" w:styleId="BodyText3">
    <w:name w:val="Body Text 3"/>
    <w:rPr>
      <w:rFonts w:ascii="Tahoma" w:eastAsia="Tahoma" w:hAnsi="Tahoma" w:cs="Tahoma"/>
      <w:color w:val="000000"/>
      <w:sz w:val="22"/>
      <w:szCs w:val="22"/>
      <w:u w:color="000000"/>
    </w:rPr>
  </w:style>
  <w:style w:type="paragraph" w:styleId="Header">
    <w:name w:val="header"/>
    <w:basedOn w:val="Normal"/>
    <w:link w:val="HeaderChar"/>
    <w:uiPriority w:val="99"/>
    <w:unhideWhenUsed/>
    <w:rsid w:val="00380E8D"/>
    <w:pPr>
      <w:tabs>
        <w:tab w:val="center" w:pos="4320"/>
        <w:tab w:val="right" w:pos="8640"/>
      </w:tabs>
    </w:pPr>
  </w:style>
  <w:style w:type="character" w:customStyle="1" w:styleId="HeaderChar">
    <w:name w:val="Header Char"/>
    <w:basedOn w:val="DefaultParagraphFont"/>
    <w:link w:val="Header"/>
    <w:uiPriority w:val="99"/>
    <w:rsid w:val="00380E8D"/>
    <w:rPr>
      <w:sz w:val="24"/>
      <w:szCs w:val="24"/>
    </w:rPr>
  </w:style>
  <w:style w:type="character" w:styleId="FollowedHyperlink">
    <w:name w:val="FollowedHyperlink"/>
    <w:basedOn w:val="DefaultParagraphFont"/>
    <w:uiPriority w:val="99"/>
    <w:semiHidden/>
    <w:unhideWhenUsed/>
    <w:rsid w:val="00165CFA"/>
    <w:rPr>
      <w:color w:val="FF00FF" w:themeColor="followedHyperlink"/>
      <w:u w:val="single"/>
    </w:rPr>
  </w:style>
  <w:style w:type="paragraph" w:styleId="CommentText">
    <w:name w:val="annotation text"/>
    <w:basedOn w:val="Normal"/>
    <w:link w:val="CommentTextChar"/>
    <w:uiPriority w:val="99"/>
    <w:semiHidden/>
    <w:unhideWhenUsed/>
    <w:rsid w:val="00785329"/>
  </w:style>
  <w:style w:type="character" w:customStyle="1" w:styleId="CommentTextChar">
    <w:name w:val="Comment Text Char"/>
    <w:basedOn w:val="DefaultParagraphFont"/>
    <w:link w:val="CommentText"/>
    <w:uiPriority w:val="99"/>
    <w:semiHidden/>
    <w:rsid w:val="00785329"/>
    <w:rPr>
      <w:sz w:val="24"/>
      <w:szCs w:val="24"/>
    </w:rPr>
  </w:style>
  <w:style w:type="paragraph" w:styleId="CommentSubject">
    <w:name w:val="annotation subject"/>
    <w:basedOn w:val="CommentText"/>
    <w:next w:val="CommentText"/>
    <w:link w:val="CommentSubjectChar"/>
    <w:uiPriority w:val="99"/>
    <w:semiHidden/>
    <w:unhideWhenUsed/>
    <w:rsid w:val="0078532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sz w:val="20"/>
      <w:szCs w:val="20"/>
      <w:bdr w:val="none" w:sz="0" w:space="0" w:color="auto"/>
    </w:rPr>
  </w:style>
  <w:style w:type="character" w:customStyle="1" w:styleId="CommentSubjectChar">
    <w:name w:val="Comment Subject Char"/>
    <w:basedOn w:val="CommentTextChar"/>
    <w:link w:val="CommentSubject"/>
    <w:uiPriority w:val="99"/>
    <w:semiHidden/>
    <w:rsid w:val="00785329"/>
    <w:rPr>
      <w:rFonts w:asciiTheme="minorHAnsi" w:eastAsiaTheme="minorEastAsia" w:hAnsiTheme="minorHAnsi" w:cstheme="minorBidi"/>
      <w:b/>
      <w:bCs/>
      <w:sz w:val="24"/>
      <w:szCs w:val="24"/>
      <w:bdr w:val="none" w:sz="0" w:space="0" w:color="auto"/>
    </w:rPr>
  </w:style>
  <w:style w:type="character" w:customStyle="1" w:styleId="Heading2Char">
    <w:name w:val="Heading 2 Char"/>
    <w:basedOn w:val="DefaultParagraphFont"/>
    <w:link w:val="Heading2"/>
    <w:uiPriority w:val="9"/>
    <w:semiHidden/>
    <w:rsid w:val="004A5504"/>
    <w:rPr>
      <w:rFonts w:asciiTheme="majorHAnsi" w:eastAsiaTheme="majorEastAsia" w:hAnsiTheme="majorHAnsi" w:cstheme="majorBidi"/>
      <w:b/>
      <w:bCs/>
      <w:color w:val="499BC9" w:themeColor="accent1"/>
      <w:sz w:val="26"/>
      <w:szCs w:val="26"/>
    </w:rPr>
  </w:style>
  <w:style w:type="paragraph" w:styleId="NormalWeb">
    <w:name w:val="Normal (Web)"/>
    <w:basedOn w:val="Normal"/>
    <w:uiPriority w:val="99"/>
    <w:unhideWhenUsed/>
    <w:rsid w:val="006030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rPr>
  </w:style>
  <w:style w:type="character" w:customStyle="1" w:styleId="Heading3Char">
    <w:name w:val="Heading 3 Char"/>
    <w:basedOn w:val="DefaultParagraphFont"/>
    <w:link w:val="Heading3"/>
    <w:uiPriority w:val="9"/>
    <w:semiHidden/>
    <w:rsid w:val="006C15CE"/>
    <w:rPr>
      <w:rFonts w:asciiTheme="majorHAnsi" w:eastAsiaTheme="majorEastAsia" w:hAnsiTheme="majorHAnsi" w:cstheme="majorBidi"/>
      <w:b/>
      <w:bCs/>
      <w:color w:val="499BC9" w:themeColor="accent1"/>
      <w:sz w:val="24"/>
      <w:szCs w:val="24"/>
    </w:rPr>
  </w:style>
  <w:style w:type="character" w:styleId="UnresolvedMention">
    <w:name w:val="Unresolved Mention"/>
    <w:basedOn w:val="DefaultParagraphFont"/>
    <w:uiPriority w:val="99"/>
    <w:rsid w:val="001C61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65642">
      <w:bodyDiv w:val="1"/>
      <w:marLeft w:val="0"/>
      <w:marRight w:val="0"/>
      <w:marTop w:val="0"/>
      <w:marBottom w:val="0"/>
      <w:divBdr>
        <w:top w:val="none" w:sz="0" w:space="0" w:color="auto"/>
        <w:left w:val="none" w:sz="0" w:space="0" w:color="auto"/>
        <w:bottom w:val="none" w:sz="0" w:space="0" w:color="auto"/>
        <w:right w:val="none" w:sz="0" w:space="0" w:color="auto"/>
      </w:divBdr>
    </w:div>
    <w:div w:id="73741221">
      <w:bodyDiv w:val="1"/>
      <w:marLeft w:val="0"/>
      <w:marRight w:val="0"/>
      <w:marTop w:val="0"/>
      <w:marBottom w:val="0"/>
      <w:divBdr>
        <w:top w:val="none" w:sz="0" w:space="0" w:color="auto"/>
        <w:left w:val="none" w:sz="0" w:space="0" w:color="auto"/>
        <w:bottom w:val="none" w:sz="0" w:space="0" w:color="auto"/>
        <w:right w:val="none" w:sz="0" w:space="0" w:color="auto"/>
      </w:divBdr>
    </w:div>
    <w:div w:id="78450013">
      <w:bodyDiv w:val="1"/>
      <w:marLeft w:val="0"/>
      <w:marRight w:val="0"/>
      <w:marTop w:val="0"/>
      <w:marBottom w:val="0"/>
      <w:divBdr>
        <w:top w:val="none" w:sz="0" w:space="0" w:color="auto"/>
        <w:left w:val="none" w:sz="0" w:space="0" w:color="auto"/>
        <w:bottom w:val="none" w:sz="0" w:space="0" w:color="auto"/>
        <w:right w:val="none" w:sz="0" w:space="0" w:color="auto"/>
      </w:divBdr>
      <w:divsChild>
        <w:div w:id="1422607614">
          <w:marLeft w:val="225"/>
          <w:marRight w:val="225"/>
          <w:marTop w:val="0"/>
          <w:marBottom w:val="0"/>
          <w:divBdr>
            <w:top w:val="none" w:sz="0" w:space="0" w:color="auto"/>
            <w:left w:val="none" w:sz="0" w:space="0" w:color="auto"/>
            <w:bottom w:val="none" w:sz="0" w:space="0" w:color="auto"/>
            <w:right w:val="none" w:sz="0" w:space="0" w:color="auto"/>
          </w:divBdr>
        </w:div>
        <w:div w:id="1381782180">
          <w:marLeft w:val="225"/>
          <w:marRight w:val="225"/>
          <w:marTop w:val="0"/>
          <w:marBottom w:val="0"/>
          <w:divBdr>
            <w:top w:val="none" w:sz="0" w:space="0" w:color="auto"/>
            <w:left w:val="none" w:sz="0" w:space="0" w:color="auto"/>
            <w:bottom w:val="none" w:sz="0" w:space="0" w:color="auto"/>
            <w:right w:val="none" w:sz="0" w:space="0" w:color="auto"/>
          </w:divBdr>
        </w:div>
      </w:divsChild>
    </w:div>
    <w:div w:id="86467501">
      <w:bodyDiv w:val="1"/>
      <w:marLeft w:val="0"/>
      <w:marRight w:val="0"/>
      <w:marTop w:val="0"/>
      <w:marBottom w:val="0"/>
      <w:divBdr>
        <w:top w:val="none" w:sz="0" w:space="0" w:color="auto"/>
        <w:left w:val="none" w:sz="0" w:space="0" w:color="auto"/>
        <w:bottom w:val="none" w:sz="0" w:space="0" w:color="auto"/>
        <w:right w:val="none" w:sz="0" w:space="0" w:color="auto"/>
      </w:divBdr>
    </w:div>
    <w:div w:id="93670164">
      <w:bodyDiv w:val="1"/>
      <w:marLeft w:val="0"/>
      <w:marRight w:val="0"/>
      <w:marTop w:val="0"/>
      <w:marBottom w:val="0"/>
      <w:divBdr>
        <w:top w:val="none" w:sz="0" w:space="0" w:color="auto"/>
        <w:left w:val="none" w:sz="0" w:space="0" w:color="auto"/>
        <w:bottom w:val="none" w:sz="0" w:space="0" w:color="auto"/>
        <w:right w:val="none" w:sz="0" w:space="0" w:color="auto"/>
      </w:divBdr>
    </w:div>
    <w:div w:id="111215295">
      <w:bodyDiv w:val="1"/>
      <w:marLeft w:val="0"/>
      <w:marRight w:val="0"/>
      <w:marTop w:val="0"/>
      <w:marBottom w:val="0"/>
      <w:divBdr>
        <w:top w:val="none" w:sz="0" w:space="0" w:color="auto"/>
        <w:left w:val="none" w:sz="0" w:space="0" w:color="auto"/>
        <w:bottom w:val="none" w:sz="0" w:space="0" w:color="auto"/>
        <w:right w:val="none" w:sz="0" w:space="0" w:color="auto"/>
      </w:divBdr>
      <w:divsChild>
        <w:div w:id="255863356">
          <w:marLeft w:val="0"/>
          <w:marRight w:val="0"/>
          <w:marTop w:val="0"/>
          <w:marBottom w:val="0"/>
          <w:divBdr>
            <w:top w:val="none" w:sz="0" w:space="0" w:color="auto"/>
            <w:left w:val="none" w:sz="0" w:space="0" w:color="auto"/>
            <w:bottom w:val="none" w:sz="0" w:space="0" w:color="auto"/>
            <w:right w:val="none" w:sz="0" w:space="0" w:color="auto"/>
          </w:divBdr>
          <w:divsChild>
            <w:div w:id="515190944">
              <w:marLeft w:val="0"/>
              <w:marRight w:val="0"/>
              <w:marTop w:val="0"/>
              <w:marBottom w:val="0"/>
              <w:divBdr>
                <w:top w:val="none" w:sz="0" w:space="0" w:color="auto"/>
                <w:left w:val="none" w:sz="0" w:space="0" w:color="auto"/>
                <w:bottom w:val="none" w:sz="0" w:space="0" w:color="auto"/>
                <w:right w:val="none" w:sz="0" w:space="0" w:color="auto"/>
              </w:divBdr>
            </w:div>
          </w:divsChild>
        </w:div>
        <w:div w:id="1024985686">
          <w:marLeft w:val="0"/>
          <w:marRight w:val="0"/>
          <w:marTop w:val="0"/>
          <w:marBottom w:val="0"/>
          <w:divBdr>
            <w:top w:val="none" w:sz="0" w:space="0" w:color="auto"/>
            <w:left w:val="none" w:sz="0" w:space="0" w:color="auto"/>
            <w:bottom w:val="none" w:sz="0" w:space="0" w:color="auto"/>
            <w:right w:val="none" w:sz="0" w:space="0" w:color="auto"/>
          </w:divBdr>
          <w:divsChild>
            <w:div w:id="760371831">
              <w:marLeft w:val="0"/>
              <w:marRight w:val="0"/>
              <w:marTop w:val="0"/>
              <w:marBottom w:val="0"/>
              <w:divBdr>
                <w:top w:val="none" w:sz="0" w:space="0" w:color="auto"/>
                <w:left w:val="none" w:sz="0" w:space="0" w:color="auto"/>
                <w:bottom w:val="none" w:sz="0" w:space="0" w:color="auto"/>
                <w:right w:val="none" w:sz="0" w:space="0" w:color="auto"/>
              </w:divBdr>
              <w:divsChild>
                <w:div w:id="202597287">
                  <w:marLeft w:val="0"/>
                  <w:marRight w:val="0"/>
                  <w:marTop w:val="0"/>
                  <w:marBottom w:val="0"/>
                  <w:divBdr>
                    <w:top w:val="none" w:sz="0" w:space="0" w:color="auto"/>
                    <w:left w:val="none" w:sz="0" w:space="0" w:color="auto"/>
                    <w:bottom w:val="none" w:sz="0" w:space="0" w:color="auto"/>
                    <w:right w:val="none" w:sz="0" w:space="0" w:color="auto"/>
                  </w:divBdr>
                  <w:divsChild>
                    <w:div w:id="1475248041">
                      <w:marLeft w:val="0"/>
                      <w:marRight w:val="0"/>
                      <w:marTop w:val="0"/>
                      <w:marBottom w:val="0"/>
                      <w:divBdr>
                        <w:top w:val="none" w:sz="0" w:space="0" w:color="auto"/>
                        <w:left w:val="none" w:sz="0" w:space="0" w:color="auto"/>
                        <w:bottom w:val="none" w:sz="0" w:space="0" w:color="auto"/>
                        <w:right w:val="none" w:sz="0" w:space="0" w:color="auto"/>
                      </w:divBdr>
                    </w:div>
                    <w:div w:id="1839299403">
                      <w:marLeft w:val="0"/>
                      <w:marRight w:val="0"/>
                      <w:marTop w:val="0"/>
                      <w:marBottom w:val="0"/>
                      <w:divBdr>
                        <w:top w:val="none" w:sz="0" w:space="0" w:color="auto"/>
                        <w:left w:val="none" w:sz="0" w:space="0" w:color="auto"/>
                        <w:bottom w:val="none" w:sz="0" w:space="0" w:color="auto"/>
                        <w:right w:val="none" w:sz="0" w:space="0" w:color="auto"/>
                      </w:divBdr>
                      <w:divsChild>
                        <w:div w:id="392393399">
                          <w:marLeft w:val="0"/>
                          <w:marRight w:val="0"/>
                          <w:marTop w:val="0"/>
                          <w:marBottom w:val="0"/>
                          <w:divBdr>
                            <w:top w:val="none" w:sz="0" w:space="0" w:color="auto"/>
                            <w:left w:val="none" w:sz="0" w:space="0" w:color="auto"/>
                            <w:bottom w:val="none" w:sz="0" w:space="0" w:color="auto"/>
                            <w:right w:val="none" w:sz="0" w:space="0" w:color="auto"/>
                          </w:divBdr>
                        </w:div>
                        <w:div w:id="1909730532">
                          <w:marLeft w:val="0"/>
                          <w:marRight w:val="0"/>
                          <w:marTop w:val="0"/>
                          <w:marBottom w:val="0"/>
                          <w:divBdr>
                            <w:top w:val="none" w:sz="0" w:space="0" w:color="auto"/>
                            <w:left w:val="none" w:sz="0" w:space="0" w:color="auto"/>
                            <w:bottom w:val="none" w:sz="0" w:space="0" w:color="auto"/>
                            <w:right w:val="none" w:sz="0" w:space="0" w:color="auto"/>
                          </w:divBdr>
                        </w:div>
                        <w:div w:id="906575063">
                          <w:marLeft w:val="0"/>
                          <w:marRight w:val="0"/>
                          <w:marTop w:val="0"/>
                          <w:marBottom w:val="0"/>
                          <w:divBdr>
                            <w:top w:val="none" w:sz="0" w:space="0" w:color="auto"/>
                            <w:left w:val="none" w:sz="0" w:space="0" w:color="auto"/>
                            <w:bottom w:val="none" w:sz="0" w:space="0" w:color="auto"/>
                            <w:right w:val="none" w:sz="0" w:space="0" w:color="auto"/>
                          </w:divBdr>
                        </w:div>
                        <w:div w:id="7914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79009">
                  <w:marLeft w:val="0"/>
                  <w:marRight w:val="0"/>
                  <w:marTop w:val="0"/>
                  <w:marBottom w:val="0"/>
                  <w:divBdr>
                    <w:top w:val="none" w:sz="0" w:space="0" w:color="auto"/>
                    <w:left w:val="none" w:sz="0" w:space="0" w:color="auto"/>
                    <w:bottom w:val="none" w:sz="0" w:space="0" w:color="auto"/>
                    <w:right w:val="none" w:sz="0" w:space="0" w:color="auto"/>
                  </w:divBdr>
                  <w:divsChild>
                    <w:div w:id="469135012">
                      <w:marLeft w:val="0"/>
                      <w:marRight w:val="0"/>
                      <w:marTop w:val="0"/>
                      <w:marBottom w:val="0"/>
                      <w:divBdr>
                        <w:top w:val="none" w:sz="0" w:space="0" w:color="auto"/>
                        <w:left w:val="none" w:sz="0" w:space="0" w:color="auto"/>
                        <w:bottom w:val="none" w:sz="0" w:space="0" w:color="auto"/>
                        <w:right w:val="none" w:sz="0" w:space="0" w:color="auto"/>
                      </w:divBdr>
                    </w:div>
                    <w:div w:id="10308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83782">
      <w:bodyDiv w:val="1"/>
      <w:marLeft w:val="0"/>
      <w:marRight w:val="0"/>
      <w:marTop w:val="0"/>
      <w:marBottom w:val="0"/>
      <w:divBdr>
        <w:top w:val="none" w:sz="0" w:space="0" w:color="auto"/>
        <w:left w:val="none" w:sz="0" w:space="0" w:color="auto"/>
        <w:bottom w:val="none" w:sz="0" w:space="0" w:color="auto"/>
        <w:right w:val="none" w:sz="0" w:space="0" w:color="auto"/>
      </w:divBdr>
    </w:div>
    <w:div w:id="124394800">
      <w:bodyDiv w:val="1"/>
      <w:marLeft w:val="0"/>
      <w:marRight w:val="0"/>
      <w:marTop w:val="0"/>
      <w:marBottom w:val="0"/>
      <w:divBdr>
        <w:top w:val="none" w:sz="0" w:space="0" w:color="auto"/>
        <w:left w:val="none" w:sz="0" w:space="0" w:color="auto"/>
        <w:bottom w:val="none" w:sz="0" w:space="0" w:color="auto"/>
        <w:right w:val="none" w:sz="0" w:space="0" w:color="auto"/>
      </w:divBdr>
    </w:div>
    <w:div w:id="213927521">
      <w:bodyDiv w:val="1"/>
      <w:marLeft w:val="0"/>
      <w:marRight w:val="0"/>
      <w:marTop w:val="0"/>
      <w:marBottom w:val="0"/>
      <w:divBdr>
        <w:top w:val="none" w:sz="0" w:space="0" w:color="auto"/>
        <w:left w:val="none" w:sz="0" w:space="0" w:color="auto"/>
        <w:bottom w:val="none" w:sz="0" w:space="0" w:color="auto"/>
        <w:right w:val="none" w:sz="0" w:space="0" w:color="auto"/>
      </w:divBdr>
    </w:div>
    <w:div w:id="279341729">
      <w:bodyDiv w:val="1"/>
      <w:marLeft w:val="0"/>
      <w:marRight w:val="0"/>
      <w:marTop w:val="0"/>
      <w:marBottom w:val="0"/>
      <w:divBdr>
        <w:top w:val="none" w:sz="0" w:space="0" w:color="auto"/>
        <w:left w:val="none" w:sz="0" w:space="0" w:color="auto"/>
        <w:bottom w:val="none" w:sz="0" w:space="0" w:color="auto"/>
        <w:right w:val="none" w:sz="0" w:space="0" w:color="auto"/>
      </w:divBdr>
    </w:div>
    <w:div w:id="310598088">
      <w:bodyDiv w:val="1"/>
      <w:marLeft w:val="0"/>
      <w:marRight w:val="0"/>
      <w:marTop w:val="0"/>
      <w:marBottom w:val="0"/>
      <w:divBdr>
        <w:top w:val="none" w:sz="0" w:space="0" w:color="auto"/>
        <w:left w:val="none" w:sz="0" w:space="0" w:color="auto"/>
        <w:bottom w:val="none" w:sz="0" w:space="0" w:color="auto"/>
        <w:right w:val="none" w:sz="0" w:space="0" w:color="auto"/>
      </w:divBdr>
    </w:div>
    <w:div w:id="315038163">
      <w:bodyDiv w:val="1"/>
      <w:marLeft w:val="0"/>
      <w:marRight w:val="0"/>
      <w:marTop w:val="0"/>
      <w:marBottom w:val="0"/>
      <w:divBdr>
        <w:top w:val="none" w:sz="0" w:space="0" w:color="auto"/>
        <w:left w:val="none" w:sz="0" w:space="0" w:color="auto"/>
        <w:bottom w:val="none" w:sz="0" w:space="0" w:color="auto"/>
        <w:right w:val="none" w:sz="0" w:space="0" w:color="auto"/>
      </w:divBdr>
      <w:divsChild>
        <w:div w:id="1435974029">
          <w:marLeft w:val="225"/>
          <w:marRight w:val="225"/>
          <w:marTop w:val="0"/>
          <w:marBottom w:val="0"/>
          <w:divBdr>
            <w:top w:val="none" w:sz="0" w:space="0" w:color="auto"/>
            <w:left w:val="none" w:sz="0" w:space="0" w:color="auto"/>
            <w:bottom w:val="none" w:sz="0" w:space="0" w:color="auto"/>
            <w:right w:val="none" w:sz="0" w:space="0" w:color="auto"/>
          </w:divBdr>
        </w:div>
        <w:div w:id="1865169447">
          <w:marLeft w:val="225"/>
          <w:marRight w:val="225"/>
          <w:marTop w:val="0"/>
          <w:marBottom w:val="0"/>
          <w:divBdr>
            <w:top w:val="none" w:sz="0" w:space="0" w:color="auto"/>
            <w:left w:val="none" w:sz="0" w:space="0" w:color="auto"/>
            <w:bottom w:val="none" w:sz="0" w:space="0" w:color="auto"/>
            <w:right w:val="none" w:sz="0" w:space="0" w:color="auto"/>
          </w:divBdr>
        </w:div>
      </w:divsChild>
    </w:div>
    <w:div w:id="356656957">
      <w:bodyDiv w:val="1"/>
      <w:marLeft w:val="0"/>
      <w:marRight w:val="0"/>
      <w:marTop w:val="0"/>
      <w:marBottom w:val="0"/>
      <w:divBdr>
        <w:top w:val="none" w:sz="0" w:space="0" w:color="auto"/>
        <w:left w:val="none" w:sz="0" w:space="0" w:color="auto"/>
        <w:bottom w:val="none" w:sz="0" w:space="0" w:color="auto"/>
        <w:right w:val="none" w:sz="0" w:space="0" w:color="auto"/>
      </w:divBdr>
    </w:div>
    <w:div w:id="421535113">
      <w:bodyDiv w:val="1"/>
      <w:marLeft w:val="0"/>
      <w:marRight w:val="0"/>
      <w:marTop w:val="0"/>
      <w:marBottom w:val="0"/>
      <w:divBdr>
        <w:top w:val="none" w:sz="0" w:space="0" w:color="auto"/>
        <w:left w:val="none" w:sz="0" w:space="0" w:color="auto"/>
        <w:bottom w:val="none" w:sz="0" w:space="0" w:color="auto"/>
        <w:right w:val="none" w:sz="0" w:space="0" w:color="auto"/>
      </w:divBdr>
    </w:div>
    <w:div w:id="461504703">
      <w:bodyDiv w:val="1"/>
      <w:marLeft w:val="0"/>
      <w:marRight w:val="0"/>
      <w:marTop w:val="0"/>
      <w:marBottom w:val="0"/>
      <w:divBdr>
        <w:top w:val="none" w:sz="0" w:space="0" w:color="auto"/>
        <w:left w:val="none" w:sz="0" w:space="0" w:color="auto"/>
        <w:bottom w:val="none" w:sz="0" w:space="0" w:color="auto"/>
        <w:right w:val="none" w:sz="0" w:space="0" w:color="auto"/>
      </w:divBdr>
    </w:div>
    <w:div w:id="496650942">
      <w:bodyDiv w:val="1"/>
      <w:marLeft w:val="0"/>
      <w:marRight w:val="0"/>
      <w:marTop w:val="0"/>
      <w:marBottom w:val="0"/>
      <w:divBdr>
        <w:top w:val="none" w:sz="0" w:space="0" w:color="auto"/>
        <w:left w:val="none" w:sz="0" w:space="0" w:color="auto"/>
        <w:bottom w:val="none" w:sz="0" w:space="0" w:color="auto"/>
        <w:right w:val="none" w:sz="0" w:space="0" w:color="auto"/>
      </w:divBdr>
    </w:div>
    <w:div w:id="534775851">
      <w:bodyDiv w:val="1"/>
      <w:marLeft w:val="0"/>
      <w:marRight w:val="0"/>
      <w:marTop w:val="0"/>
      <w:marBottom w:val="0"/>
      <w:divBdr>
        <w:top w:val="none" w:sz="0" w:space="0" w:color="auto"/>
        <w:left w:val="none" w:sz="0" w:space="0" w:color="auto"/>
        <w:bottom w:val="none" w:sz="0" w:space="0" w:color="auto"/>
        <w:right w:val="none" w:sz="0" w:space="0" w:color="auto"/>
      </w:divBdr>
    </w:div>
    <w:div w:id="546457217">
      <w:bodyDiv w:val="1"/>
      <w:marLeft w:val="0"/>
      <w:marRight w:val="0"/>
      <w:marTop w:val="0"/>
      <w:marBottom w:val="0"/>
      <w:divBdr>
        <w:top w:val="none" w:sz="0" w:space="0" w:color="auto"/>
        <w:left w:val="none" w:sz="0" w:space="0" w:color="auto"/>
        <w:bottom w:val="none" w:sz="0" w:space="0" w:color="auto"/>
        <w:right w:val="none" w:sz="0" w:space="0" w:color="auto"/>
      </w:divBdr>
    </w:div>
    <w:div w:id="610669339">
      <w:bodyDiv w:val="1"/>
      <w:marLeft w:val="0"/>
      <w:marRight w:val="0"/>
      <w:marTop w:val="0"/>
      <w:marBottom w:val="0"/>
      <w:divBdr>
        <w:top w:val="none" w:sz="0" w:space="0" w:color="auto"/>
        <w:left w:val="none" w:sz="0" w:space="0" w:color="auto"/>
        <w:bottom w:val="none" w:sz="0" w:space="0" w:color="auto"/>
        <w:right w:val="none" w:sz="0" w:space="0" w:color="auto"/>
      </w:divBdr>
    </w:div>
    <w:div w:id="695542295">
      <w:bodyDiv w:val="1"/>
      <w:marLeft w:val="0"/>
      <w:marRight w:val="0"/>
      <w:marTop w:val="0"/>
      <w:marBottom w:val="0"/>
      <w:divBdr>
        <w:top w:val="none" w:sz="0" w:space="0" w:color="auto"/>
        <w:left w:val="none" w:sz="0" w:space="0" w:color="auto"/>
        <w:bottom w:val="none" w:sz="0" w:space="0" w:color="auto"/>
        <w:right w:val="none" w:sz="0" w:space="0" w:color="auto"/>
      </w:divBdr>
    </w:div>
    <w:div w:id="699819313">
      <w:bodyDiv w:val="1"/>
      <w:marLeft w:val="0"/>
      <w:marRight w:val="0"/>
      <w:marTop w:val="0"/>
      <w:marBottom w:val="0"/>
      <w:divBdr>
        <w:top w:val="none" w:sz="0" w:space="0" w:color="auto"/>
        <w:left w:val="none" w:sz="0" w:space="0" w:color="auto"/>
        <w:bottom w:val="none" w:sz="0" w:space="0" w:color="auto"/>
        <w:right w:val="none" w:sz="0" w:space="0" w:color="auto"/>
      </w:divBdr>
    </w:div>
    <w:div w:id="843085000">
      <w:bodyDiv w:val="1"/>
      <w:marLeft w:val="0"/>
      <w:marRight w:val="0"/>
      <w:marTop w:val="0"/>
      <w:marBottom w:val="0"/>
      <w:divBdr>
        <w:top w:val="none" w:sz="0" w:space="0" w:color="auto"/>
        <w:left w:val="none" w:sz="0" w:space="0" w:color="auto"/>
        <w:bottom w:val="none" w:sz="0" w:space="0" w:color="auto"/>
        <w:right w:val="none" w:sz="0" w:space="0" w:color="auto"/>
      </w:divBdr>
    </w:div>
    <w:div w:id="936406627">
      <w:bodyDiv w:val="1"/>
      <w:marLeft w:val="0"/>
      <w:marRight w:val="0"/>
      <w:marTop w:val="0"/>
      <w:marBottom w:val="0"/>
      <w:divBdr>
        <w:top w:val="none" w:sz="0" w:space="0" w:color="auto"/>
        <w:left w:val="none" w:sz="0" w:space="0" w:color="auto"/>
        <w:bottom w:val="none" w:sz="0" w:space="0" w:color="auto"/>
        <w:right w:val="none" w:sz="0" w:space="0" w:color="auto"/>
      </w:divBdr>
    </w:div>
    <w:div w:id="939142088">
      <w:bodyDiv w:val="1"/>
      <w:marLeft w:val="0"/>
      <w:marRight w:val="0"/>
      <w:marTop w:val="0"/>
      <w:marBottom w:val="0"/>
      <w:divBdr>
        <w:top w:val="none" w:sz="0" w:space="0" w:color="auto"/>
        <w:left w:val="none" w:sz="0" w:space="0" w:color="auto"/>
        <w:bottom w:val="none" w:sz="0" w:space="0" w:color="auto"/>
        <w:right w:val="none" w:sz="0" w:space="0" w:color="auto"/>
      </w:divBdr>
    </w:div>
    <w:div w:id="939142103">
      <w:bodyDiv w:val="1"/>
      <w:marLeft w:val="0"/>
      <w:marRight w:val="0"/>
      <w:marTop w:val="0"/>
      <w:marBottom w:val="0"/>
      <w:divBdr>
        <w:top w:val="none" w:sz="0" w:space="0" w:color="auto"/>
        <w:left w:val="none" w:sz="0" w:space="0" w:color="auto"/>
        <w:bottom w:val="none" w:sz="0" w:space="0" w:color="auto"/>
        <w:right w:val="none" w:sz="0" w:space="0" w:color="auto"/>
      </w:divBdr>
    </w:div>
    <w:div w:id="967593320">
      <w:bodyDiv w:val="1"/>
      <w:marLeft w:val="0"/>
      <w:marRight w:val="0"/>
      <w:marTop w:val="0"/>
      <w:marBottom w:val="0"/>
      <w:divBdr>
        <w:top w:val="none" w:sz="0" w:space="0" w:color="auto"/>
        <w:left w:val="none" w:sz="0" w:space="0" w:color="auto"/>
        <w:bottom w:val="none" w:sz="0" w:space="0" w:color="auto"/>
        <w:right w:val="none" w:sz="0" w:space="0" w:color="auto"/>
      </w:divBdr>
    </w:div>
    <w:div w:id="1009674010">
      <w:bodyDiv w:val="1"/>
      <w:marLeft w:val="0"/>
      <w:marRight w:val="0"/>
      <w:marTop w:val="0"/>
      <w:marBottom w:val="0"/>
      <w:divBdr>
        <w:top w:val="none" w:sz="0" w:space="0" w:color="auto"/>
        <w:left w:val="none" w:sz="0" w:space="0" w:color="auto"/>
        <w:bottom w:val="none" w:sz="0" w:space="0" w:color="auto"/>
        <w:right w:val="none" w:sz="0" w:space="0" w:color="auto"/>
      </w:divBdr>
    </w:div>
    <w:div w:id="1019503209">
      <w:bodyDiv w:val="1"/>
      <w:marLeft w:val="0"/>
      <w:marRight w:val="0"/>
      <w:marTop w:val="0"/>
      <w:marBottom w:val="0"/>
      <w:divBdr>
        <w:top w:val="none" w:sz="0" w:space="0" w:color="auto"/>
        <w:left w:val="none" w:sz="0" w:space="0" w:color="auto"/>
        <w:bottom w:val="none" w:sz="0" w:space="0" w:color="auto"/>
        <w:right w:val="none" w:sz="0" w:space="0" w:color="auto"/>
      </w:divBdr>
    </w:div>
    <w:div w:id="1023480751">
      <w:bodyDiv w:val="1"/>
      <w:marLeft w:val="0"/>
      <w:marRight w:val="0"/>
      <w:marTop w:val="0"/>
      <w:marBottom w:val="0"/>
      <w:divBdr>
        <w:top w:val="none" w:sz="0" w:space="0" w:color="auto"/>
        <w:left w:val="none" w:sz="0" w:space="0" w:color="auto"/>
        <w:bottom w:val="none" w:sz="0" w:space="0" w:color="auto"/>
        <w:right w:val="none" w:sz="0" w:space="0" w:color="auto"/>
      </w:divBdr>
    </w:div>
    <w:div w:id="1226990265">
      <w:bodyDiv w:val="1"/>
      <w:marLeft w:val="0"/>
      <w:marRight w:val="0"/>
      <w:marTop w:val="0"/>
      <w:marBottom w:val="0"/>
      <w:divBdr>
        <w:top w:val="none" w:sz="0" w:space="0" w:color="auto"/>
        <w:left w:val="none" w:sz="0" w:space="0" w:color="auto"/>
        <w:bottom w:val="none" w:sz="0" w:space="0" w:color="auto"/>
        <w:right w:val="none" w:sz="0" w:space="0" w:color="auto"/>
      </w:divBdr>
    </w:div>
    <w:div w:id="1250121075">
      <w:bodyDiv w:val="1"/>
      <w:marLeft w:val="0"/>
      <w:marRight w:val="0"/>
      <w:marTop w:val="0"/>
      <w:marBottom w:val="0"/>
      <w:divBdr>
        <w:top w:val="none" w:sz="0" w:space="0" w:color="auto"/>
        <w:left w:val="none" w:sz="0" w:space="0" w:color="auto"/>
        <w:bottom w:val="none" w:sz="0" w:space="0" w:color="auto"/>
        <w:right w:val="none" w:sz="0" w:space="0" w:color="auto"/>
      </w:divBdr>
    </w:div>
    <w:div w:id="1323316583">
      <w:bodyDiv w:val="1"/>
      <w:marLeft w:val="0"/>
      <w:marRight w:val="0"/>
      <w:marTop w:val="0"/>
      <w:marBottom w:val="0"/>
      <w:divBdr>
        <w:top w:val="none" w:sz="0" w:space="0" w:color="auto"/>
        <w:left w:val="none" w:sz="0" w:space="0" w:color="auto"/>
        <w:bottom w:val="none" w:sz="0" w:space="0" w:color="auto"/>
        <w:right w:val="none" w:sz="0" w:space="0" w:color="auto"/>
      </w:divBdr>
    </w:div>
    <w:div w:id="1331785618">
      <w:bodyDiv w:val="1"/>
      <w:marLeft w:val="0"/>
      <w:marRight w:val="0"/>
      <w:marTop w:val="0"/>
      <w:marBottom w:val="0"/>
      <w:divBdr>
        <w:top w:val="none" w:sz="0" w:space="0" w:color="auto"/>
        <w:left w:val="none" w:sz="0" w:space="0" w:color="auto"/>
        <w:bottom w:val="none" w:sz="0" w:space="0" w:color="auto"/>
        <w:right w:val="none" w:sz="0" w:space="0" w:color="auto"/>
      </w:divBdr>
    </w:div>
    <w:div w:id="1372073977">
      <w:bodyDiv w:val="1"/>
      <w:marLeft w:val="0"/>
      <w:marRight w:val="0"/>
      <w:marTop w:val="0"/>
      <w:marBottom w:val="0"/>
      <w:divBdr>
        <w:top w:val="none" w:sz="0" w:space="0" w:color="auto"/>
        <w:left w:val="none" w:sz="0" w:space="0" w:color="auto"/>
        <w:bottom w:val="none" w:sz="0" w:space="0" w:color="auto"/>
        <w:right w:val="none" w:sz="0" w:space="0" w:color="auto"/>
      </w:divBdr>
    </w:div>
    <w:div w:id="1395737536">
      <w:bodyDiv w:val="1"/>
      <w:marLeft w:val="0"/>
      <w:marRight w:val="0"/>
      <w:marTop w:val="0"/>
      <w:marBottom w:val="0"/>
      <w:divBdr>
        <w:top w:val="none" w:sz="0" w:space="0" w:color="auto"/>
        <w:left w:val="none" w:sz="0" w:space="0" w:color="auto"/>
        <w:bottom w:val="none" w:sz="0" w:space="0" w:color="auto"/>
        <w:right w:val="none" w:sz="0" w:space="0" w:color="auto"/>
      </w:divBdr>
    </w:div>
    <w:div w:id="1424766955">
      <w:bodyDiv w:val="1"/>
      <w:marLeft w:val="0"/>
      <w:marRight w:val="0"/>
      <w:marTop w:val="0"/>
      <w:marBottom w:val="0"/>
      <w:divBdr>
        <w:top w:val="none" w:sz="0" w:space="0" w:color="auto"/>
        <w:left w:val="none" w:sz="0" w:space="0" w:color="auto"/>
        <w:bottom w:val="none" w:sz="0" w:space="0" w:color="auto"/>
        <w:right w:val="none" w:sz="0" w:space="0" w:color="auto"/>
      </w:divBdr>
    </w:div>
    <w:div w:id="1509101558">
      <w:bodyDiv w:val="1"/>
      <w:marLeft w:val="0"/>
      <w:marRight w:val="0"/>
      <w:marTop w:val="0"/>
      <w:marBottom w:val="0"/>
      <w:divBdr>
        <w:top w:val="none" w:sz="0" w:space="0" w:color="auto"/>
        <w:left w:val="none" w:sz="0" w:space="0" w:color="auto"/>
        <w:bottom w:val="none" w:sz="0" w:space="0" w:color="auto"/>
        <w:right w:val="none" w:sz="0" w:space="0" w:color="auto"/>
      </w:divBdr>
    </w:div>
    <w:div w:id="1509520635">
      <w:bodyDiv w:val="1"/>
      <w:marLeft w:val="0"/>
      <w:marRight w:val="0"/>
      <w:marTop w:val="0"/>
      <w:marBottom w:val="0"/>
      <w:divBdr>
        <w:top w:val="none" w:sz="0" w:space="0" w:color="auto"/>
        <w:left w:val="none" w:sz="0" w:space="0" w:color="auto"/>
        <w:bottom w:val="none" w:sz="0" w:space="0" w:color="auto"/>
        <w:right w:val="none" w:sz="0" w:space="0" w:color="auto"/>
      </w:divBdr>
    </w:div>
    <w:div w:id="1518041945">
      <w:bodyDiv w:val="1"/>
      <w:marLeft w:val="0"/>
      <w:marRight w:val="0"/>
      <w:marTop w:val="0"/>
      <w:marBottom w:val="0"/>
      <w:divBdr>
        <w:top w:val="none" w:sz="0" w:space="0" w:color="auto"/>
        <w:left w:val="none" w:sz="0" w:space="0" w:color="auto"/>
        <w:bottom w:val="none" w:sz="0" w:space="0" w:color="auto"/>
        <w:right w:val="none" w:sz="0" w:space="0" w:color="auto"/>
      </w:divBdr>
    </w:div>
    <w:div w:id="1537739422">
      <w:bodyDiv w:val="1"/>
      <w:marLeft w:val="0"/>
      <w:marRight w:val="0"/>
      <w:marTop w:val="0"/>
      <w:marBottom w:val="0"/>
      <w:divBdr>
        <w:top w:val="none" w:sz="0" w:space="0" w:color="auto"/>
        <w:left w:val="none" w:sz="0" w:space="0" w:color="auto"/>
        <w:bottom w:val="none" w:sz="0" w:space="0" w:color="auto"/>
        <w:right w:val="none" w:sz="0" w:space="0" w:color="auto"/>
      </w:divBdr>
    </w:div>
    <w:div w:id="1547254808">
      <w:bodyDiv w:val="1"/>
      <w:marLeft w:val="0"/>
      <w:marRight w:val="0"/>
      <w:marTop w:val="0"/>
      <w:marBottom w:val="0"/>
      <w:divBdr>
        <w:top w:val="none" w:sz="0" w:space="0" w:color="auto"/>
        <w:left w:val="none" w:sz="0" w:space="0" w:color="auto"/>
        <w:bottom w:val="none" w:sz="0" w:space="0" w:color="auto"/>
        <w:right w:val="none" w:sz="0" w:space="0" w:color="auto"/>
      </w:divBdr>
    </w:div>
    <w:div w:id="1550871689">
      <w:bodyDiv w:val="1"/>
      <w:marLeft w:val="0"/>
      <w:marRight w:val="0"/>
      <w:marTop w:val="0"/>
      <w:marBottom w:val="0"/>
      <w:divBdr>
        <w:top w:val="none" w:sz="0" w:space="0" w:color="auto"/>
        <w:left w:val="none" w:sz="0" w:space="0" w:color="auto"/>
        <w:bottom w:val="none" w:sz="0" w:space="0" w:color="auto"/>
        <w:right w:val="none" w:sz="0" w:space="0" w:color="auto"/>
      </w:divBdr>
    </w:div>
    <w:div w:id="1564755896">
      <w:bodyDiv w:val="1"/>
      <w:marLeft w:val="0"/>
      <w:marRight w:val="0"/>
      <w:marTop w:val="0"/>
      <w:marBottom w:val="0"/>
      <w:divBdr>
        <w:top w:val="none" w:sz="0" w:space="0" w:color="auto"/>
        <w:left w:val="none" w:sz="0" w:space="0" w:color="auto"/>
        <w:bottom w:val="none" w:sz="0" w:space="0" w:color="auto"/>
        <w:right w:val="none" w:sz="0" w:space="0" w:color="auto"/>
      </w:divBdr>
    </w:div>
    <w:div w:id="1596405966">
      <w:bodyDiv w:val="1"/>
      <w:marLeft w:val="0"/>
      <w:marRight w:val="0"/>
      <w:marTop w:val="0"/>
      <w:marBottom w:val="0"/>
      <w:divBdr>
        <w:top w:val="none" w:sz="0" w:space="0" w:color="auto"/>
        <w:left w:val="none" w:sz="0" w:space="0" w:color="auto"/>
        <w:bottom w:val="none" w:sz="0" w:space="0" w:color="auto"/>
        <w:right w:val="none" w:sz="0" w:space="0" w:color="auto"/>
      </w:divBdr>
    </w:div>
    <w:div w:id="1662853017">
      <w:bodyDiv w:val="1"/>
      <w:marLeft w:val="0"/>
      <w:marRight w:val="0"/>
      <w:marTop w:val="0"/>
      <w:marBottom w:val="0"/>
      <w:divBdr>
        <w:top w:val="none" w:sz="0" w:space="0" w:color="auto"/>
        <w:left w:val="none" w:sz="0" w:space="0" w:color="auto"/>
        <w:bottom w:val="none" w:sz="0" w:space="0" w:color="auto"/>
        <w:right w:val="none" w:sz="0" w:space="0" w:color="auto"/>
      </w:divBdr>
    </w:div>
    <w:div w:id="1722630508">
      <w:bodyDiv w:val="1"/>
      <w:marLeft w:val="0"/>
      <w:marRight w:val="0"/>
      <w:marTop w:val="0"/>
      <w:marBottom w:val="0"/>
      <w:divBdr>
        <w:top w:val="none" w:sz="0" w:space="0" w:color="auto"/>
        <w:left w:val="none" w:sz="0" w:space="0" w:color="auto"/>
        <w:bottom w:val="none" w:sz="0" w:space="0" w:color="auto"/>
        <w:right w:val="none" w:sz="0" w:space="0" w:color="auto"/>
      </w:divBdr>
    </w:div>
    <w:div w:id="1737362350">
      <w:bodyDiv w:val="1"/>
      <w:marLeft w:val="0"/>
      <w:marRight w:val="0"/>
      <w:marTop w:val="0"/>
      <w:marBottom w:val="0"/>
      <w:divBdr>
        <w:top w:val="none" w:sz="0" w:space="0" w:color="auto"/>
        <w:left w:val="none" w:sz="0" w:space="0" w:color="auto"/>
        <w:bottom w:val="none" w:sz="0" w:space="0" w:color="auto"/>
        <w:right w:val="none" w:sz="0" w:space="0" w:color="auto"/>
      </w:divBdr>
    </w:div>
    <w:div w:id="1806460598">
      <w:bodyDiv w:val="1"/>
      <w:marLeft w:val="0"/>
      <w:marRight w:val="0"/>
      <w:marTop w:val="0"/>
      <w:marBottom w:val="0"/>
      <w:divBdr>
        <w:top w:val="none" w:sz="0" w:space="0" w:color="auto"/>
        <w:left w:val="none" w:sz="0" w:space="0" w:color="auto"/>
        <w:bottom w:val="none" w:sz="0" w:space="0" w:color="auto"/>
        <w:right w:val="none" w:sz="0" w:space="0" w:color="auto"/>
      </w:divBdr>
    </w:div>
    <w:div w:id="1843004940">
      <w:bodyDiv w:val="1"/>
      <w:marLeft w:val="0"/>
      <w:marRight w:val="0"/>
      <w:marTop w:val="0"/>
      <w:marBottom w:val="0"/>
      <w:divBdr>
        <w:top w:val="none" w:sz="0" w:space="0" w:color="auto"/>
        <w:left w:val="none" w:sz="0" w:space="0" w:color="auto"/>
        <w:bottom w:val="none" w:sz="0" w:space="0" w:color="auto"/>
        <w:right w:val="none" w:sz="0" w:space="0" w:color="auto"/>
      </w:divBdr>
      <w:divsChild>
        <w:div w:id="410079944">
          <w:marLeft w:val="0"/>
          <w:marRight w:val="0"/>
          <w:marTop w:val="0"/>
          <w:marBottom w:val="0"/>
          <w:divBdr>
            <w:top w:val="none" w:sz="0" w:space="0" w:color="auto"/>
            <w:left w:val="none" w:sz="0" w:space="0" w:color="auto"/>
            <w:bottom w:val="none" w:sz="0" w:space="0" w:color="auto"/>
            <w:right w:val="none" w:sz="0" w:space="0" w:color="auto"/>
          </w:divBdr>
          <w:divsChild>
            <w:div w:id="7779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77198">
      <w:bodyDiv w:val="1"/>
      <w:marLeft w:val="0"/>
      <w:marRight w:val="0"/>
      <w:marTop w:val="0"/>
      <w:marBottom w:val="0"/>
      <w:divBdr>
        <w:top w:val="none" w:sz="0" w:space="0" w:color="auto"/>
        <w:left w:val="none" w:sz="0" w:space="0" w:color="auto"/>
        <w:bottom w:val="none" w:sz="0" w:space="0" w:color="auto"/>
        <w:right w:val="none" w:sz="0" w:space="0" w:color="auto"/>
      </w:divBdr>
    </w:div>
    <w:div w:id="1926496770">
      <w:bodyDiv w:val="1"/>
      <w:marLeft w:val="0"/>
      <w:marRight w:val="0"/>
      <w:marTop w:val="0"/>
      <w:marBottom w:val="0"/>
      <w:divBdr>
        <w:top w:val="none" w:sz="0" w:space="0" w:color="auto"/>
        <w:left w:val="none" w:sz="0" w:space="0" w:color="auto"/>
        <w:bottom w:val="none" w:sz="0" w:space="0" w:color="auto"/>
        <w:right w:val="none" w:sz="0" w:space="0" w:color="auto"/>
      </w:divBdr>
    </w:div>
    <w:div w:id="1991707935">
      <w:bodyDiv w:val="1"/>
      <w:marLeft w:val="0"/>
      <w:marRight w:val="0"/>
      <w:marTop w:val="0"/>
      <w:marBottom w:val="0"/>
      <w:divBdr>
        <w:top w:val="none" w:sz="0" w:space="0" w:color="auto"/>
        <w:left w:val="none" w:sz="0" w:space="0" w:color="auto"/>
        <w:bottom w:val="none" w:sz="0" w:space="0" w:color="auto"/>
        <w:right w:val="none" w:sz="0" w:space="0" w:color="auto"/>
      </w:divBdr>
    </w:div>
    <w:div w:id="2016224729">
      <w:bodyDiv w:val="1"/>
      <w:marLeft w:val="0"/>
      <w:marRight w:val="0"/>
      <w:marTop w:val="0"/>
      <w:marBottom w:val="0"/>
      <w:divBdr>
        <w:top w:val="none" w:sz="0" w:space="0" w:color="auto"/>
        <w:left w:val="none" w:sz="0" w:space="0" w:color="auto"/>
        <w:bottom w:val="none" w:sz="0" w:space="0" w:color="auto"/>
        <w:right w:val="none" w:sz="0" w:space="0" w:color="auto"/>
      </w:divBdr>
    </w:div>
    <w:div w:id="2021349384">
      <w:bodyDiv w:val="1"/>
      <w:marLeft w:val="0"/>
      <w:marRight w:val="0"/>
      <w:marTop w:val="0"/>
      <w:marBottom w:val="0"/>
      <w:divBdr>
        <w:top w:val="none" w:sz="0" w:space="0" w:color="auto"/>
        <w:left w:val="none" w:sz="0" w:space="0" w:color="auto"/>
        <w:bottom w:val="none" w:sz="0" w:space="0" w:color="auto"/>
        <w:right w:val="none" w:sz="0" w:space="0" w:color="auto"/>
      </w:divBdr>
    </w:div>
    <w:div w:id="2022199767">
      <w:bodyDiv w:val="1"/>
      <w:marLeft w:val="0"/>
      <w:marRight w:val="0"/>
      <w:marTop w:val="0"/>
      <w:marBottom w:val="0"/>
      <w:divBdr>
        <w:top w:val="none" w:sz="0" w:space="0" w:color="auto"/>
        <w:left w:val="none" w:sz="0" w:space="0" w:color="auto"/>
        <w:bottom w:val="none" w:sz="0" w:space="0" w:color="auto"/>
        <w:right w:val="none" w:sz="0" w:space="0" w:color="auto"/>
      </w:divBdr>
    </w:div>
    <w:div w:id="2027830943">
      <w:bodyDiv w:val="1"/>
      <w:marLeft w:val="0"/>
      <w:marRight w:val="0"/>
      <w:marTop w:val="0"/>
      <w:marBottom w:val="0"/>
      <w:divBdr>
        <w:top w:val="none" w:sz="0" w:space="0" w:color="auto"/>
        <w:left w:val="none" w:sz="0" w:space="0" w:color="auto"/>
        <w:bottom w:val="none" w:sz="0" w:space="0" w:color="auto"/>
        <w:right w:val="none" w:sz="0" w:space="0" w:color="auto"/>
      </w:divBdr>
    </w:div>
    <w:div w:id="2097358047">
      <w:bodyDiv w:val="1"/>
      <w:marLeft w:val="0"/>
      <w:marRight w:val="0"/>
      <w:marTop w:val="0"/>
      <w:marBottom w:val="0"/>
      <w:divBdr>
        <w:top w:val="none" w:sz="0" w:space="0" w:color="auto"/>
        <w:left w:val="none" w:sz="0" w:space="0" w:color="auto"/>
        <w:bottom w:val="none" w:sz="0" w:space="0" w:color="auto"/>
        <w:right w:val="none" w:sz="0" w:space="0" w:color="auto"/>
      </w:divBdr>
      <w:divsChild>
        <w:div w:id="1258178962">
          <w:marLeft w:val="225"/>
          <w:marRight w:val="225"/>
          <w:marTop w:val="0"/>
          <w:marBottom w:val="0"/>
          <w:divBdr>
            <w:top w:val="none" w:sz="0" w:space="0" w:color="auto"/>
            <w:left w:val="none" w:sz="0" w:space="0" w:color="auto"/>
            <w:bottom w:val="none" w:sz="0" w:space="0" w:color="auto"/>
            <w:right w:val="none" w:sz="0" w:space="0" w:color="auto"/>
          </w:divBdr>
        </w:div>
        <w:div w:id="1906792010">
          <w:marLeft w:val="225"/>
          <w:marRight w:val="225"/>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dweek.org/ew/articles/2019/04/05/why-have-education-politics-gone-national.html" TargetMode="External"/><Relationship Id="rId13" Type="http://schemas.openxmlformats.org/officeDocument/2006/relationships/hyperlink" Target="http://harvardcrcl.org/discussion/cr-cl-presents-a-colloquium-the-right-to-comprehensive-educational-opportunity/" TargetMode="External"/><Relationship Id="rId18" Type="http://schemas.openxmlformats.org/officeDocument/2006/relationships/hyperlink" Target="http://www.edexcellencemedia.net/publications/2011/20111201_rethinkingeducationgovernance/henig-fordhamcap-governance-conferencedraft"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Users/jeffreyhenig/Dropbox%20(Personal)/Vitae/Why%20Have%20Education%20Politics%20Gone%20National%253F" TargetMode="External"/><Relationship Id="rId12" Type="http://schemas.openxmlformats.org/officeDocument/2006/relationships/hyperlink" Target="http://www.tc.columbia.edu/ncspe" TargetMode="External"/><Relationship Id="rId17" Type="http://schemas.openxmlformats.org/officeDocument/2006/relationships/hyperlink" Target="http://blogs.edweek.org/edweek/futures_of_reform/2011/05/joel_klein_and_the_bureaucratic_mind.html" TargetMode="External"/><Relationship Id="rId2" Type="http://schemas.openxmlformats.org/officeDocument/2006/relationships/settings" Target="settings.xml"/><Relationship Id="rId16" Type="http://schemas.openxmlformats.org/officeDocument/2006/relationships/hyperlink" Target="http://blogs.edweek.org/edweek/futures_of_reform/2011/05/on_time_horizons_and_education_outcomes.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10.1177/1078087419867164" TargetMode="External"/><Relationship Id="rId11" Type="http://schemas.openxmlformats.org/officeDocument/2006/relationships/hyperlink" Target="mailto:henig@tc.edu" TargetMode="External"/><Relationship Id="rId5" Type="http://schemas.openxmlformats.org/officeDocument/2006/relationships/endnotes" Target="endnotes.xml"/><Relationship Id="rId15" Type="http://schemas.openxmlformats.org/officeDocument/2006/relationships/hyperlink" Target="http://blogs.edweek.org/edweek/rick_hess_straight_up/2011/07/policy_by_algorithm.html" TargetMode="External"/><Relationship Id="rId10" Type="http://schemas.openxmlformats.org/officeDocument/2006/relationships/hyperlink" Target="http://www.gettingdowntofacts.com/"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educationnext.org/adaptation-could-bring-new-strength-forum-after-teacher-walkouts/" TargetMode="External"/><Relationship Id="rId14" Type="http://schemas.openxmlformats.org/officeDocument/2006/relationships/hyperlink" Target="http://blogs.edweek.org/edweek/rick_hess_straight_up/2011/07/what_do_teachers_want.html"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46</Pages>
  <Words>14782</Words>
  <Characters>84261</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Teachers College</Company>
  <LinksUpToDate>false</LinksUpToDate>
  <CharactersWithSpaces>98846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Henig</cp:lastModifiedBy>
  <cp:revision>131</cp:revision>
  <cp:lastPrinted>2017-09-22T14:30:00Z</cp:lastPrinted>
  <dcterms:created xsi:type="dcterms:W3CDTF">2015-01-27T14:06:00Z</dcterms:created>
  <dcterms:modified xsi:type="dcterms:W3CDTF">2019-07-31T17:36:00Z</dcterms:modified>
</cp:coreProperties>
</file>