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F218E" w14:textId="77777777" w:rsidR="00931E8D" w:rsidRDefault="00931E8D" w:rsidP="008B34AD">
      <w:pPr>
        <w:jc w:val="center"/>
        <w:rPr>
          <w:b/>
          <w:sz w:val="28"/>
          <w:szCs w:val="28"/>
        </w:rPr>
        <w:sectPr w:rsidR="00931E8D" w:rsidSect="00CF7915">
          <w:headerReference w:type="default" r:id="rId9"/>
          <w:footerReference w:type="even" r:id="rId10"/>
          <w:footerReference w:type="default" r:id="rId11"/>
          <w:pgSz w:w="12240" w:h="15840"/>
          <w:pgMar w:top="1440" w:right="1800" w:bottom="1440" w:left="1800" w:header="720" w:footer="720" w:gutter="0"/>
          <w:cols w:space="720"/>
          <w:docGrid w:linePitch="360"/>
        </w:sectPr>
      </w:pPr>
    </w:p>
    <w:p w14:paraId="6F496CB0" w14:textId="657BAA3F" w:rsidR="008B34AD" w:rsidRPr="00164D70" w:rsidRDefault="008B34AD" w:rsidP="008B34AD">
      <w:pPr>
        <w:jc w:val="center"/>
        <w:rPr>
          <w:b/>
          <w:sz w:val="28"/>
          <w:szCs w:val="28"/>
        </w:rPr>
      </w:pPr>
      <w:r w:rsidRPr="00164D70">
        <w:rPr>
          <w:b/>
          <w:sz w:val="28"/>
          <w:szCs w:val="28"/>
        </w:rPr>
        <w:lastRenderedPageBreak/>
        <w:t>Using Your Own Students as Research P</w:t>
      </w:r>
      <w:r w:rsidR="00392306" w:rsidRPr="00164D70">
        <w:rPr>
          <w:b/>
          <w:sz w:val="28"/>
          <w:szCs w:val="28"/>
        </w:rPr>
        <w:t>articipants</w:t>
      </w:r>
    </w:p>
    <w:p w14:paraId="6EDB8D14" w14:textId="77777777" w:rsidR="008B34AD" w:rsidRPr="00714F21" w:rsidRDefault="008B34AD"/>
    <w:p w14:paraId="6EEAA56B" w14:textId="77777777" w:rsidR="001F21BC" w:rsidRPr="00714F21" w:rsidRDefault="00392306">
      <w:r w:rsidRPr="00714F21">
        <w:t xml:space="preserve">Asking your own students (or the parents of your students) to participate in your research is intrinsically coercive. </w:t>
      </w:r>
    </w:p>
    <w:p w14:paraId="300747C6" w14:textId="77777777" w:rsidR="001F21BC" w:rsidRPr="00714F21" w:rsidRDefault="001F21BC"/>
    <w:p w14:paraId="22593A11" w14:textId="77777777" w:rsidR="001F21BC" w:rsidRPr="00714F21" w:rsidRDefault="00392306">
      <w:r w:rsidRPr="00714F21">
        <w:t xml:space="preserve">Parents and students will always feel compelled to participate, in spite of your intentions and assurances, or they may perceive some intangible benefit to participation that does not exist. </w:t>
      </w:r>
    </w:p>
    <w:p w14:paraId="553A13AD" w14:textId="77777777" w:rsidR="001F21BC" w:rsidRPr="00714F21" w:rsidRDefault="001F21BC"/>
    <w:p w14:paraId="3011CA03" w14:textId="77777777" w:rsidR="001F21BC" w:rsidRPr="00714F21" w:rsidRDefault="00392306">
      <w:r w:rsidRPr="00714F21">
        <w:t xml:space="preserve">For this reason, the NYC Public Schools expressly forbid their teachers from using their own students as research participants and TC will only allow it under limited circumstances. </w:t>
      </w:r>
      <w:bookmarkStart w:id="0" w:name="_GoBack"/>
      <w:bookmarkEnd w:id="0"/>
    </w:p>
    <w:p w14:paraId="7B3936BB" w14:textId="77777777" w:rsidR="001F21BC" w:rsidRPr="00714F21" w:rsidRDefault="001F21BC"/>
    <w:p w14:paraId="5CF58CAF" w14:textId="713B7266" w:rsidR="001F21BC" w:rsidRPr="00714F21" w:rsidRDefault="00392306">
      <w:r w:rsidRPr="00714F21">
        <w:t>In order to gain approval to use your own students</w:t>
      </w:r>
      <w:r w:rsidR="00A871B0" w:rsidRPr="00714F21">
        <w:t xml:space="preserve"> for research</w:t>
      </w:r>
      <w:r w:rsidRPr="00714F21">
        <w:t xml:space="preserve">, you need to demonstrate to the IRB that there is no other practicable way to carry out the project. Working with students in another class or having a research assistant handle recruitment, informed consent and data collection are both preferable to using your own students. </w:t>
      </w:r>
    </w:p>
    <w:p w14:paraId="7DEB8B51" w14:textId="77777777" w:rsidR="001F21BC" w:rsidRPr="00714F21" w:rsidRDefault="001F21BC"/>
    <w:p w14:paraId="504C8C99" w14:textId="77777777" w:rsidR="001F21BC" w:rsidRPr="00714F21" w:rsidRDefault="00392306">
      <w:r w:rsidRPr="00714F21">
        <w:t xml:space="preserve">There may be reasons why neither of these two options is feasible (for example, your study looks at 8th grade health class students, and you are the school’s only 8th grade health teacher), but even once the IRB is satisfied this is the case, you must still demonstrate that the benefits of the study outweigh the risk of coercion. Many in‐service teachers conducting doctoral research may reasonably want to analyze data collected from their students (homework, test scores, class projects, writing samples, portfolios, etc.). </w:t>
      </w:r>
    </w:p>
    <w:p w14:paraId="4C555E4D" w14:textId="77777777" w:rsidR="001F21BC" w:rsidRPr="00714F21" w:rsidRDefault="001F21BC"/>
    <w:p w14:paraId="020F7F07" w14:textId="081D1632" w:rsidR="001F21BC" w:rsidRPr="00714F21" w:rsidRDefault="00392306">
      <w:r w:rsidRPr="00714F21">
        <w:t>Provided no intervention takes place, such research may be approved under exemption #</w:t>
      </w:r>
      <w:r w:rsidR="00813CE1" w:rsidRPr="00714F21">
        <w:t>1, research conducted in established or commonly accepted educational settings, involving normal educational practices</w:t>
      </w:r>
      <w:r w:rsidRPr="00714F21">
        <w:t xml:space="preserve">. </w:t>
      </w:r>
    </w:p>
    <w:p w14:paraId="475AC0EF" w14:textId="77777777" w:rsidR="001F21BC" w:rsidRPr="00714F21" w:rsidRDefault="001F21BC"/>
    <w:p w14:paraId="7FA86677" w14:textId="77777777" w:rsidR="001F21BC" w:rsidRPr="00714F21" w:rsidRDefault="00392306">
      <w:r w:rsidRPr="00714F21">
        <w:t xml:space="preserve">You can submit your exempt application to the IRB even if the data you plan on analyzing does not yet exist. </w:t>
      </w:r>
    </w:p>
    <w:p w14:paraId="2F3EA4A0" w14:textId="77777777" w:rsidR="001F21BC" w:rsidRPr="00714F21" w:rsidRDefault="001F21BC"/>
    <w:p w14:paraId="113E5563" w14:textId="77777777" w:rsidR="001F21BC" w:rsidRPr="00714F21" w:rsidRDefault="00392306">
      <w:r w:rsidRPr="00714F21">
        <w:t xml:space="preserve">Most “action” research projects can be approved under this exemption. </w:t>
      </w:r>
    </w:p>
    <w:p w14:paraId="06AAECD8" w14:textId="77777777" w:rsidR="001F21BC" w:rsidRPr="00714F21" w:rsidRDefault="00392306">
      <w:r w:rsidRPr="00714F21">
        <w:t xml:space="preserve">Under this exemption, parental consent and minor assent are NOT required, as long as all data is </w:t>
      </w:r>
      <w:r w:rsidRPr="00714F21">
        <w:rPr>
          <w:b/>
        </w:rPr>
        <w:t>de</w:t>
      </w:r>
      <w:r w:rsidR="001F21BC" w:rsidRPr="00714F21">
        <w:rPr>
          <w:b/>
        </w:rPr>
        <w:t>-</w:t>
      </w:r>
      <w:r w:rsidRPr="00714F21">
        <w:rPr>
          <w:b/>
        </w:rPr>
        <w:t>identified when it is reported</w:t>
      </w:r>
      <w:r w:rsidRPr="00714F21">
        <w:t xml:space="preserve">. </w:t>
      </w:r>
    </w:p>
    <w:p w14:paraId="2E0EFABF" w14:textId="77777777" w:rsidR="001F21BC" w:rsidRPr="00714F21" w:rsidRDefault="001F21BC"/>
    <w:p w14:paraId="0FB63F77" w14:textId="77777777" w:rsidR="001F21BC" w:rsidRPr="00714F21" w:rsidRDefault="00392306">
      <w:r w:rsidRPr="00714F21">
        <w:t xml:space="preserve">One difficulty applicants have in preparing protocols using their own students and that the IRB has when evaluating them is that the roles of teacher and researcher are difficult to untangle; your rights and responsibilities as a classroom teacher are broader than those of a researcher, whose role is far more restricted. </w:t>
      </w:r>
    </w:p>
    <w:p w14:paraId="62967E94" w14:textId="77777777" w:rsidR="001F21BC" w:rsidRPr="00714F21" w:rsidRDefault="001F21BC"/>
    <w:p w14:paraId="5B5A15A4" w14:textId="77777777" w:rsidR="00122327" w:rsidRPr="00714F21" w:rsidRDefault="00392306">
      <w:r w:rsidRPr="00714F21">
        <w:lastRenderedPageBreak/>
        <w:t xml:space="preserve">This is especially true of studies that seek to demonstrate the efficacy of a curriculum, a specific pedagogical intervention, instructional technology, or studies of classroom dynamics, group collaboration, etc. Both you and the IRB may have difficulty figuring out whether the introduction of new curricula, technology, etc. is a teacher simply trying something new in the classroom or a research intervention as traditionally understood. In order to help you and the IRB make this determination, ask yourself if the project </w:t>
      </w:r>
      <w:r w:rsidR="00122327" w:rsidRPr="00714F21">
        <w:t>meets the following criteria:</w:t>
      </w:r>
    </w:p>
    <w:p w14:paraId="1225CB7E" w14:textId="77777777" w:rsidR="00122327" w:rsidRPr="00714F21" w:rsidRDefault="00122327"/>
    <w:p w14:paraId="700494B9" w14:textId="1F437024" w:rsidR="00122327" w:rsidRPr="00714F21" w:rsidRDefault="00392306" w:rsidP="00122327">
      <w:pPr>
        <w:pStyle w:val="ListParagraph"/>
        <w:numPr>
          <w:ilvl w:val="0"/>
          <w:numId w:val="1"/>
        </w:numPr>
      </w:pPr>
      <w:r w:rsidRPr="00714F21">
        <w:t>The proposed activity/intervention is one I am free to as</w:t>
      </w:r>
      <w:r w:rsidR="00122327" w:rsidRPr="00714F21">
        <w:t xml:space="preserve">sign in my role as </w:t>
      </w:r>
      <w:r w:rsidR="00466E8B" w:rsidRPr="00714F21">
        <w:t xml:space="preserve">the </w:t>
      </w:r>
      <w:r w:rsidR="00122327" w:rsidRPr="00714F21">
        <w:t>instructor.</w:t>
      </w:r>
    </w:p>
    <w:p w14:paraId="518460BC" w14:textId="77777777" w:rsidR="00122327" w:rsidRPr="00714F21" w:rsidRDefault="00122327" w:rsidP="00122327">
      <w:pPr>
        <w:pStyle w:val="ListParagraph"/>
      </w:pPr>
    </w:p>
    <w:p w14:paraId="630C16A6" w14:textId="77777777" w:rsidR="00122327" w:rsidRPr="00714F21" w:rsidRDefault="00392306" w:rsidP="00122327">
      <w:pPr>
        <w:pStyle w:val="ListParagraph"/>
        <w:numPr>
          <w:ilvl w:val="0"/>
          <w:numId w:val="1"/>
        </w:numPr>
      </w:pPr>
      <w:r w:rsidRPr="00714F21">
        <w:t>The entire class can engage in the proposed activity/intervention, even if I only want to analyze data from a smaller subset of my students</w:t>
      </w:r>
      <w:r w:rsidR="00122327" w:rsidRPr="00714F21">
        <w:t>.</w:t>
      </w:r>
    </w:p>
    <w:p w14:paraId="2E125E9D" w14:textId="77777777" w:rsidR="00122327" w:rsidRPr="00714F21" w:rsidRDefault="00122327" w:rsidP="00122327"/>
    <w:p w14:paraId="133266FA" w14:textId="61CDC52E" w:rsidR="00122327" w:rsidRPr="00714F21" w:rsidRDefault="00392306" w:rsidP="00122327">
      <w:pPr>
        <w:pStyle w:val="ListParagraph"/>
        <w:numPr>
          <w:ilvl w:val="0"/>
          <w:numId w:val="1"/>
        </w:numPr>
      </w:pPr>
      <w:r w:rsidRPr="00714F21">
        <w:t>The proposed activity/intervention does not require participation outside the classroom or outside normal class hours (exc</w:t>
      </w:r>
      <w:r w:rsidR="00122327" w:rsidRPr="00714F21">
        <w:t>ept for homework assignments).</w:t>
      </w:r>
    </w:p>
    <w:p w14:paraId="6EF118C0" w14:textId="77777777" w:rsidR="00122327" w:rsidRPr="00714F21" w:rsidRDefault="00122327" w:rsidP="00122327">
      <w:pPr>
        <w:pStyle w:val="ListParagraph"/>
      </w:pPr>
    </w:p>
    <w:p w14:paraId="391D1312" w14:textId="388B702A" w:rsidR="00122327" w:rsidRPr="00714F21" w:rsidRDefault="00392306" w:rsidP="00122327">
      <w:pPr>
        <w:pStyle w:val="ListParagraph"/>
        <w:numPr>
          <w:ilvl w:val="0"/>
          <w:numId w:val="1"/>
        </w:numPr>
      </w:pPr>
      <w:r w:rsidRPr="00714F21">
        <w:t>Data can be de</w:t>
      </w:r>
      <w:r w:rsidR="00122327" w:rsidRPr="00714F21">
        <w:t>-</w:t>
      </w:r>
      <w:r w:rsidRPr="00714F21">
        <w:t xml:space="preserve">identified in any report or publication. </w:t>
      </w:r>
    </w:p>
    <w:p w14:paraId="2B716FA2" w14:textId="77777777" w:rsidR="00122327" w:rsidRPr="00714F21" w:rsidRDefault="00122327" w:rsidP="00122327"/>
    <w:p w14:paraId="585AD70B" w14:textId="77777777" w:rsidR="00122327" w:rsidRPr="00714F21" w:rsidRDefault="00392306" w:rsidP="00122327">
      <w:r w:rsidRPr="00714F21">
        <w:t xml:space="preserve">If your project meets the above criteria and your principal signs a letter stating s/he has read your proposal and agrees with your assessment, you may submit your application for approval under exemption #4 as above. </w:t>
      </w:r>
    </w:p>
    <w:p w14:paraId="724713A8" w14:textId="77777777" w:rsidR="00122327" w:rsidRPr="00714F21" w:rsidRDefault="00122327" w:rsidP="00122327"/>
    <w:p w14:paraId="2BCA125D" w14:textId="77777777" w:rsidR="00122327" w:rsidRPr="00714F21" w:rsidRDefault="00392306" w:rsidP="00122327">
      <w:pPr>
        <w:rPr>
          <w:b/>
        </w:rPr>
      </w:pPr>
      <w:r w:rsidRPr="00714F21">
        <w:rPr>
          <w:b/>
        </w:rPr>
        <w:t xml:space="preserve">Any other research proposing interventions with your own students, especially if it takes place after school, during breaks, or separates a student or group of students from their peers during class time, must be reviewed by the full committee. </w:t>
      </w:r>
    </w:p>
    <w:p w14:paraId="68582475" w14:textId="77777777" w:rsidR="00122327" w:rsidRPr="00714F21" w:rsidRDefault="00122327" w:rsidP="00122327"/>
    <w:p w14:paraId="187B7F7D" w14:textId="77777777" w:rsidR="00122327" w:rsidRPr="00714F21" w:rsidRDefault="00392306" w:rsidP="00122327">
      <w:r w:rsidRPr="00714F21">
        <w:t xml:space="preserve">Finally, while it may be possible to minimize the risks to participants involved when working with your own students, working with your own students raises potential research design issues. </w:t>
      </w:r>
    </w:p>
    <w:p w14:paraId="49CC5EED" w14:textId="77777777" w:rsidR="00122327" w:rsidRPr="00714F21" w:rsidRDefault="00122327" w:rsidP="00122327"/>
    <w:p w14:paraId="4062807E" w14:textId="77777777" w:rsidR="00122327" w:rsidRPr="00714F21" w:rsidRDefault="00392306" w:rsidP="00122327">
      <w:r w:rsidRPr="00714F21">
        <w:t xml:space="preserve">While research design is outside the scope of IRB review unless changes in the design decreases risks to subjects, we want to raise bias as a general concern in research design here as something all researchers need to be aware of. As a classroom teacher, you want your interventions to work, you are invested in seeing your students succeed, or alternatively, you may be teaching a curriculum or administering an exam you had no role in creating, all of which have a strong potential to bias your research results. </w:t>
      </w:r>
    </w:p>
    <w:p w14:paraId="6DFF4D57" w14:textId="77777777" w:rsidR="00122327" w:rsidRPr="00714F21" w:rsidRDefault="00122327" w:rsidP="00122327"/>
    <w:p w14:paraId="77C01CE4" w14:textId="1DE825D0" w:rsidR="00EF5003" w:rsidRPr="00714F21" w:rsidRDefault="00392306" w:rsidP="00122327">
      <w:pPr>
        <w:rPr>
          <w:i/>
        </w:rPr>
      </w:pPr>
      <w:r w:rsidRPr="00714F21">
        <w:rPr>
          <w:i/>
        </w:rPr>
        <w:t>We strongly advise doctoral candidates to discuss this potential for bias with his or her adviser prior to preparing the IRB application.</w:t>
      </w:r>
    </w:p>
    <w:p w14:paraId="202154EF" w14:textId="77777777" w:rsidR="00392306" w:rsidRPr="00714F21" w:rsidRDefault="00392306"/>
    <w:p w14:paraId="39C42346" w14:textId="2E5AB3F6" w:rsidR="00392306" w:rsidRPr="00714F21" w:rsidRDefault="00122327">
      <w:r w:rsidRPr="00714F21">
        <w:t xml:space="preserve">If working with your own students is still the best viable approach to conduct your research, please proceed and complete the following survey questions. </w:t>
      </w:r>
    </w:p>
    <w:p w14:paraId="39DEF574" w14:textId="77777777" w:rsidR="00A24D5A" w:rsidRPr="00714F21" w:rsidRDefault="00A24D5A"/>
    <w:p w14:paraId="397B47C5" w14:textId="77777777" w:rsidR="00A24D5A" w:rsidRPr="00714F21" w:rsidRDefault="00A24D5A"/>
    <w:p w14:paraId="626E5282" w14:textId="2D7BC997" w:rsidR="00A24D5A" w:rsidRPr="00714F21" w:rsidRDefault="00A24D5A" w:rsidP="00A24D5A">
      <w:r w:rsidRPr="00714F21">
        <w:br w:type="page"/>
      </w:r>
    </w:p>
    <w:p w14:paraId="3D603326" w14:textId="77777777" w:rsidR="00A24D5A" w:rsidRPr="00714F21" w:rsidRDefault="00A24D5A" w:rsidP="00A24D5A"/>
    <w:p w14:paraId="2E96FE31" w14:textId="77777777" w:rsidR="00A24D5A" w:rsidRPr="00F70C76" w:rsidRDefault="00A24D5A" w:rsidP="00A24D5A">
      <w:pPr>
        <w:jc w:val="center"/>
        <w:rPr>
          <w:b/>
          <w:sz w:val="28"/>
          <w:szCs w:val="28"/>
        </w:rPr>
      </w:pPr>
      <w:r w:rsidRPr="00F70C76">
        <w:rPr>
          <w:b/>
          <w:sz w:val="28"/>
          <w:szCs w:val="28"/>
        </w:rPr>
        <w:t>Using Your Own Students as Research Participants</w:t>
      </w:r>
    </w:p>
    <w:p w14:paraId="7B7ED079" w14:textId="77777777" w:rsidR="00A24D5A" w:rsidRPr="00714F21" w:rsidRDefault="00A24D5A"/>
    <w:p w14:paraId="6F3E3257" w14:textId="4AA01CD4" w:rsidR="00A24D5A" w:rsidRPr="00714F21" w:rsidRDefault="00A24D5A">
      <w:r w:rsidRPr="00714F21">
        <w:rPr>
          <w:b/>
          <w:u w:val="single"/>
        </w:rPr>
        <w:t>INSTRUCTIONS:</w:t>
      </w:r>
      <w:r w:rsidRPr="00714F21">
        <w:t xml:space="preserve"> Please include this sheet with your application if you are using your own students as research participants. To determine if your proposal to use your own students meets the requirements of an Exempt study under Category 4, please answer the questions below, in the exact order presented:</w:t>
      </w:r>
    </w:p>
    <w:p w14:paraId="30FDBA35" w14:textId="1E5AD33A" w:rsidR="006F5939" w:rsidRPr="00714F21" w:rsidRDefault="006F5939" w:rsidP="006F5939">
      <w:pPr>
        <w:spacing w:before="120" w:after="120"/>
      </w:pPr>
    </w:p>
    <w:tbl>
      <w:tblPr>
        <w:tblStyle w:val="TableGrid"/>
        <w:tblW w:w="9558" w:type="dxa"/>
        <w:tblLook w:val="04A0" w:firstRow="1" w:lastRow="0" w:firstColumn="1" w:lastColumn="0" w:noHBand="0" w:noVBand="1"/>
      </w:tblPr>
      <w:tblGrid>
        <w:gridCol w:w="9558"/>
      </w:tblGrid>
      <w:tr w:rsidR="006F5939" w:rsidRPr="00714F21" w14:paraId="3EC443D0" w14:textId="77777777" w:rsidTr="007D2293">
        <w:tc>
          <w:tcPr>
            <w:tcW w:w="9558" w:type="dxa"/>
            <w:shd w:val="clear" w:color="auto" w:fill="548DD4" w:themeFill="text2" w:themeFillTint="99"/>
          </w:tcPr>
          <w:p w14:paraId="0F294EE4" w14:textId="1D660BEC" w:rsidR="006F5939" w:rsidRPr="00714F21" w:rsidRDefault="006F5939" w:rsidP="006F5939">
            <w:pPr>
              <w:jc w:val="center"/>
            </w:pPr>
            <w:r w:rsidRPr="00714F21">
              <w:rPr>
                <w:i/>
                <w:color w:val="FFFFFF" w:themeColor="background1"/>
              </w:rPr>
              <w:t>In Microsoft Word, double-click the box or type an “X” to mark your selection</w:t>
            </w:r>
            <w:r w:rsidRPr="00714F21">
              <w:rPr>
                <w:color w:val="FFFFFF" w:themeColor="background1"/>
              </w:rPr>
              <w:t>.</w:t>
            </w:r>
          </w:p>
        </w:tc>
      </w:tr>
    </w:tbl>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870"/>
        <w:gridCol w:w="900"/>
        <w:gridCol w:w="3870"/>
      </w:tblGrid>
      <w:tr w:rsidR="000E3050" w:rsidRPr="00714F21" w14:paraId="33A3EA71" w14:textId="77777777" w:rsidTr="00B001F9">
        <w:tc>
          <w:tcPr>
            <w:tcW w:w="9558" w:type="dxa"/>
            <w:gridSpan w:val="4"/>
            <w:shd w:val="clear" w:color="auto" w:fill="auto"/>
          </w:tcPr>
          <w:p w14:paraId="135EB71F" w14:textId="08FC98F8" w:rsidR="000E3050" w:rsidRPr="0056093C" w:rsidRDefault="000E3050" w:rsidP="00714F21">
            <w:pPr>
              <w:pStyle w:val="ListParagraph"/>
              <w:numPr>
                <w:ilvl w:val="0"/>
                <w:numId w:val="6"/>
              </w:numPr>
              <w:spacing w:before="120" w:after="120"/>
              <w:rPr>
                <w:rFonts w:eastAsia="MS Gothic"/>
                <w:b/>
                <w:color w:val="000000"/>
              </w:rPr>
            </w:pPr>
            <w:r w:rsidRPr="0056093C">
              <w:rPr>
                <w:rFonts w:cs="Times New Roman"/>
                <w:b/>
              </w:rPr>
              <w:t>Is there any other way to carry-out the project?</w:t>
            </w:r>
          </w:p>
        </w:tc>
      </w:tr>
      <w:tr w:rsidR="000E3050" w:rsidRPr="00714F21" w14:paraId="1404F7A2" w14:textId="77777777" w:rsidTr="006B21AF">
        <w:tc>
          <w:tcPr>
            <w:tcW w:w="918" w:type="dxa"/>
            <w:tcBorders>
              <w:top w:val="nil"/>
              <w:left w:val="single" w:sz="4" w:space="0" w:color="auto"/>
              <w:bottom w:val="single" w:sz="4" w:space="0" w:color="auto"/>
              <w:right w:val="nil"/>
            </w:tcBorders>
            <w:shd w:val="clear" w:color="auto" w:fill="auto"/>
          </w:tcPr>
          <w:p w14:paraId="3265C426" w14:textId="1F867636" w:rsidR="000E3050" w:rsidRPr="00714F21" w:rsidRDefault="006B21AF"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870" w:type="dxa"/>
            <w:tcBorders>
              <w:top w:val="nil"/>
              <w:left w:val="nil"/>
              <w:bottom w:val="single" w:sz="4" w:space="0" w:color="auto"/>
              <w:right w:val="single" w:sz="4" w:space="0" w:color="auto"/>
            </w:tcBorders>
            <w:shd w:val="clear" w:color="auto" w:fill="auto"/>
          </w:tcPr>
          <w:p w14:paraId="0522AA25" w14:textId="448A1A07" w:rsidR="000E3050" w:rsidRPr="00714F21" w:rsidRDefault="006F5939" w:rsidP="00B001F9">
            <w:pPr>
              <w:spacing w:before="120" w:after="120"/>
              <w:rPr>
                <w:rFonts w:eastAsia="MS Gothic"/>
                <w:b/>
                <w:color w:val="000000"/>
              </w:rPr>
            </w:pPr>
            <w:r w:rsidRPr="00714F21">
              <w:rPr>
                <w:b/>
                <w:color w:val="000000"/>
              </w:rPr>
              <w:t>YES</w:t>
            </w:r>
          </w:p>
        </w:tc>
        <w:tc>
          <w:tcPr>
            <w:tcW w:w="900" w:type="dxa"/>
            <w:tcBorders>
              <w:top w:val="single" w:sz="4" w:space="0" w:color="auto"/>
              <w:left w:val="single" w:sz="4" w:space="0" w:color="auto"/>
              <w:bottom w:val="single" w:sz="4" w:space="0" w:color="auto"/>
              <w:right w:val="nil"/>
            </w:tcBorders>
            <w:shd w:val="clear" w:color="auto" w:fill="auto"/>
          </w:tcPr>
          <w:p w14:paraId="1DE5F3BB" w14:textId="77777777" w:rsidR="000E3050" w:rsidRPr="00714F21" w:rsidRDefault="000E3050"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870" w:type="dxa"/>
            <w:tcBorders>
              <w:top w:val="single" w:sz="4" w:space="0" w:color="auto"/>
              <w:left w:val="nil"/>
              <w:bottom w:val="single" w:sz="4" w:space="0" w:color="auto"/>
              <w:right w:val="single" w:sz="4" w:space="0" w:color="auto"/>
            </w:tcBorders>
            <w:shd w:val="clear" w:color="auto" w:fill="auto"/>
          </w:tcPr>
          <w:p w14:paraId="19C41FCF" w14:textId="073DACED" w:rsidR="000E3050" w:rsidRPr="00714F21" w:rsidRDefault="006F5939" w:rsidP="00B001F9">
            <w:pPr>
              <w:spacing w:before="120" w:after="120"/>
              <w:rPr>
                <w:rFonts w:eastAsia="MS Gothic"/>
                <w:color w:val="000000"/>
              </w:rPr>
            </w:pPr>
            <w:r w:rsidRPr="00714F21">
              <w:rPr>
                <w:b/>
                <w:color w:val="000000"/>
              </w:rPr>
              <w:t>NO</w:t>
            </w:r>
          </w:p>
        </w:tc>
      </w:tr>
      <w:tr w:rsidR="006B21AF" w:rsidRPr="00714F21" w14:paraId="6B248307" w14:textId="77777777" w:rsidTr="00910F4E">
        <w:tc>
          <w:tcPr>
            <w:tcW w:w="9558" w:type="dxa"/>
            <w:gridSpan w:val="4"/>
            <w:tcBorders>
              <w:top w:val="nil"/>
              <w:left w:val="single" w:sz="4" w:space="0" w:color="auto"/>
              <w:bottom w:val="single" w:sz="4" w:space="0" w:color="auto"/>
              <w:right w:val="single" w:sz="4" w:space="0" w:color="auto"/>
            </w:tcBorders>
            <w:shd w:val="clear" w:color="auto" w:fill="auto"/>
          </w:tcPr>
          <w:p w14:paraId="604A9A4A" w14:textId="77777777" w:rsidR="006B21AF" w:rsidRPr="00714F21" w:rsidRDefault="006B21AF" w:rsidP="006B21AF">
            <w:pPr>
              <w:tabs>
                <w:tab w:val="left" w:pos="2772"/>
              </w:tabs>
              <w:rPr>
                <w:rFonts w:cs="Times New Roman"/>
                <w:bCs/>
              </w:rPr>
            </w:pPr>
            <w:r w:rsidRPr="00714F21">
              <w:rPr>
                <w:rFonts w:cs="Times New Roman"/>
                <w:bCs/>
              </w:rPr>
              <w:t xml:space="preserve">*If </w:t>
            </w:r>
            <w:r w:rsidRPr="00714F21">
              <w:rPr>
                <w:rFonts w:cs="Times New Roman"/>
                <w:b/>
                <w:bCs/>
              </w:rPr>
              <w:t>no</w:t>
            </w:r>
            <w:r w:rsidRPr="00714F21">
              <w:rPr>
                <w:rFonts w:cs="Times New Roman"/>
                <w:bCs/>
              </w:rPr>
              <w:t xml:space="preserve">, continue below. </w:t>
            </w:r>
          </w:p>
          <w:p w14:paraId="290E014B" w14:textId="77777777" w:rsidR="006B21AF" w:rsidRPr="00714F21" w:rsidRDefault="006B21AF" w:rsidP="006B21AF">
            <w:pPr>
              <w:tabs>
                <w:tab w:val="left" w:pos="2772"/>
              </w:tabs>
              <w:rPr>
                <w:rFonts w:cs="Times New Roman"/>
                <w:bCs/>
              </w:rPr>
            </w:pPr>
          </w:p>
          <w:p w14:paraId="2DEFFF5E" w14:textId="1954701E" w:rsidR="006B21AF" w:rsidRPr="00714F21" w:rsidRDefault="006B21AF" w:rsidP="006B21AF">
            <w:pPr>
              <w:spacing w:before="120" w:after="120"/>
              <w:rPr>
                <w:b/>
                <w:color w:val="000000"/>
              </w:rPr>
            </w:pPr>
            <w:r w:rsidRPr="00714F21">
              <w:rPr>
                <w:rFonts w:cs="Times New Roman"/>
                <w:bCs/>
              </w:rPr>
              <w:t xml:space="preserve">*If </w:t>
            </w:r>
            <w:r w:rsidRPr="00714F21">
              <w:rPr>
                <w:rFonts w:cs="Times New Roman"/>
                <w:b/>
                <w:bCs/>
              </w:rPr>
              <w:t>yes</w:t>
            </w:r>
            <w:r w:rsidRPr="00714F21">
              <w:rPr>
                <w:rFonts w:cs="Times New Roman"/>
                <w:bCs/>
              </w:rPr>
              <w:t>, please reconsider your proposal prior to submission.</w:t>
            </w:r>
          </w:p>
        </w:tc>
      </w:tr>
    </w:tbl>
    <w:p w14:paraId="707C43E6" w14:textId="77777777" w:rsidR="000E3050" w:rsidRPr="00714F21" w:rsidRDefault="000E3050"/>
    <w:p w14:paraId="6A45D08E" w14:textId="77777777" w:rsidR="000E3050" w:rsidRPr="00714F21" w:rsidRDefault="000E3050"/>
    <w:tbl>
      <w:tblPr>
        <w:tblStyle w:val="TableGrid"/>
        <w:tblW w:w="9558" w:type="dxa"/>
        <w:tblLook w:val="04A0" w:firstRow="1" w:lastRow="0" w:firstColumn="1" w:lastColumn="0" w:noHBand="0" w:noVBand="1"/>
      </w:tblPr>
      <w:tblGrid>
        <w:gridCol w:w="9558"/>
      </w:tblGrid>
      <w:tr w:rsidR="006B21AF" w:rsidRPr="00714F21" w14:paraId="2D0CA8B6" w14:textId="77777777" w:rsidTr="00B001F9">
        <w:tc>
          <w:tcPr>
            <w:tcW w:w="9558" w:type="dxa"/>
            <w:shd w:val="clear" w:color="auto" w:fill="548DD4" w:themeFill="text2" w:themeFillTint="99"/>
          </w:tcPr>
          <w:p w14:paraId="27882553" w14:textId="77777777" w:rsidR="006B21AF" w:rsidRPr="00714F21" w:rsidRDefault="006B21AF" w:rsidP="00B001F9">
            <w:pPr>
              <w:jc w:val="center"/>
            </w:pPr>
            <w:r w:rsidRPr="00714F21">
              <w:rPr>
                <w:i/>
                <w:color w:val="FFFFFF" w:themeColor="background1"/>
              </w:rPr>
              <w:t>In Microsoft Word, double-click the box or type an “X” to mark your selection</w:t>
            </w:r>
            <w:r w:rsidRPr="00714F21">
              <w:rPr>
                <w:color w:val="FFFFFF" w:themeColor="background1"/>
              </w:rPr>
              <w:t>.</w:t>
            </w:r>
          </w:p>
        </w:tc>
      </w:tr>
    </w:tbl>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870"/>
        <w:gridCol w:w="900"/>
        <w:gridCol w:w="3870"/>
      </w:tblGrid>
      <w:tr w:rsidR="006B21AF" w:rsidRPr="00714F21" w14:paraId="7945F6FB" w14:textId="77777777" w:rsidTr="00B001F9">
        <w:tc>
          <w:tcPr>
            <w:tcW w:w="9558" w:type="dxa"/>
            <w:gridSpan w:val="4"/>
            <w:shd w:val="clear" w:color="auto" w:fill="auto"/>
          </w:tcPr>
          <w:p w14:paraId="59B11380" w14:textId="6350CB97" w:rsidR="006B21AF" w:rsidRPr="0056093C" w:rsidRDefault="006B21AF" w:rsidP="00714F21">
            <w:pPr>
              <w:pStyle w:val="ListParagraph"/>
              <w:numPr>
                <w:ilvl w:val="0"/>
                <w:numId w:val="6"/>
              </w:numPr>
              <w:spacing w:before="120" w:after="120"/>
              <w:rPr>
                <w:rFonts w:eastAsia="MS Gothic"/>
                <w:b/>
                <w:color w:val="000000"/>
              </w:rPr>
            </w:pPr>
            <w:r w:rsidRPr="0056093C">
              <w:rPr>
                <w:rFonts w:cs="Times New Roman"/>
                <w:b/>
              </w:rPr>
              <w:t>Do the benefits of the study outweigh the risks of coercion?</w:t>
            </w:r>
          </w:p>
        </w:tc>
      </w:tr>
      <w:tr w:rsidR="006B21AF" w:rsidRPr="00714F21" w14:paraId="1BBF1502" w14:textId="77777777" w:rsidTr="00B001F9">
        <w:tc>
          <w:tcPr>
            <w:tcW w:w="918" w:type="dxa"/>
            <w:tcBorders>
              <w:top w:val="nil"/>
              <w:left w:val="single" w:sz="4" w:space="0" w:color="auto"/>
              <w:bottom w:val="single" w:sz="4" w:space="0" w:color="auto"/>
              <w:right w:val="nil"/>
            </w:tcBorders>
            <w:shd w:val="clear" w:color="auto" w:fill="auto"/>
          </w:tcPr>
          <w:p w14:paraId="0C20E117" w14:textId="77777777" w:rsidR="006B21AF" w:rsidRPr="00714F21" w:rsidRDefault="006B21AF"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870" w:type="dxa"/>
            <w:tcBorders>
              <w:top w:val="nil"/>
              <w:left w:val="nil"/>
              <w:bottom w:val="single" w:sz="4" w:space="0" w:color="auto"/>
              <w:right w:val="single" w:sz="4" w:space="0" w:color="auto"/>
            </w:tcBorders>
            <w:shd w:val="clear" w:color="auto" w:fill="auto"/>
          </w:tcPr>
          <w:p w14:paraId="6467E407" w14:textId="77777777" w:rsidR="006B21AF" w:rsidRPr="00714F21" w:rsidRDefault="006B21AF" w:rsidP="00B001F9">
            <w:pPr>
              <w:spacing w:before="120" w:after="120"/>
              <w:rPr>
                <w:rFonts w:eastAsia="MS Gothic"/>
                <w:b/>
                <w:color w:val="000000"/>
              </w:rPr>
            </w:pPr>
            <w:r w:rsidRPr="00714F21">
              <w:rPr>
                <w:b/>
                <w:color w:val="000000"/>
              </w:rPr>
              <w:t>YES</w:t>
            </w:r>
          </w:p>
        </w:tc>
        <w:tc>
          <w:tcPr>
            <w:tcW w:w="900" w:type="dxa"/>
            <w:tcBorders>
              <w:top w:val="single" w:sz="4" w:space="0" w:color="auto"/>
              <w:left w:val="single" w:sz="4" w:space="0" w:color="auto"/>
              <w:bottom w:val="single" w:sz="4" w:space="0" w:color="auto"/>
              <w:right w:val="nil"/>
            </w:tcBorders>
            <w:shd w:val="clear" w:color="auto" w:fill="auto"/>
          </w:tcPr>
          <w:p w14:paraId="00A3D4FC" w14:textId="77777777" w:rsidR="006B21AF" w:rsidRPr="00714F21" w:rsidRDefault="006B21AF"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870" w:type="dxa"/>
            <w:tcBorders>
              <w:top w:val="single" w:sz="4" w:space="0" w:color="auto"/>
              <w:left w:val="nil"/>
              <w:bottom w:val="single" w:sz="4" w:space="0" w:color="auto"/>
              <w:right w:val="single" w:sz="4" w:space="0" w:color="auto"/>
            </w:tcBorders>
            <w:shd w:val="clear" w:color="auto" w:fill="auto"/>
          </w:tcPr>
          <w:p w14:paraId="282E855D" w14:textId="77777777" w:rsidR="006B21AF" w:rsidRPr="00714F21" w:rsidRDefault="006B21AF" w:rsidP="00B001F9">
            <w:pPr>
              <w:spacing w:before="120" w:after="120"/>
              <w:rPr>
                <w:rFonts w:eastAsia="MS Gothic"/>
                <w:color w:val="000000"/>
              </w:rPr>
            </w:pPr>
            <w:r w:rsidRPr="00714F21">
              <w:rPr>
                <w:b/>
                <w:color w:val="000000"/>
              </w:rPr>
              <w:t>NO</w:t>
            </w:r>
          </w:p>
        </w:tc>
      </w:tr>
      <w:tr w:rsidR="006B21AF" w:rsidRPr="00714F21" w14:paraId="183269D0" w14:textId="77777777" w:rsidTr="00B001F9">
        <w:tc>
          <w:tcPr>
            <w:tcW w:w="9558" w:type="dxa"/>
            <w:gridSpan w:val="4"/>
            <w:tcBorders>
              <w:top w:val="nil"/>
              <w:left w:val="single" w:sz="4" w:space="0" w:color="auto"/>
              <w:bottom w:val="single" w:sz="4" w:space="0" w:color="auto"/>
              <w:right w:val="single" w:sz="4" w:space="0" w:color="auto"/>
            </w:tcBorders>
            <w:shd w:val="clear" w:color="auto" w:fill="auto"/>
          </w:tcPr>
          <w:p w14:paraId="661F8A43" w14:textId="77777777" w:rsidR="006B21AF" w:rsidRPr="00714F21" w:rsidRDefault="006B21AF" w:rsidP="006B21AF">
            <w:pPr>
              <w:tabs>
                <w:tab w:val="left" w:pos="2772"/>
              </w:tabs>
              <w:rPr>
                <w:rFonts w:cs="Times New Roman"/>
                <w:bCs/>
              </w:rPr>
            </w:pPr>
            <w:r w:rsidRPr="00714F21">
              <w:rPr>
                <w:rFonts w:cs="Times New Roman"/>
                <w:bCs/>
              </w:rPr>
              <w:t xml:space="preserve">*If </w:t>
            </w:r>
            <w:r w:rsidRPr="00714F21">
              <w:rPr>
                <w:rFonts w:cs="Times New Roman"/>
                <w:b/>
                <w:bCs/>
              </w:rPr>
              <w:t>yes</w:t>
            </w:r>
            <w:r w:rsidRPr="00714F21">
              <w:rPr>
                <w:rFonts w:cs="Times New Roman"/>
                <w:bCs/>
              </w:rPr>
              <w:t xml:space="preserve">, continue below. </w:t>
            </w:r>
          </w:p>
          <w:p w14:paraId="63082366" w14:textId="77777777" w:rsidR="006B21AF" w:rsidRPr="00714F21" w:rsidRDefault="006B21AF" w:rsidP="006B21AF">
            <w:pPr>
              <w:tabs>
                <w:tab w:val="left" w:pos="2772"/>
              </w:tabs>
              <w:rPr>
                <w:rFonts w:cs="Times New Roman"/>
                <w:bCs/>
              </w:rPr>
            </w:pPr>
          </w:p>
          <w:p w14:paraId="4772BFBC" w14:textId="4A42F1F2" w:rsidR="006B21AF" w:rsidRPr="00714F21" w:rsidRDefault="006B21AF" w:rsidP="006B21AF">
            <w:pPr>
              <w:spacing w:before="120" w:after="120"/>
              <w:rPr>
                <w:b/>
                <w:color w:val="000000"/>
              </w:rPr>
            </w:pPr>
            <w:r w:rsidRPr="00714F21">
              <w:rPr>
                <w:rFonts w:cs="Times New Roman"/>
                <w:bCs/>
              </w:rPr>
              <w:t xml:space="preserve">*If </w:t>
            </w:r>
            <w:r w:rsidRPr="00714F21">
              <w:rPr>
                <w:rFonts w:cs="Times New Roman"/>
                <w:b/>
                <w:bCs/>
              </w:rPr>
              <w:t>no</w:t>
            </w:r>
            <w:r w:rsidRPr="00714F21">
              <w:rPr>
                <w:rFonts w:cs="Times New Roman"/>
                <w:bCs/>
              </w:rPr>
              <w:t>, please reconsider your proposal prior to submission.</w:t>
            </w:r>
          </w:p>
        </w:tc>
      </w:tr>
    </w:tbl>
    <w:p w14:paraId="7DE9AD31" w14:textId="77777777" w:rsidR="004D2EA4" w:rsidRPr="00714F21" w:rsidRDefault="004D2EA4"/>
    <w:p w14:paraId="084EF017" w14:textId="575D4845" w:rsidR="001F56DC" w:rsidRPr="00714F21" w:rsidRDefault="001F56DC">
      <w:r w:rsidRPr="00714F21">
        <w:br w:type="page"/>
      </w:r>
    </w:p>
    <w:p w14:paraId="30AA5576" w14:textId="77777777" w:rsidR="001F56DC" w:rsidRPr="00714F21" w:rsidRDefault="001F56DC" w:rsidP="00FD3A24"/>
    <w:tbl>
      <w:tblPr>
        <w:tblStyle w:val="TableGrid"/>
        <w:tblW w:w="9558" w:type="dxa"/>
        <w:tblLook w:val="04A0" w:firstRow="1" w:lastRow="0" w:firstColumn="1" w:lastColumn="0" w:noHBand="0" w:noVBand="1"/>
      </w:tblPr>
      <w:tblGrid>
        <w:gridCol w:w="9558"/>
      </w:tblGrid>
      <w:tr w:rsidR="00FD3A24" w:rsidRPr="00714F21" w14:paraId="594518C7" w14:textId="77777777" w:rsidTr="00B001F9">
        <w:tc>
          <w:tcPr>
            <w:tcW w:w="9558" w:type="dxa"/>
            <w:shd w:val="clear" w:color="auto" w:fill="548DD4" w:themeFill="text2" w:themeFillTint="99"/>
          </w:tcPr>
          <w:p w14:paraId="59D4F197" w14:textId="77777777" w:rsidR="00FD3A24" w:rsidRPr="00714F21" w:rsidRDefault="00FD3A24" w:rsidP="00B001F9">
            <w:pPr>
              <w:jc w:val="center"/>
            </w:pPr>
            <w:r w:rsidRPr="00714F21">
              <w:rPr>
                <w:i/>
                <w:color w:val="FFFFFF" w:themeColor="background1"/>
              </w:rPr>
              <w:t>In Microsoft Word, double-click the box or type an “X” to mark your selection</w:t>
            </w:r>
            <w:r w:rsidRPr="00714F21">
              <w:rPr>
                <w:color w:val="FFFFFF" w:themeColor="background1"/>
              </w:rPr>
              <w:t>.</w:t>
            </w:r>
          </w:p>
        </w:tc>
      </w:tr>
    </w:tbl>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937"/>
        <w:gridCol w:w="892"/>
        <w:gridCol w:w="3819"/>
      </w:tblGrid>
      <w:tr w:rsidR="00FD3A24" w:rsidRPr="00714F21" w14:paraId="523A50B4" w14:textId="77777777" w:rsidTr="001E16CB">
        <w:trPr>
          <w:trHeight w:val="404"/>
        </w:trPr>
        <w:tc>
          <w:tcPr>
            <w:tcW w:w="9558" w:type="dxa"/>
            <w:gridSpan w:val="4"/>
            <w:shd w:val="clear" w:color="auto" w:fill="auto"/>
            <w:vAlign w:val="center"/>
          </w:tcPr>
          <w:p w14:paraId="4AD46BD9" w14:textId="7E14CFBC" w:rsidR="009429FB" w:rsidRPr="003E69CB" w:rsidRDefault="00FD3A24" w:rsidP="003E69CB">
            <w:pPr>
              <w:pStyle w:val="ListParagraph"/>
              <w:numPr>
                <w:ilvl w:val="0"/>
                <w:numId w:val="6"/>
              </w:numPr>
              <w:rPr>
                <w:rFonts w:cs="Times New Roman"/>
                <w:b/>
              </w:rPr>
            </w:pPr>
            <w:r w:rsidRPr="003E69CB">
              <w:rPr>
                <w:rFonts w:cs="Times New Roman"/>
                <w:b/>
              </w:rPr>
              <w:t>Does an intervention occur?</w:t>
            </w:r>
          </w:p>
        </w:tc>
      </w:tr>
      <w:tr w:rsidR="00FD3A24" w:rsidRPr="00714F21" w14:paraId="2EEFBF7A" w14:textId="77777777" w:rsidTr="001E16CB">
        <w:tc>
          <w:tcPr>
            <w:tcW w:w="910" w:type="dxa"/>
            <w:tcBorders>
              <w:top w:val="nil"/>
              <w:left w:val="single" w:sz="4" w:space="0" w:color="auto"/>
              <w:bottom w:val="single" w:sz="4" w:space="0" w:color="auto"/>
              <w:right w:val="nil"/>
            </w:tcBorders>
            <w:shd w:val="clear" w:color="auto" w:fill="auto"/>
          </w:tcPr>
          <w:p w14:paraId="2236E04F" w14:textId="77777777" w:rsidR="00FD3A24" w:rsidRPr="00714F21" w:rsidRDefault="00FD3A24"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937" w:type="dxa"/>
            <w:tcBorders>
              <w:top w:val="nil"/>
              <w:left w:val="nil"/>
              <w:bottom w:val="single" w:sz="4" w:space="0" w:color="auto"/>
              <w:right w:val="single" w:sz="4" w:space="0" w:color="auto"/>
            </w:tcBorders>
            <w:shd w:val="clear" w:color="auto" w:fill="auto"/>
          </w:tcPr>
          <w:p w14:paraId="2E480527" w14:textId="77777777" w:rsidR="00FD3A24" w:rsidRPr="00714F21" w:rsidRDefault="00FD3A24" w:rsidP="00B001F9">
            <w:pPr>
              <w:spacing w:before="120" w:after="120"/>
              <w:rPr>
                <w:rFonts w:eastAsia="MS Gothic"/>
                <w:b/>
                <w:color w:val="000000"/>
              </w:rPr>
            </w:pPr>
            <w:r w:rsidRPr="00714F21">
              <w:rPr>
                <w:b/>
                <w:color w:val="000000"/>
              </w:rPr>
              <w:t>YES</w:t>
            </w:r>
          </w:p>
        </w:tc>
        <w:tc>
          <w:tcPr>
            <w:tcW w:w="892" w:type="dxa"/>
            <w:tcBorders>
              <w:top w:val="single" w:sz="4" w:space="0" w:color="auto"/>
              <w:left w:val="single" w:sz="4" w:space="0" w:color="auto"/>
              <w:bottom w:val="single" w:sz="4" w:space="0" w:color="auto"/>
              <w:right w:val="nil"/>
            </w:tcBorders>
            <w:shd w:val="clear" w:color="auto" w:fill="auto"/>
          </w:tcPr>
          <w:p w14:paraId="1BFA6377" w14:textId="77777777" w:rsidR="00FD3A24" w:rsidRPr="00714F21" w:rsidRDefault="00FD3A24"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819" w:type="dxa"/>
            <w:tcBorders>
              <w:top w:val="single" w:sz="4" w:space="0" w:color="auto"/>
              <w:left w:val="nil"/>
              <w:bottom w:val="single" w:sz="4" w:space="0" w:color="auto"/>
              <w:right w:val="single" w:sz="4" w:space="0" w:color="auto"/>
            </w:tcBorders>
            <w:shd w:val="clear" w:color="auto" w:fill="auto"/>
          </w:tcPr>
          <w:p w14:paraId="6FC68BD8" w14:textId="77777777" w:rsidR="00FD3A24" w:rsidRPr="00714F21" w:rsidRDefault="00FD3A24" w:rsidP="00B001F9">
            <w:pPr>
              <w:spacing w:before="120" w:after="120"/>
              <w:rPr>
                <w:rFonts w:eastAsia="MS Gothic"/>
                <w:color w:val="000000"/>
              </w:rPr>
            </w:pPr>
            <w:r w:rsidRPr="00714F21">
              <w:rPr>
                <w:b/>
                <w:color w:val="000000"/>
              </w:rPr>
              <w:t>NO</w:t>
            </w:r>
          </w:p>
        </w:tc>
      </w:tr>
    </w:tbl>
    <w:p w14:paraId="79CEACCB" w14:textId="77777777" w:rsidR="00FD3A24" w:rsidRDefault="00FD3A24"/>
    <w:tbl>
      <w:tblPr>
        <w:tblW w:w="902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633"/>
        <w:gridCol w:w="568"/>
        <w:gridCol w:w="1624"/>
        <w:gridCol w:w="874"/>
        <w:gridCol w:w="3111"/>
      </w:tblGrid>
      <w:tr w:rsidR="003E69CB" w:rsidRPr="00714F21" w14:paraId="5FD55879" w14:textId="77777777" w:rsidTr="004A12EB">
        <w:tc>
          <w:tcPr>
            <w:tcW w:w="90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A8CD35" w14:textId="77777777" w:rsidR="003E69CB" w:rsidRPr="003E69CB" w:rsidRDefault="003E69CB" w:rsidP="003E69CB">
            <w:pPr>
              <w:pStyle w:val="ListParagraph"/>
              <w:numPr>
                <w:ilvl w:val="0"/>
                <w:numId w:val="7"/>
              </w:numPr>
              <w:rPr>
                <w:rFonts w:cs="Times New Roman"/>
                <w:i/>
              </w:rPr>
            </w:pPr>
            <w:r w:rsidRPr="003E69CB">
              <w:rPr>
                <w:rFonts w:cs="Times New Roman"/>
                <w:i/>
              </w:rPr>
              <w:t>Are you free to assign the proposed activity/intervention in your role as an instructor?</w:t>
            </w:r>
          </w:p>
        </w:tc>
      </w:tr>
      <w:tr w:rsidR="003E69CB" w:rsidRPr="00714F21" w14:paraId="2B19E676" w14:textId="77777777" w:rsidTr="004A12EB">
        <w:trPr>
          <w:trHeight w:val="665"/>
        </w:trPr>
        <w:tc>
          <w:tcPr>
            <w:tcW w:w="1218" w:type="dxa"/>
            <w:tcBorders>
              <w:top w:val="single" w:sz="4" w:space="0" w:color="auto"/>
              <w:left w:val="single" w:sz="4" w:space="0" w:color="auto"/>
              <w:bottom w:val="single" w:sz="4" w:space="0" w:color="auto"/>
              <w:right w:val="nil"/>
            </w:tcBorders>
            <w:shd w:val="clear" w:color="auto" w:fill="auto"/>
          </w:tcPr>
          <w:p w14:paraId="16AFFB38"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33" w:type="dxa"/>
            <w:tcBorders>
              <w:top w:val="single" w:sz="4" w:space="0" w:color="auto"/>
              <w:left w:val="nil"/>
              <w:bottom w:val="single" w:sz="4" w:space="0" w:color="auto"/>
              <w:right w:val="single" w:sz="4" w:space="0" w:color="auto"/>
            </w:tcBorders>
            <w:shd w:val="clear" w:color="auto" w:fill="auto"/>
          </w:tcPr>
          <w:p w14:paraId="78453DFA" w14:textId="77777777" w:rsidR="003E69CB" w:rsidRPr="00714F21" w:rsidRDefault="003E69CB" w:rsidP="00B001F9">
            <w:pPr>
              <w:spacing w:before="120" w:after="120"/>
              <w:rPr>
                <w:rFonts w:eastAsia="MS Gothic"/>
                <w:b/>
                <w:color w:val="000000"/>
              </w:rPr>
            </w:pPr>
            <w:r w:rsidRPr="00714F21">
              <w:rPr>
                <w:b/>
                <w:color w:val="000000"/>
              </w:rPr>
              <w:t>YES</w:t>
            </w:r>
          </w:p>
        </w:tc>
        <w:tc>
          <w:tcPr>
            <w:tcW w:w="568" w:type="dxa"/>
            <w:tcBorders>
              <w:top w:val="single" w:sz="4" w:space="0" w:color="auto"/>
              <w:left w:val="nil"/>
              <w:bottom w:val="single" w:sz="4" w:space="0" w:color="auto"/>
              <w:right w:val="nil"/>
            </w:tcBorders>
            <w:shd w:val="clear" w:color="auto" w:fill="auto"/>
          </w:tcPr>
          <w:p w14:paraId="13678739" w14:textId="77777777" w:rsidR="003E69CB" w:rsidRPr="00714F21" w:rsidRDefault="003E69CB" w:rsidP="00B001F9">
            <w:pPr>
              <w:spacing w:before="120" w:after="120"/>
              <w:jc w:val="right"/>
              <w:rPr>
                <w:rFonts w:eastAsia="MS Gothic"/>
                <w:b/>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24" w:type="dxa"/>
            <w:tcBorders>
              <w:top w:val="single" w:sz="4" w:space="0" w:color="auto"/>
              <w:left w:val="nil"/>
              <w:bottom w:val="single" w:sz="4" w:space="0" w:color="auto"/>
              <w:right w:val="single" w:sz="4" w:space="0" w:color="auto"/>
            </w:tcBorders>
            <w:shd w:val="clear" w:color="auto" w:fill="auto"/>
          </w:tcPr>
          <w:p w14:paraId="05BB62AA" w14:textId="77777777" w:rsidR="003E69CB" w:rsidRPr="00714F21" w:rsidRDefault="003E69CB" w:rsidP="00B001F9">
            <w:pPr>
              <w:spacing w:before="120" w:after="120"/>
              <w:rPr>
                <w:rFonts w:eastAsia="MS Gothic"/>
                <w:b/>
                <w:color w:val="000000"/>
              </w:rPr>
            </w:pPr>
            <w:r w:rsidRPr="00714F21">
              <w:rPr>
                <w:b/>
                <w:color w:val="000000"/>
              </w:rPr>
              <w:t>NO</w:t>
            </w:r>
          </w:p>
        </w:tc>
        <w:tc>
          <w:tcPr>
            <w:tcW w:w="874" w:type="dxa"/>
            <w:tcBorders>
              <w:top w:val="single" w:sz="4" w:space="0" w:color="auto"/>
              <w:left w:val="single" w:sz="4" w:space="0" w:color="auto"/>
              <w:bottom w:val="single" w:sz="4" w:space="0" w:color="auto"/>
              <w:right w:val="nil"/>
            </w:tcBorders>
            <w:shd w:val="clear" w:color="auto" w:fill="auto"/>
          </w:tcPr>
          <w:p w14:paraId="00C4B5C8"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111" w:type="dxa"/>
            <w:tcBorders>
              <w:top w:val="single" w:sz="4" w:space="0" w:color="auto"/>
              <w:left w:val="nil"/>
              <w:bottom w:val="single" w:sz="4" w:space="0" w:color="auto"/>
              <w:right w:val="single" w:sz="4" w:space="0" w:color="auto"/>
            </w:tcBorders>
            <w:shd w:val="clear" w:color="auto" w:fill="auto"/>
          </w:tcPr>
          <w:p w14:paraId="157E589B" w14:textId="77777777" w:rsidR="003E69CB" w:rsidRPr="00714F21" w:rsidRDefault="003E69CB" w:rsidP="00B001F9">
            <w:pPr>
              <w:spacing w:before="120" w:after="120"/>
              <w:rPr>
                <w:rFonts w:eastAsia="MS Gothic"/>
                <w:color w:val="000000"/>
              </w:rPr>
            </w:pPr>
            <w:r w:rsidRPr="00714F21">
              <w:rPr>
                <w:b/>
                <w:color w:val="000000"/>
              </w:rPr>
              <w:t>NOT APPLICABLE</w:t>
            </w:r>
          </w:p>
        </w:tc>
      </w:tr>
      <w:tr w:rsidR="003E69CB" w:rsidRPr="00714F21" w14:paraId="0BF951DC" w14:textId="77777777" w:rsidTr="004A12EB">
        <w:tc>
          <w:tcPr>
            <w:tcW w:w="9028" w:type="dxa"/>
            <w:gridSpan w:val="6"/>
            <w:tcBorders>
              <w:top w:val="nil"/>
              <w:left w:val="single" w:sz="4" w:space="0" w:color="auto"/>
              <w:bottom w:val="nil"/>
              <w:right w:val="single" w:sz="4" w:space="0" w:color="auto"/>
            </w:tcBorders>
            <w:shd w:val="clear" w:color="auto" w:fill="auto"/>
            <w:vAlign w:val="bottom"/>
          </w:tcPr>
          <w:p w14:paraId="1BAB0C08" w14:textId="77777777" w:rsidR="003E69CB" w:rsidRPr="003E69CB" w:rsidRDefault="003E69CB" w:rsidP="003E69CB">
            <w:pPr>
              <w:pStyle w:val="ListParagraph"/>
              <w:numPr>
                <w:ilvl w:val="0"/>
                <w:numId w:val="7"/>
              </w:numPr>
              <w:rPr>
                <w:rFonts w:cs="Times New Roman"/>
                <w:i/>
              </w:rPr>
            </w:pPr>
            <w:r w:rsidRPr="003E69CB">
              <w:rPr>
                <w:rFonts w:cs="Times New Roman"/>
                <w:i/>
              </w:rPr>
              <w:t>Can the entire class engage in the proposed activity/intervention, even if you’re only analyzing a subset of students?</w:t>
            </w:r>
          </w:p>
        </w:tc>
      </w:tr>
      <w:tr w:rsidR="003E69CB" w:rsidRPr="00714F21" w14:paraId="735445BF" w14:textId="77777777" w:rsidTr="004A12EB">
        <w:trPr>
          <w:trHeight w:val="638"/>
        </w:trPr>
        <w:tc>
          <w:tcPr>
            <w:tcW w:w="1218" w:type="dxa"/>
            <w:tcBorders>
              <w:top w:val="single" w:sz="4" w:space="0" w:color="auto"/>
              <w:left w:val="single" w:sz="4" w:space="0" w:color="auto"/>
              <w:bottom w:val="single" w:sz="4" w:space="0" w:color="auto"/>
              <w:right w:val="nil"/>
            </w:tcBorders>
            <w:shd w:val="clear" w:color="auto" w:fill="auto"/>
          </w:tcPr>
          <w:p w14:paraId="76C61091"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33" w:type="dxa"/>
            <w:tcBorders>
              <w:top w:val="single" w:sz="4" w:space="0" w:color="auto"/>
              <w:left w:val="nil"/>
              <w:bottom w:val="single" w:sz="4" w:space="0" w:color="auto"/>
              <w:right w:val="single" w:sz="4" w:space="0" w:color="auto"/>
            </w:tcBorders>
            <w:shd w:val="clear" w:color="auto" w:fill="auto"/>
          </w:tcPr>
          <w:p w14:paraId="2776703E" w14:textId="77777777" w:rsidR="003E69CB" w:rsidRPr="00714F21" w:rsidRDefault="003E69CB" w:rsidP="00B001F9">
            <w:pPr>
              <w:spacing w:before="120" w:after="120"/>
              <w:rPr>
                <w:rFonts w:eastAsia="MS Gothic"/>
                <w:b/>
                <w:color w:val="000000"/>
              </w:rPr>
            </w:pPr>
            <w:r w:rsidRPr="00714F21">
              <w:rPr>
                <w:b/>
                <w:color w:val="000000"/>
              </w:rPr>
              <w:t>YES</w:t>
            </w:r>
          </w:p>
        </w:tc>
        <w:tc>
          <w:tcPr>
            <w:tcW w:w="568" w:type="dxa"/>
            <w:tcBorders>
              <w:top w:val="single" w:sz="4" w:space="0" w:color="auto"/>
              <w:left w:val="nil"/>
              <w:bottom w:val="single" w:sz="4" w:space="0" w:color="auto"/>
              <w:right w:val="nil"/>
            </w:tcBorders>
            <w:shd w:val="clear" w:color="auto" w:fill="auto"/>
          </w:tcPr>
          <w:p w14:paraId="05BCC96D" w14:textId="77777777" w:rsidR="003E69CB" w:rsidRPr="00714F21" w:rsidRDefault="003E69CB" w:rsidP="00B001F9">
            <w:pPr>
              <w:spacing w:before="120" w:after="120"/>
              <w:jc w:val="right"/>
              <w:rPr>
                <w:rFonts w:eastAsia="MS Gothic"/>
                <w:b/>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24" w:type="dxa"/>
            <w:tcBorders>
              <w:top w:val="single" w:sz="4" w:space="0" w:color="auto"/>
              <w:left w:val="nil"/>
              <w:bottom w:val="single" w:sz="4" w:space="0" w:color="auto"/>
              <w:right w:val="single" w:sz="4" w:space="0" w:color="auto"/>
            </w:tcBorders>
            <w:shd w:val="clear" w:color="auto" w:fill="auto"/>
          </w:tcPr>
          <w:p w14:paraId="36881857" w14:textId="77777777" w:rsidR="003E69CB" w:rsidRPr="00714F21" w:rsidRDefault="003E69CB" w:rsidP="00B001F9">
            <w:pPr>
              <w:spacing w:before="120" w:after="120"/>
              <w:rPr>
                <w:rFonts w:eastAsia="MS Gothic"/>
                <w:b/>
                <w:color w:val="000000"/>
              </w:rPr>
            </w:pPr>
            <w:r w:rsidRPr="00714F21">
              <w:rPr>
                <w:b/>
                <w:color w:val="000000"/>
              </w:rPr>
              <w:t>NO</w:t>
            </w:r>
          </w:p>
        </w:tc>
        <w:tc>
          <w:tcPr>
            <w:tcW w:w="874" w:type="dxa"/>
            <w:tcBorders>
              <w:top w:val="single" w:sz="4" w:space="0" w:color="auto"/>
              <w:left w:val="single" w:sz="4" w:space="0" w:color="auto"/>
              <w:bottom w:val="single" w:sz="4" w:space="0" w:color="auto"/>
              <w:right w:val="nil"/>
            </w:tcBorders>
            <w:shd w:val="clear" w:color="auto" w:fill="auto"/>
          </w:tcPr>
          <w:p w14:paraId="1E1A8EDC"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111" w:type="dxa"/>
            <w:tcBorders>
              <w:top w:val="single" w:sz="4" w:space="0" w:color="auto"/>
              <w:left w:val="nil"/>
              <w:bottom w:val="single" w:sz="4" w:space="0" w:color="auto"/>
              <w:right w:val="single" w:sz="4" w:space="0" w:color="auto"/>
            </w:tcBorders>
            <w:shd w:val="clear" w:color="auto" w:fill="auto"/>
          </w:tcPr>
          <w:p w14:paraId="7BE74BCF" w14:textId="77777777" w:rsidR="003E69CB" w:rsidRPr="00714F21" w:rsidRDefault="003E69CB" w:rsidP="00B001F9">
            <w:pPr>
              <w:spacing w:before="120" w:after="120"/>
              <w:rPr>
                <w:rFonts w:eastAsia="MS Gothic"/>
                <w:color w:val="000000"/>
              </w:rPr>
            </w:pPr>
            <w:r w:rsidRPr="00714F21">
              <w:rPr>
                <w:b/>
                <w:color w:val="000000"/>
              </w:rPr>
              <w:t>NOT APPLICABLE</w:t>
            </w:r>
          </w:p>
        </w:tc>
      </w:tr>
      <w:tr w:rsidR="003E69CB" w:rsidRPr="00714F21" w14:paraId="664D9EB8" w14:textId="77777777" w:rsidTr="004A12EB">
        <w:tc>
          <w:tcPr>
            <w:tcW w:w="9028" w:type="dxa"/>
            <w:gridSpan w:val="6"/>
            <w:tcBorders>
              <w:top w:val="nil"/>
              <w:left w:val="single" w:sz="4" w:space="0" w:color="auto"/>
              <w:bottom w:val="single" w:sz="4" w:space="0" w:color="auto"/>
              <w:right w:val="single" w:sz="4" w:space="0" w:color="auto"/>
            </w:tcBorders>
            <w:shd w:val="clear" w:color="auto" w:fill="auto"/>
            <w:vAlign w:val="bottom"/>
          </w:tcPr>
          <w:p w14:paraId="0304B2D7" w14:textId="77777777" w:rsidR="003E69CB" w:rsidRPr="003E69CB" w:rsidRDefault="003E69CB" w:rsidP="003E69CB">
            <w:pPr>
              <w:pStyle w:val="ListParagraph"/>
              <w:numPr>
                <w:ilvl w:val="0"/>
                <w:numId w:val="7"/>
              </w:numPr>
              <w:rPr>
                <w:i/>
              </w:rPr>
            </w:pPr>
            <w:r w:rsidRPr="003E69CB">
              <w:rPr>
                <w:rFonts w:cs="Times New Roman"/>
                <w:i/>
              </w:rPr>
              <w:t>Can the data be de-identified in any report or publication?</w:t>
            </w:r>
          </w:p>
        </w:tc>
      </w:tr>
      <w:tr w:rsidR="003E69CB" w:rsidRPr="00714F21" w14:paraId="57265BCC" w14:textId="77777777" w:rsidTr="004A12EB">
        <w:trPr>
          <w:trHeight w:val="710"/>
        </w:trPr>
        <w:tc>
          <w:tcPr>
            <w:tcW w:w="1218" w:type="dxa"/>
            <w:tcBorders>
              <w:top w:val="single" w:sz="4" w:space="0" w:color="auto"/>
              <w:left w:val="single" w:sz="4" w:space="0" w:color="auto"/>
              <w:bottom w:val="single" w:sz="4" w:space="0" w:color="auto"/>
              <w:right w:val="nil"/>
            </w:tcBorders>
            <w:shd w:val="clear" w:color="auto" w:fill="auto"/>
          </w:tcPr>
          <w:p w14:paraId="4ACEF706"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33" w:type="dxa"/>
            <w:tcBorders>
              <w:top w:val="single" w:sz="4" w:space="0" w:color="auto"/>
              <w:left w:val="nil"/>
              <w:bottom w:val="single" w:sz="4" w:space="0" w:color="auto"/>
              <w:right w:val="single" w:sz="4" w:space="0" w:color="auto"/>
            </w:tcBorders>
            <w:shd w:val="clear" w:color="auto" w:fill="auto"/>
          </w:tcPr>
          <w:p w14:paraId="00E78D88" w14:textId="77777777" w:rsidR="003E69CB" w:rsidRPr="00714F21" w:rsidRDefault="003E69CB" w:rsidP="00B001F9">
            <w:pPr>
              <w:spacing w:before="120" w:after="120"/>
              <w:rPr>
                <w:rFonts w:eastAsia="MS Gothic"/>
                <w:b/>
                <w:color w:val="000000"/>
              </w:rPr>
            </w:pPr>
            <w:r w:rsidRPr="00714F21">
              <w:rPr>
                <w:b/>
                <w:color w:val="000000"/>
              </w:rPr>
              <w:t>YES</w:t>
            </w:r>
          </w:p>
        </w:tc>
        <w:tc>
          <w:tcPr>
            <w:tcW w:w="568" w:type="dxa"/>
            <w:tcBorders>
              <w:top w:val="single" w:sz="4" w:space="0" w:color="auto"/>
              <w:left w:val="nil"/>
              <w:bottom w:val="single" w:sz="4" w:space="0" w:color="auto"/>
              <w:right w:val="nil"/>
            </w:tcBorders>
            <w:shd w:val="clear" w:color="auto" w:fill="auto"/>
          </w:tcPr>
          <w:p w14:paraId="4E2D408B" w14:textId="77777777" w:rsidR="003E69CB" w:rsidRPr="00714F21" w:rsidRDefault="003E69CB" w:rsidP="00B001F9">
            <w:pPr>
              <w:spacing w:before="120" w:after="120"/>
              <w:jc w:val="right"/>
              <w:rPr>
                <w:rFonts w:eastAsia="MS Gothic"/>
                <w:b/>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24" w:type="dxa"/>
            <w:tcBorders>
              <w:top w:val="single" w:sz="4" w:space="0" w:color="auto"/>
              <w:left w:val="nil"/>
              <w:bottom w:val="single" w:sz="4" w:space="0" w:color="auto"/>
              <w:right w:val="single" w:sz="4" w:space="0" w:color="auto"/>
            </w:tcBorders>
            <w:shd w:val="clear" w:color="auto" w:fill="auto"/>
          </w:tcPr>
          <w:p w14:paraId="3911FFCC" w14:textId="77777777" w:rsidR="003E69CB" w:rsidRPr="00714F21" w:rsidRDefault="003E69CB" w:rsidP="00B001F9">
            <w:pPr>
              <w:spacing w:before="120" w:after="120"/>
              <w:rPr>
                <w:rFonts w:eastAsia="MS Gothic"/>
                <w:b/>
                <w:color w:val="000000"/>
              </w:rPr>
            </w:pPr>
            <w:r w:rsidRPr="00714F21">
              <w:rPr>
                <w:b/>
                <w:color w:val="000000"/>
              </w:rPr>
              <w:t>NO</w:t>
            </w:r>
          </w:p>
        </w:tc>
        <w:tc>
          <w:tcPr>
            <w:tcW w:w="874" w:type="dxa"/>
            <w:tcBorders>
              <w:top w:val="single" w:sz="4" w:space="0" w:color="auto"/>
              <w:left w:val="single" w:sz="4" w:space="0" w:color="auto"/>
              <w:bottom w:val="single" w:sz="4" w:space="0" w:color="auto"/>
              <w:right w:val="nil"/>
            </w:tcBorders>
            <w:shd w:val="clear" w:color="auto" w:fill="auto"/>
          </w:tcPr>
          <w:p w14:paraId="028EF840"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111" w:type="dxa"/>
            <w:tcBorders>
              <w:top w:val="single" w:sz="4" w:space="0" w:color="auto"/>
              <w:left w:val="nil"/>
              <w:bottom w:val="single" w:sz="4" w:space="0" w:color="auto"/>
              <w:right w:val="single" w:sz="4" w:space="0" w:color="auto"/>
            </w:tcBorders>
            <w:shd w:val="clear" w:color="auto" w:fill="auto"/>
          </w:tcPr>
          <w:p w14:paraId="41D65923" w14:textId="77777777" w:rsidR="003E69CB" w:rsidRPr="00714F21" w:rsidRDefault="003E69CB" w:rsidP="00B001F9">
            <w:pPr>
              <w:spacing w:before="120" w:after="120"/>
              <w:rPr>
                <w:rFonts w:eastAsia="MS Gothic"/>
                <w:color w:val="000000"/>
              </w:rPr>
            </w:pPr>
            <w:r w:rsidRPr="00714F21">
              <w:rPr>
                <w:b/>
                <w:color w:val="000000"/>
              </w:rPr>
              <w:t>NOT APPLICABLE</w:t>
            </w:r>
          </w:p>
        </w:tc>
      </w:tr>
      <w:tr w:rsidR="003E69CB" w:rsidRPr="00714F21" w14:paraId="1116D794" w14:textId="77777777" w:rsidTr="004A12EB">
        <w:tc>
          <w:tcPr>
            <w:tcW w:w="9028" w:type="dxa"/>
            <w:gridSpan w:val="6"/>
            <w:tcBorders>
              <w:top w:val="nil"/>
              <w:left w:val="single" w:sz="4" w:space="0" w:color="auto"/>
              <w:bottom w:val="single" w:sz="4" w:space="0" w:color="auto"/>
              <w:right w:val="single" w:sz="4" w:space="0" w:color="auto"/>
            </w:tcBorders>
            <w:shd w:val="clear" w:color="auto" w:fill="auto"/>
            <w:vAlign w:val="bottom"/>
          </w:tcPr>
          <w:p w14:paraId="759C87E8" w14:textId="77777777" w:rsidR="003E69CB" w:rsidRPr="003E69CB" w:rsidRDefault="003E69CB" w:rsidP="003E69CB">
            <w:pPr>
              <w:pStyle w:val="ListParagraph"/>
              <w:numPr>
                <w:ilvl w:val="0"/>
                <w:numId w:val="7"/>
              </w:numPr>
              <w:rPr>
                <w:i/>
              </w:rPr>
            </w:pPr>
            <w:r w:rsidRPr="003E69CB">
              <w:rPr>
                <w:rFonts w:cs="Times New Roman"/>
                <w:i/>
              </w:rPr>
              <w:t>Does the activity/intervention require participation outside the classroom or outside normal class hours (except for homework)?</w:t>
            </w:r>
          </w:p>
        </w:tc>
      </w:tr>
      <w:tr w:rsidR="003E69CB" w:rsidRPr="00714F21" w14:paraId="0A882A6E" w14:textId="77777777" w:rsidTr="004A12EB">
        <w:trPr>
          <w:trHeight w:val="683"/>
        </w:trPr>
        <w:tc>
          <w:tcPr>
            <w:tcW w:w="1218" w:type="dxa"/>
            <w:tcBorders>
              <w:top w:val="single" w:sz="4" w:space="0" w:color="auto"/>
              <w:left w:val="single" w:sz="4" w:space="0" w:color="auto"/>
              <w:bottom w:val="single" w:sz="4" w:space="0" w:color="auto"/>
              <w:right w:val="nil"/>
            </w:tcBorders>
            <w:shd w:val="clear" w:color="auto" w:fill="auto"/>
          </w:tcPr>
          <w:p w14:paraId="34590BD4"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33" w:type="dxa"/>
            <w:tcBorders>
              <w:top w:val="single" w:sz="4" w:space="0" w:color="auto"/>
              <w:left w:val="nil"/>
              <w:bottom w:val="single" w:sz="4" w:space="0" w:color="auto"/>
              <w:right w:val="single" w:sz="4" w:space="0" w:color="auto"/>
            </w:tcBorders>
            <w:shd w:val="clear" w:color="auto" w:fill="auto"/>
          </w:tcPr>
          <w:p w14:paraId="57278D4B" w14:textId="77777777" w:rsidR="003E69CB" w:rsidRPr="00714F21" w:rsidRDefault="003E69CB" w:rsidP="00B001F9">
            <w:pPr>
              <w:spacing w:before="120" w:after="120"/>
              <w:rPr>
                <w:rFonts w:eastAsia="MS Gothic"/>
                <w:b/>
                <w:color w:val="000000"/>
              </w:rPr>
            </w:pPr>
            <w:r w:rsidRPr="00714F21">
              <w:rPr>
                <w:b/>
                <w:color w:val="000000"/>
              </w:rPr>
              <w:t>YES</w:t>
            </w:r>
          </w:p>
        </w:tc>
        <w:tc>
          <w:tcPr>
            <w:tcW w:w="568" w:type="dxa"/>
            <w:tcBorders>
              <w:top w:val="single" w:sz="4" w:space="0" w:color="auto"/>
              <w:left w:val="nil"/>
              <w:bottom w:val="single" w:sz="4" w:space="0" w:color="auto"/>
              <w:right w:val="nil"/>
            </w:tcBorders>
            <w:shd w:val="clear" w:color="auto" w:fill="auto"/>
          </w:tcPr>
          <w:p w14:paraId="236468D0" w14:textId="77777777" w:rsidR="003E69CB" w:rsidRPr="00714F21" w:rsidRDefault="003E69CB" w:rsidP="00B001F9">
            <w:pPr>
              <w:spacing w:before="120" w:after="120"/>
              <w:jc w:val="right"/>
              <w:rPr>
                <w:rFonts w:eastAsia="MS Gothic"/>
                <w:b/>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1624" w:type="dxa"/>
            <w:tcBorders>
              <w:top w:val="single" w:sz="4" w:space="0" w:color="auto"/>
              <w:left w:val="nil"/>
              <w:bottom w:val="single" w:sz="4" w:space="0" w:color="auto"/>
              <w:right w:val="single" w:sz="4" w:space="0" w:color="auto"/>
            </w:tcBorders>
            <w:shd w:val="clear" w:color="auto" w:fill="auto"/>
          </w:tcPr>
          <w:p w14:paraId="5E15C2FC" w14:textId="77777777" w:rsidR="003E69CB" w:rsidRPr="00714F21" w:rsidRDefault="003E69CB" w:rsidP="00B001F9">
            <w:pPr>
              <w:spacing w:before="120" w:after="120"/>
              <w:rPr>
                <w:rFonts w:eastAsia="MS Gothic"/>
                <w:b/>
                <w:color w:val="000000"/>
              </w:rPr>
            </w:pPr>
            <w:r w:rsidRPr="00714F21">
              <w:rPr>
                <w:b/>
                <w:color w:val="000000"/>
              </w:rPr>
              <w:t>NO</w:t>
            </w:r>
          </w:p>
        </w:tc>
        <w:tc>
          <w:tcPr>
            <w:tcW w:w="874" w:type="dxa"/>
            <w:tcBorders>
              <w:top w:val="single" w:sz="4" w:space="0" w:color="auto"/>
              <w:left w:val="single" w:sz="4" w:space="0" w:color="auto"/>
              <w:bottom w:val="single" w:sz="4" w:space="0" w:color="auto"/>
              <w:right w:val="nil"/>
            </w:tcBorders>
            <w:shd w:val="clear" w:color="auto" w:fill="auto"/>
          </w:tcPr>
          <w:p w14:paraId="03E62C12" w14:textId="77777777" w:rsidR="003E69CB" w:rsidRPr="00714F21" w:rsidRDefault="003E69C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111" w:type="dxa"/>
            <w:tcBorders>
              <w:top w:val="single" w:sz="4" w:space="0" w:color="auto"/>
              <w:left w:val="nil"/>
              <w:bottom w:val="single" w:sz="4" w:space="0" w:color="auto"/>
              <w:right w:val="single" w:sz="4" w:space="0" w:color="auto"/>
            </w:tcBorders>
            <w:shd w:val="clear" w:color="auto" w:fill="auto"/>
          </w:tcPr>
          <w:p w14:paraId="30355EF2" w14:textId="77777777" w:rsidR="003E69CB" w:rsidRPr="00714F21" w:rsidRDefault="003E69CB" w:rsidP="00B001F9">
            <w:pPr>
              <w:spacing w:before="120" w:after="120"/>
              <w:rPr>
                <w:rFonts w:eastAsia="MS Gothic"/>
                <w:color w:val="000000"/>
              </w:rPr>
            </w:pPr>
            <w:r w:rsidRPr="00714F21">
              <w:rPr>
                <w:b/>
                <w:color w:val="000000"/>
              </w:rPr>
              <w:t>NOT APPLICABLE</w:t>
            </w:r>
          </w:p>
        </w:tc>
      </w:tr>
    </w:tbl>
    <w:p w14:paraId="4561A2A1" w14:textId="77777777" w:rsidR="003E69CB" w:rsidRPr="00714F21" w:rsidRDefault="003E69CB"/>
    <w:p w14:paraId="369F1B52" w14:textId="77777777" w:rsidR="001F56DC" w:rsidRPr="00714F21" w:rsidRDefault="001F56DC"/>
    <w:tbl>
      <w:tblPr>
        <w:tblStyle w:val="TableGrid"/>
        <w:tblW w:w="9558" w:type="dxa"/>
        <w:tblLook w:val="04A0" w:firstRow="1" w:lastRow="0" w:firstColumn="1" w:lastColumn="0" w:noHBand="0" w:noVBand="1"/>
      </w:tblPr>
      <w:tblGrid>
        <w:gridCol w:w="9558"/>
      </w:tblGrid>
      <w:tr w:rsidR="009429FB" w:rsidRPr="00714F21" w14:paraId="1ACB18B2" w14:textId="77777777" w:rsidTr="00B001F9">
        <w:tc>
          <w:tcPr>
            <w:tcW w:w="9558" w:type="dxa"/>
            <w:shd w:val="clear" w:color="auto" w:fill="548DD4" w:themeFill="text2" w:themeFillTint="99"/>
          </w:tcPr>
          <w:p w14:paraId="454FA072" w14:textId="77777777" w:rsidR="009429FB" w:rsidRPr="00714F21" w:rsidRDefault="009429FB" w:rsidP="00B001F9">
            <w:pPr>
              <w:jc w:val="center"/>
            </w:pPr>
            <w:r w:rsidRPr="00714F21">
              <w:rPr>
                <w:i/>
                <w:color w:val="FFFFFF" w:themeColor="background1"/>
              </w:rPr>
              <w:t>In Microsoft Word, double-click the box or type an “X” to mark your selection</w:t>
            </w:r>
            <w:r w:rsidRPr="00714F21">
              <w:rPr>
                <w:color w:val="FFFFFF" w:themeColor="background1"/>
              </w:rPr>
              <w:t>.</w:t>
            </w:r>
          </w:p>
        </w:tc>
      </w:tr>
    </w:tbl>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870"/>
        <w:gridCol w:w="900"/>
        <w:gridCol w:w="3870"/>
      </w:tblGrid>
      <w:tr w:rsidR="009429FB" w:rsidRPr="00714F21" w14:paraId="36ADA222" w14:textId="77777777" w:rsidTr="00B001F9">
        <w:tc>
          <w:tcPr>
            <w:tcW w:w="9558" w:type="dxa"/>
            <w:gridSpan w:val="4"/>
            <w:shd w:val="clear" w:color="auto" w:fill="auto"/>
          </w:tcPr>
          <w:p w14:paraId="7C7F31FD" w14:textId="6F18D522" w:rsidR="009429FB" w:rsidRPr="004A12EB" w:rsidRDefault="00D848C0" w:rsidP="004A12EB">
            <w:pPr>
              <w:pStyle w:val="ListParagraph"/>
              <w:widowControl w:val="0"/>
              <w:numPr>
                <w:ilvl w:val="0"/>
                <w:numId w:val="6"/>
              </w:numPr>
              <w:autoSpaceDE w:val="0"/>
              <w:autoSpaceDN w:val="0"/>
              <w:adjustRightInd w:val="0"/>
              <w:rPr>
                <w:rFonts w:cs="Times New Roman"/>
                <w:b/>
              </w:rPr>
            </w:pPr>
            <w:r w:rsidRPr="004A12EB">
              <w:rPr>
                <w:rFonts w:cs="Times New Roman"/>
                <w:b/>
              </w:rPr>
              <w:t>Did your principal sign a letter stating s/he has read your proposal and agrees with your assessment done above?</w:t>
            </w:r>
          </w:p>
        </w:tc>
      </w:tr>
      <w:tr w:rsidR="009429FB" w:rsidRPr="00714F21" w14:paraId="3825706B" w14:textId="77777777" w:rsidTr="00B001F9">
        <w:tc>
          <w:tcPr>
            <w:tcW w:w="918" w:type="dxa"/>
            <w:tcBorders>
              <w:top w:val="nil"/>
              <w:left w:val="single" w:sz="4" w:space="0" w:color="auto"/>
              <w:bottom w:val="single" w:sz="4" w:space="0" w:color="auto"/>
              <w:right w:val="nil"/>
            </w:tcBorders>
            <w:shd w:val="clear" w:color="auto" w:fill="auto"/>
          </w:tcPr>
          <w:p w14:paraId="3E31C97E" w14:textId="77777777" w:rsidR="009429FB" w:rsidRPr="00714F21" w:rsidRDefault="009429F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870" w:type="dxa"/>
            <w:tcBorders>
              <w:top w:val="nil"/>
              <w:left w:val="nil"/>
              <w:bottom w:val="single" w:sz="4" w:space="0" w:color="auto"/>
              <w:right w:val="single" w:sz="4" w:space="0" w:color="auto"/>
            </w:tcBorders>
            <w:shd w:val="clear" w:color="auto" w:fill="auto"/>
          </w:tcPr>
          <w:p w14:paraId="170BCA22" w14:textId="77777777" w:rsidR="009429FB" w:rsidRPr="00714F21" w:rsidRDefault="009429FB" w:rsidP="00B001F9">
            <w:pPr>
              <w:spacing w:before="120" w:after="120"/>
              <w:rPr>
                <w:rFonts w:eastAsia="MS Gothic"/>
                <w:b/>
                <w:color w:val="000000"/>
              </w:rPr>
            </w:pPr>
            <w:r w:rsidRPr="00714F21">
              <w:rPr>
                <w:b/>
                <w:color w:val="000000"/>
              </w:rPr>
              <w:t>YES</w:t>
            </w:r>
          </w:p>
        </w:tc>
        <w:tc>
          <w:tcPr>
            <w:tcW w:w="900" w:type="dxa"/>
            <w:tcBorders>
              <w:top w:val="single" w:sz="4" w:space="0" w:color="auto"/>
              <w:left w:val="single" w:sz="4" w:space="0" w:color="auto"/>
              <w:bottom w:val="single" w:sz="4" w:space="0" w:color="auto"/>
              <w:right w:val="nil"/>
            </w:tcBorders>
            <w:shd w:val="clear" w:color="auto" w:fill="auto"/>
          </w:tcPr>
          <w:p w14:paraId="3A562849" w14:textId="77777777" w:rsidR="009429FB" w:rsidRPr="00714F21" w:rsidRDefault="009429FB" w:rsidP="00B001F9">
            <w:pPr>
              <w:spacing w:before="120" w:after="120"/>
              <w:jc w:val="right"/>
              <w:rPr>
                <w:rFonts w:eastAsia="MS Gothic"/>
                <w:color w:val="000000"/>
              </w:rPr>
            </w:pPr>
            <w:r w:rsidRPr="00714F21">
              <w:rPr>
                <w:b/>
              </w:rPr>
              <w:fldChar w:fldCharType="begin">
                <w:ffData>
                  <w:name w:val=""/>
                  <w:enabled/>
                  <w:calcOnExit w:val="0"/>
                  <w:checkBox>
                    <w:sizeAuto/>
                    <w:default w:val="0"/>
                  </w:checkBox>
                </w:ffData>
              </w:fldChar>
            </w:r>
            <w:r w:rsidRPr="00714F21">
              <w:rPr>
                <w:b/>
              </w:rPr>
              <w:instrText xml:space="preserve"> FORMCHECKBOX </w:instrText>
            </w:r>
            <w:r w:rsidR="001D6AA7">
              <w:rPr>
                <w:b/>
              </w:rPr>
            </w:r>
            <w:r w:rsidR="001D6AA7">
              <w:rPr>
                <w:b/>
              </w:rPr>
              <w:fldChar w:fldCharType="separate"/>
            </w:r>
            <w:r w:rsidRPr="00714F21">
              <w:rPr>
                <w:b/>
              </w:rPr>
              <w:fldChar w:fldCharType="end"/>
            </w:r>
          </w:p>
        </w:tc>
        <w:tc>
          <w:tcPr>
            <w:tcW w:w="3870" w:type="dxa"/>
            <w:tcBorders>
              <w:top w:val="single" w:sz="4" w:space="0" w:color="auto"/>
              <w:left w:val="nil"/>
              <w:bottom w:val="single" w:sz="4" w:space="0" w:color="auto"/>
              <w:right w:val="single" w:sz="4" w:space="0" w:color="auto"/>
            </w:tcBorders>
            <w:shd w:val="clear" w:color="auto" w:fill="auto"/>
          </w:tcPr>
          <w:p w14:paraId="16543943" w14:textId="77777777" w:rsidR="009429FB" w:rsidRPr="00714F21" w:rsidRDefault="009429FB" w:rsidP="00B001F9">
            <w:pPr>
              <w:spacing w:before="120" w:after="120"/>
              <w:rPr>
                <w:rFonts w:eastAsia="MS Gothic"/>
                <w:color w:val="000000"/>
              </w:rPr>
            </w:pPr>
            <w:r w:rsidRPr="00714F21">
              <w:rPr>
                <w:b/>
                <w:color w:val="000000"/>
              </w:rPr>
              <w:t>NO</w:t>
            </w:r>
          </w:p>
        </w:tc>
      </w:tr>
      <w:tr w:rsidR="009429FB" w:rsidRPr="00714F21" w14:paraId="0E9E3686" w14:textId="77777777" w:rsidTr="00B001F9">
        <w:tc>
          <w:tcPr>
            <w:tcW w:w="9558" w:type="dxa"/>
            <w:gridSpan w:val="4"/>
            <w:tcBorders>
              <w:top w:val="nil"/>
              <w:left w:val="single" w:sz="4" w:space="0" w:color="auto"/>
              <w:bottom w:val="single" w:sz="4" w:space="0" w:color="auto"/>
              <w:right w:val="single" w:sz="4" w:space="0" w:color="auto"/>
            </w:tcBorders>
            <w:shd w:val="clear" w:color="auto" w:fill="auto"/>
          </w:tcPr>
          <w:p w14:paraId="6C8E67D3" w14:textId="38E387D6" w:rsidR="00140F07" w:rsidRPr="00714F21" w:rsidRDefault="00140F07" w:rsidP="00140F07">
            <w:pPr>
              <w:autoSpaceDE w:val="0"/>
              <w:autoSpaceDN w:val="0"/>
              <w:adjustRightInd w:val="0"/>
              <w:rPr>
                <w:rFonts w:cs="Times New Roman"/>
              </w:rPr>
            </w:pPr>
            <w:r w:rsidRPr="00714F21">
              <w:rPr>
                <w:rFonts w:cs="Times New Roman"/>
              </w:rPr>
              <w:t xml:space="preserve">*If </w:t>
            </w:r>
            <w:r w:rsidRPr="00714F21">
              <w:rPr>
                <w:rFonts w:cs="Times New Roman"/>
                <w:b/>
              </w:rPr>
              <w:t>yes</w:t>
            </w:r>
            <w:r w:rsidRPr="00714F21">
              <w:rPr>
                <w:rFonts w:cs="Times New Roman"/>
              </w:rPr>
              <w:t>, your proposal is co</w:t>
            </w:r>
            <w:r w:rsidR="00A93221">
              <w:rPr>
                <w:rFonts w:cs="Times New Roman"/>
              </w:rPr>
              <w:t>nsidered an Exempt study under C</w:t>
            </w:r>
            <w:r w:rsidRPr="00714F21">
              <w:rPr>
                <w:rFonts w:cs="Times New Roman"/>
              </w:rPr>
              <w:t xml:space="preserve">ategory 4. </w:t>
            </w:r>
          </w:p>
          <w:p w14:paraId="2E320D61" w14:textId="77777777" w:rsidR="00140F07" w:rsidRPr="00714F21" w:rsidRDefault="00140F07" w:rsidP="00140F07">
            <w:pPr>
              <w:autoSpaceDE w:val="0"/>
              <w:autoSpaceDN w:val="0"/>
              <w:adjustRightInd w:val="0"/>
              <w:rPr>
                <w:rFonts w:cs="Times New Roman"/>
              </w:rPr>
            </w:pPr>
          </w:p>
          <w:p w14:paraId="3554BB32" w14:textId="5138024D" w:rsidR="009429FB" w:rsidRPr="00714F21" w:rsidRDefault="00140F07" w:rsidP="00140F07">
            <w:pPr>
              <w:spacing w:before="120" w:after="120"/>
              <w:rPr>
                <w:b/>
                <w:color w:val="000000"/>
              </w:rPr>
            </w:pPr>
            <w:r w:rsidRPr="00714F21">
              <w:rPr>
                <w:rFonts w:cs="Times New Roman"/>
              </w:rPr>
              <w:t xml:space="preserve">*If </w:t>
            </w:r>
            <w:r w:rsidRPr="00714F21">
              <w:rPr>
                <w:rFonts w:cs="Times New Roman"/>
                <w:b/>
              </w:rPr>
              <w:t>no</w:t>
            </w:r>
            <w:r w:rsidRPr="00714F21">
              <w:rPr>
                <w:rFonts w:cs="Times New Roman"/>
              </w:rPr>
              <w:t>, this is an intervention study that needs full board approval.</w:t>
            </w:r>
          </w:p>
        </w:tc>
      </w:tr>
    </w:tbl>
    <w:p w14:paraId="11DF9EEC" w14:textId="6C2B2137" w:rsidR="00F31194" w:rsidRPr="00714F21" w:rsidRDefault="00F31194" w:rsidP="001F56DC">
      <w:pPr>
        <w:widowControl w:val="0"/>
        <w:autoSpaceDE w:val="0"/>
        <w:autoSpaceDN w:val="0"/>
        <w:adjustRightInd w:val="0"/>
        <w:rPr>
          <w:rFonts w:cs="Times New Roman"/>
        </w:rPr>
      </w:pPr>
    </w:p>
    <w:p w14:paraId="77AD6381" w14:textId="16F9CD72" w:rsidR="004D2EA4" w:rsidRPr="00714F21" w:rsidRDefault="004D2EA4" w:rsidP="00EF7BFD"/>
    <w:sectPr w:rsidR="004D2EA4" w:rsidRPr="00714F21" w:rsidSect="00931E8D">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01C44" w14:textId="77777777" w:rsidR="001D6AA7" w:rsidRDefault="001D6AA7" w:rsidP="00A24D5A">
      <w:r>
        <w:separator/>
      </w:r>
    </w:p>
  </w:endnote>
  <w:endnote w:type="continuationSeparator" w:id="0">
    <w:p w14:paraId="68F951AC" w14:textId="77777777" w:rsidR="001D6AA7" w:rsidRDefault="001D6AA7" w:rsidP="00A2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dobe Garamond Pro">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1ADC" w14:textId="77777777" w:rsidR="00011546" w:rsidRDefault="00011546" w:rsidP="00011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DEC6ED" w14:textId="77777777" w:rsidR="00011546" w:rsidRDefault="00011546" w:rsidP="00A24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027A" w14:textId="2CCF6FCB" w:rsidR="00011546" w:rsidRDefault="00011546" w:rsidP="00011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3454">
      <w:rPr>
        <w:rStyle w:val="PageNumber"/>
        <w:noProof/>
      </w:rPr>
      <w:t>1</w:t>
    </w:r>
    <w:r>
      <w:rPr>
        <w:rStyle w:val="PageNumber"/>
      </w:rPr>
      <w:fldChar w:fldCharType="end"/>
    </w:r>
  </w:p>
  <w:p w14:paraId="72196DED" w14:textId="464CE385" w:rsidR="00011546" w:rsidRDefault="00011546" w:rsidP="006934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659C4" w14:textId="77777777" w:rsidR="001D6AA7" w:rsidRDefault="001D6AA7" w:rsidP="00A24D5A">
      <w:r>
        <w:separator/>
      </w:r>
    </w:p>
  </w:footnote>
  <w:footnote w:type="continuationSeparator" w:id="0">
    <w:p w14:paraId="1571A1E7" w14:textId="77777777" w:rsidR="001D6AA7" w:rsidRDefault="001D6AA7" w:rsidP="00A24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CD9A" w14:textId="5FA0DE2E" w:rsidR="002F7F18" w:rsidRPr="00E10ABE" w:rsidRDefault="002F7F18" w:rsidP="002F7F18">
    <w:pPr>
      <w:pStyle w:val="Heading2"/>
      <w:framePr w:w="8640" w:h="1267" w:wrap="around" w:vAnchor="page" w:hAnchor="page" w:xAlign="center" w:y="433" w:anchorLock="1"/>
      <w:spacing w:after="60" w:line="380" w:lineRule="exact"/>
      <w:jc w:val="center"/>
      <w:rPr>
        <w:rFonts w:ascii="Gill Sans MT" w:hAnsi="Gill Sans MT"/>
        <w:b/>
        <w:color w:val="004A87"/>
        <w:spacing w:val="60"/>
        <w:szCs w:val="24"/>
      </w:rPr>
    </w:pPr>
    <w:r>
      <w:rPr>
        <w:noProof/>
        <w:color w:val="004A87"/>
        <w:szCs w:val="24"/>
      </w:rPr>
      <mc:AlternateContent>
        <mc:Choice Requires="wps">
          <w:drawing>
            <wp:anchor distT="0" distB="0" distL="114300" distR="114300" simplePos="0" relativeHeight="251659264" behindDoc="0" locked="0" layoutInCell="0" allowOverlap="1" wp14:anchorId="1673460F" wp14:editId="5A9F47EE">
              <wp:simplePos x="0" y="0"/>
              <wp:positionH relativeFrom="page">
                <wp:align>center</wp:align>
              </wp:positionH>
              <wp:positionV relativeFrom="page">
                <wp:posOffset>546100</wp:posOffset>
              </wp:positionV>
              <wp:extent cx="3154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4680" cy="0"/>
                      </a:xfrm>
                      <a:prstGeom prst="line">
                        <a:avLst/>
                      </a:prstGeom>
                      <a:noFill/>
                      <a:ln w="3175">
                        <a:solidFill>
                          <a:srgbClr val="004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3pt" to="24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" o:allowincell="f" strokecolor="#004a87" strokeweight=".25pt">
              <v:shadow opacity="49150f"/>
              <w10:wrap anchorx="page" anchory="page"/>
            </v:line>
          </w:pict>
        </mc:Fallback>
      </mc:AlternateContent>
    </w:r>
    <w:r w:rsidRPr="00E10ABE">
      <w:rPr>
        <w:rFonts w:ascii="Gill Sans MT" w:hAnsi="Gill Sans MT"/>
        <w:b/>
        <w:color w:val="004A87"/>
        <w:spacing w:val="60"/>
        <w:szCs w:val="24"/>
      </w:rPr>
      <w:t>TEACHERS COLLEGE</w:t>
    </w:r>
  </w:p>
  <w:p w14:paraId="07D66F1B" w14:textId="4E6A508C" w:rsidR="002F7F18" w:rsidRPr="00CB6F34" w:rsidRDefault="002F7F18" w:rsidP="002F7F18">
    <w:pPr>
      <w:framePr w:w="8640" w:h="1267" w:wrap="around" w:vAnchor="page" w:hAnchor="page" w:xAlign="center" w:y="433" w:anchorLock="1"/>
      <w:spacing w:after="180" w:line="300" w:lineRule="exact"/>
      <w:jc w:val="center"/>
      <w:rPr>
        <w:rFonts w:ascii="Adobe Garamond Pro" w:hAnsi="Adobe Garamond Pro"/>
        <w:color w:val="004A87"/>
        <w:spacing w:val="46"/>
      </w:rPr>
    </w:pPr>
    <w:r w:rsidRPr="00CB6F34">
      <w:rPr>
        <w:rFonts w:ascii="Adobe Garamond Pro" w:hAnsi="Adobe Garamond Pro"/>
        <w:color w:val="004A87"/>
        <w:spacing w:val="46"/>
      </w:rPr>
      <w:t>COLUMBIA UNIVERSITY</w:t>
    </w:r>
  </w:p>
  <w:p w14:paraId="48711056" w14:textId="77777777" w:rsidR="002F7F18" w:rsidRPr="00E90DD2" w:rsidRDefault="002F7F18" w:rsidP="002F7F18">
    <w:pPr>
      <w:pStyle w:val="Header"/>
      <w:framePr w:w="8640" w:h="1267" w:wrap="around" w:vAnchor="page" w:hAnchor="page" w:xAlign="center" w:y="433" w:anchorLock="1"/>
      <w:spacing w:after="60" w:line="200" w:lineRule="exact"/>
      <w:jc w:val="center"/>
      <w:rPr>
        <w:rFonts w:ascii="Gill Sans MT" w:hAnsi="Gill Sans MT"/>
        <w:b/>
        <w:color w:val="004A87"/>
        <w:spacing w:val="20"/>
        <w:sz w:val="22"/>
        <w:szCs w:val="22"/>
      </w:rPr>
    </w:pPr>
    <w:r w:rsidRPr="00E90DD2">
      <w:rPr>
        <w:rFonts w:ascii="Gill Sans MT" w:hAnsi="Gill Sans MT"/>
        <w:b/>
        <w:color w:val="004A87"/>
        <w:spacing w:val="20"/>
        <w:sz w:val="22"/>
        <w:szCs w:val="22"/>
      </w:rPr>
      <w:t>Institutional Review Board</w:t>
    </w:r>
  </w:p>
  <w:p w14:paraId="348C8F8E" w14:textId="77777777" w:rsidR="002F7F18" w:rsidRPr="00E16231" w:rsidRDefault="002F7F18" w:rsidP="002F7F18">
    <w:pPr>
      <w:pStyle w:val="Header"/>
      <w:framePr w:w="8640" w:h="1267" w:wrap="around" w:vAnchor="page" w:hAnchor="page" w:xAlign="center" w:y="433" w:anchorLock="1"/>
      <w:spacing w:line="200" w:lineRule="exact"/>
      <w:jc w:val="center"/>
      <w:rPr>
        <w:rFonts w:ascii="Adobe Garamond Pro" w:hAnsi="Adobe Garamond Pro"/>
        <w:color w:val="004A87"/>
        <w:spacing w:val="6"/>
        <w:sz w:val="20"/>
        <w:szCs w:val="22"/>
      </w:rPr>
    </w:pPr>
    <w:r w:rsidRPr="00E16231">
      <w:rPr>
        <w:rFonts w:ascii="Adobe Garamond Pro" w:hAnsi="Adobe Garamond Pro"/>
        <w:color w:val="004A87"/>
        <w:spacing w:val="6"/>
        <w:sz w:val="20"/>
        <w:szCs w:val="22"/>
      </w:rPr>
      <w:t>Box 151 | 525 West 120</w:t>
    </w:r>
    <w:r w:rsidRPr="00E16231">
      <w:rPr>
        <w:rFonts w:ascii="Adobe Garamond Pro" w:hAnsi="Adobe Garamond Pro"/>
        <w:color w:val="004A87"/>
        <w:spacing w:val="6"/>
        <w:sz w:val="20"/>
        <w:szCs w:val="22"/>
        <w:vertAlign w:val="superscript"/>
      </w:rPr>
      <w:t>th</w:t>
    </w:r>
    <w:r w:rsidRPr="00E16231">
      <w:rPr>
        <w:rFonts w:ascii="Adobe Garamond Pro" w:hAnsi="Adobe Garamond Pro"/>
        <w:color w:val="004A87"/>
        <w:spacing w:val="6"/>
        <w:sz w:val="20"/>
        <w:szCs w:val="22"/>
      </w:rPr>
      <w:t xml:space="preserve"> St. New York, NY 10027 </w:t>
    </w:r>
  </w:p>
  <w:p w14:paraId="0F6C0C09" w14:textId="77777777" w:rsidR="002F7F18" w:rsidRPr="00F55934" w:rsidRDefault="002F7F18" w:rsidP="002F7F18">
    <w:pPr>
      <w:pStyle w:val="Header"/>
      <w:framePr w:w="8640" w:h="1267" w:wrap="around" w:vAnchor="page" w:hAnchor="page" w:xAlign="center" w:y="433" w:anchorLock="1"/>
      <w:spacing w:line="200" w:lineRule="exact"/>
      <w:jc w:val="center"/>
      <w:rPr>
        <w:rFonts w:ascii="Adobe Garamond Pro" w:hAnsi="Adobe Garamond Pro"/>
        <w:color w:val="004A87"/>
        <w:spacing w:val="6"/>
        <w:sz w:val="20"/>
        <w:szCs w:val="22"/>
      </w:rPr>
    </w:pPr>
    <w:r w:rsidRPr="00E16231">
      <w:rPr>
        <w:rFonts w:ascii="Adobe Garamond Pro" w:hAnsi="Adobe Garamond Pro"/>
        <w:color w:val="004A87"/>
        <w:spacing w:val="6"/>
        <w:sz w:val="20"/>
        <w:szCs w:val="22"/>
      </w:rPr>
      <w:t>212-678-</w:t>
    </w:r>
    <w:r>
      <w:rPr>
        <w:rFonts w:ascii="Adobe Garamond Pro" w:hAnsi="Adobe Garamond Pro"/>
        <w:color w:val="004A87"/>
        <w:spacing w:val="6"/>
        <w:sz w:val="20"/>
        <w:szCs w:val="22"/>
      </w:rPr>
      <w:t>4105</w:t>
    </w:r>
    <w:r w:rsidRPr="00E16231">
      <w:rPr>
        <w:rFonts w:ascii="Adobe Garamond Pro" w:hAnsi="Adobe Garamond Pro"/>
        <w:color w:val="004A87"/>
        <w:spacing w:val="6"/>
        <w:sz w:val="20"/>
        <w:szCs w:val="22"/>
      </w:rPr>
      <w:t xml:space="preserve"> | </w:t>
    </w:r>
    <w:r>
      <w:rPr>
        <w:rFonts w:ascii="Adobe Garamond Pro" w:hAnsi="Adobe Garamond Pro"/>
        <w:color w:val="004A87"/>
        <w:spacing w:val="6"/>
        <w:sz w:val="20"/>
        <w:szCs w:val="22"/>
      </w:rPr>
      <w:t xml:space="preserve">RH 13 </w:t>
    </w:r>
    <w:r w:rsidRPr="00E16231">
      <w:rPr>
        <w:rFonts w:ascii="Adobe Garamond Pro" w:hAnsi="Adobe Garamond Pro"/>
        <w:color w:val="004A87"/>
        <w:spacing w:val="6"/>
        <w:sz w:val="20"/>
        <w:szCs w:val="22"/>
      </w:rPr>
      <w:t>|</w:t>
    </w:r>
    <w:r>
      <w:rPr>
        <w:rFonts w:ascii="Adobe Garamond Pro" w:hAnsi="Adobe Garamond Pro"/>
        <w:color w:val="004A87"/>
        <w:spacing w:val="6"/>
        <w:sz w:val="20"/>
        <w:szCs w:val="22"/>
      </w:rPr>
      <w:t xml:space="preserve"> </w:t>
    </w:r>
    <w:r w:rsidRPr="00F55934">
      <w:rPr>
        <w:rFonts w:ascii="Adobe Garamond Pro" w:hAnsi="Adobe Garamond Pro"/>
        <w:color w:val="004A87"/>
        <w:spacing w:val="6"/>
        <w:sz w:val="20"/>
        <w:szCs w:val="22"/>
      </w:rPr>
      <w:t>IRB@tc.edu</w:t>
    </w:r>
    <w:r>
      <w:rPr>
        <w:rFonts w:ascii="Adobe Garamond Pro" w:hAnsi="Adobe Garamond Pro"/>
        <w:color w:val="004A87"/>
        <w:spacing w:val="6"/>
        <w:sz w:val="20"/>
        <w:szCs w:val="22"/>
      </w:rPr>
      <w:t xml:space="preserve"> </w:t>
    </w:r>
    <w:r w:rsidRPr="00E16231">
      <w:rPr>
        <w:rFonts w:ascii="Adobe Garamond Pro" w:hAnsi="Adobe Garamond Pro"/>
        <w:color w:val="004A87"/>
        <w:spacing w:val="6"/>
        <w:sz w:val="20"/>
        <w:szCs w:val="22"/>
      </w:rPr>
      <w:t>|</w:t>
    </w:r>
    <w:r>
      <w:rPr>
        <w:rFonts w:ascii="Adobe Garamond Pro" w:hAnsi="Adobe Garamond Pro"/>
        <w:color w:val="004A87"/>
        <w:spacing w:val="6"/>
        <w:sz w:val="20"/>
        <w:szCs w:val="22"/>
      </w:rPr>
      <w:t xml:space="preserve"> </w:t>
    </w:r>
    <w:r w:rsidRPr="00E16231">
      <w:rPr>
        <w:rFonts w:ascii="Adobe Garamond Pro" w:hAnsi="Adobe Garamond Pro"/>
        <w:color w:val="004A87"/>
        <w:spacing w:val="6"/>
        <w:sz w:val="20"/>
        <w:szCs w:val="22"/>
      </w:rPr>
      <w:t>tc.edu/IRB</w:t>
    </w:r>
    <w:r>
      <w:rPr>
        <w:rFonts w:ascii="Adobe Garamond Pro" w:hAnsi="Adobe Garamond Pro"/>
        <w:color w:val="004A87"/>
        <w:spacing w:val="6"/>
        <w:sz w:val="20"/>
        <w:szCs w:val="22"/>
      </w:rPr>
      <w:t xml:space="preserve">                     </w:t>
    </w:r>
  </w:p>
  <w:p w14:paraId="3F1679C1" w14:textId="77777777" w:rsidR="002F7F18" w:rsidRDefault="002F7F18" w:rsidP="002F7F18">
    <w:pPr>
      <w:pStyle w:val="Header"/>
      <w:framePr w:w="8640" w:h="1267" w:wrap="around" w:vAnchor="page" w:hAnchor="page" w:xAlign="center" w:y="433" w:anchorLock="1"/>
      <w:spacing w:line="200" w:lineRule="exact"/>
      <w:jc w:val="center"/>
      <w:rPr>
        <w:smallCaps/>
        <w:color w:val="000080"/>
      </w:rPr>
    </w:pPr>
  </w:p>
  <w:p w14:paraId="5ABE80C9" w14:textId="77777777" w:rsidR="002F7F18" w:rsidRPr="002F7F18" w:rsidRDefault="002F7F18" w:rsidP="002F7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B4F"/>
    <w:multiLevelType w:val="hybridMultilevel"/>
    <w:tmpl w:val="618A5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80B57"/>
    <w:multiLevelType w:val="hybridMultilevel"/>
    <w:tmpl w:val="8714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361E9"/>
    <w:multiLevelType w:val="hybridMultilevel"/>
    <w:tmpl w:val="20A2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D0B2D"/>
    <w:multiLevelType w:val="hybridMultilevel"/>
    <w:tmpl w:val="C7E29B70"/>
    <w:lvl w:ilvl="0" w:tplc="B88C5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3000D"/>
    <w:multiLevelType w:val="hybridMultilevel"/>
    <w:tmpl w:val="4052FA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91EF3"/>
    <w:multiLevelType w:val="hybridMultilevel"/>
    <w:tmpl w:val="618A5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324B31"/>
    <w:multiLevelType w:val="hybridMultilevel"/>
    <w:tmpl w:val="B3602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06"/>
    <w:rsid w:val="00011546"/>
    <w:rsid w:val="0002636D"/>
    <w:rsid w:val="000E3050"/>
    <w:rsid w:val="00100D6D"/>
    <w:rsid w:val="00122327"/>
    <w:rsid w:val="00140F07"/>
    <w:rsid w:val="00164D70"/>
    <w:rsid w:val="001D6AA7"/>
    <w:rsid w:val="001E16CB"/>
    <w:rsid w:val="001E286A"/>
    <w:rsid w:val="001F21BC"/>
    <w:rsid w:val="001F3E30"/>
    <w:rsid w:val="001F56DC"/>
    <w:rsid w:val="002146AE"/>
    <w:rsid w:val="002F7F18"/>
    <w:rsid w:val="00301142"/>
    <w:rsid w:val="00345ACA"/>
    <w:rsid w:val="00392306"/>
    <w:rsid w:val="003E69CB"/>
    <w:rsid w:val="00411251"/>
    <w:rsid w:val="00415229"/>
    <w:rsid w:val="004201C7"/>
    <w:rsid w:val="0043792D"/>
    <w:rsid w:val="00466E8B"/>
    <w:rsid w:val="004A12EB"/>
    <w:rsid w:val="004D2EA4"/>
    <w:rsid w:val="004E7EDD"/>
    <w:rsid w:val="0056093C"/>
    <w:rsid w:val="005A4FF9"/>
    <w:rsid w:val="00677EFD"/>
    <w:rsid w:val="00693454"/>
    <w:rsid w:val="006B21AF"/>
    <w:rsid w:val="006F5939"/>
    <w:rsid w:val="00714F21"/>
    <w:rsid w:val="00717E87"/>
    <w:rsid w:val="007C620E"/>
    <w:rsid w:val="00813CE1"/>
    <w:rsid w:val="00853E7F"/>
    <w:rsid w:val="00857178"/>
    <w:rsid w:val="00863356"/>
    <w:rsid w:val="008B34AD"/>
    <w:rsid w:val="00931E8D"/>
    <w:rsid w:val="009429FB"/>
    <w:rsid w:val="009D3E9B"/>
    <w:rsid w:val="009E4E05"/>
    <w:rsid w:val="00A11C77"/>
    <w:rsid w:val="00A24D5A"/>
    <w:rsid w:val="00A871B0"/>
    <w:rsid w:val="00A93221"/>
    <w:rsid w:val="00AE715A"/>
    <w:rsid w:val="00BF6E7D"/>
    <w:rsid w:val="00C60274"/>
    <w:rsid w:val="00CF7915"/>
    <w:rsid w:val="00D848C0"/>
    <w:rsid w:val="00DC4133"/>
    <w:rsid w:val="00E231D1"/>
    <w:rsid w:val="00E6553C"/>
    <w:rsid w:val="00E8368F"/>
    <w:rsid w:val="00EF5003"/>
    <w:rsid w:val="00EF7BFD"/>
    <w:rsid w:val="00F305D5"/>
    <w:rsid w:val="00F31194"/>
    <w:rsid w:val="00F451C5"/>
    <w:rsid w:val="00F6759E"/>
    <w:rsid w:val="00F70C76"/>
    <w:rsid w:val="00FB404B"/>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4ED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F7F18"/>
    <w:pPr>
      <w:keepNext/>
      <w:outlineLvl w:val="1"/>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4AD"/>
    <w:rPr>
      <w:rFonts w:ascii="Lucida Grande" w:hAnsi="Lucida Grande" w:cs="Lucida Grande"/>
      <w:sz w:val="18"/>
      <w:szCs w:val="18"/>
    </w:rPr>
  </w:style>
  <w:style w:type="paragraph" w:styleId="ListParagraph">
    <w:name w:val="List Paragraph"/>
    <w:basedOn w:val="Normal"/>
    <w:uiPriority w:val="34"/>
    <w:qFormat/>
    <w:rsid w:val="00122327"/>
    <w:pPr>
      <w:ind w:left="720"/>
      <w:contextualSpacing/>
    </w:pPr>
  </w:style>
  <w:style w:type="paragraph" w:styleId="Footer">
    <w:name w:val="footer"/>
    <w:basedOn w:val="Normal"/>
    <w:link w:val="FooterChar"/>
    <w:uiPriority w:val="99"/>
    <w:unhideWhenUsed/>
    <w:rsid w:val="00A24D5A"/>
    <w:pPr>
      <w:tabs>
        <w:tab w:val="center" w:pos="4320"/>
        <w:tab w:val="right" w:pos="8640"/>
      </w:tabs>
    </w:pPr>
  </w:style>
  <w:style w:type="character" w:customStyle="1" w:styleId="FooterChar">
    <w:name w:val="Footer Char"/>
    <w:basedOn w:val="DefaultParagraphFont"/>
    <w:link w:val="Footer"/>
    <w:uiPriority w:val="99"/>
    <w:rsid w:val="00A24D5A"/>
  </w:style>
  <w:style w:type="character" w:styleId="PageNumber">
    <w:name w:val="page number"/>
    <w:basedOn w:val="DefaultParagraphFont"/>
    <w:uiPriority w:val="99"/>
    <w:semiHidden/>
    <w:unhideWhenUsed/>
    <w:rsid w:val="00A24D5A"/>
  </w:style>
  <w:style w:type="table" w:styleId="TableGrid">
    <w:name w:val="Table Grid"/>
    <w:basedOn w:val="TableNormal"/>
    <w:uiPriority w:val="59"/>
    <w:rsid w:val="0030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011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30114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011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30114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0114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nhideWhenUsed/>
    <w:rsid w:val="00EF7BFD"/>
    <w:pPr>
      <w:tabs>
        <w:tab w:val="center" w:pos="4680"/>
        <w:tab w:val="right" w:pos="9360"/>
      </w:tabs>
    </w:pPr>
  </w:style>
  <w:style w:type="character" w:customStyle="1" w:styleId="HeaderChar">
    <w:name w:val="Header Char"/>
    <w:basedOn w:val="DefaultParagraphFont"/>
    <w:link w:val="Header"/>
    <w:rsid w:val="00EF7BFD"/>
  </w:style>
  <w:style w:type="character" w:customStyle="1" w:styleId="Heading2Char">
    <w:name w:val="Heading 2 Char"/>
    <w:basedOn w:val="DefaultParagraphFont"/>
    <w:link w:val="Heading2"/>
    <w:rsid w:val="002F7F18"/>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F7F18"/>
    <w:pPr>
      <w:keepNext/>
      <w:outlineLvl w:val="1"/>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4AD"/>
    <w:rPr>
      <w:rFonts w:ascii="Lucida Grande" w:hAnsi="Lucida Grande" w:cs="Lucida Grande"/>
      <w:sz w:val="18"/>
      <w:szCs w:val="18"/>
    </w:rPr>
  </w:style>
  <w:style w:type="paragraph" w:styleId="ListParagraph">
    <w:name w:val="List Paragraph"/>
    <w:basedOn w:val="Normal"/>
    <w:uiPriority w:val="34"/>
    <w:qFormat/>
    <w:rsid w:val="00122327"/>
    <w:pPr>
      <w:ind w:left="720"/>
      <w:contextualSpacing/>
    </w:pPr>
  </w:style>
  <w:style w:type="paragraph" w:styleId="Footer">
    <w:name w:val="footer"/>
    <w:basedOn w:val="Normal"/>
    <w:link w:val="FooterChar"/>
    <w:uiPriority w:val="99"/>
    <w:unhideWhenUsed/>
    <w:rsid w:val="00A24D5A"/>
    <w:pPr>
      <w:tabs>
        <w:tab w:val="center" w:pos="4320"/>
        <w:tab w:val="right" w:pos="8640"/>
      </w:tabs>
    </w:pPr>
  </w:style>
  <w:style w:type="character" w:customStyle="1" w:styleId="FooterChar">
    <w:name w:val="Footer Char"/>
    <w:basedOn w:val="DefaultParagraphFont"/>
    <w:link w:val="Footer"/>
    <w:uiPriority w:val="99"/>
    <w:rsid w:val="00A24D5A"/>
  </w:style>
  <w:style w:type="character" w:styleId="PageNumber">
    <w:name w:val="page number"/>
    <w:basedOn w:val="DefaultParagraphFont"/>
    <w:uiPriority w:val="99"/>
    <w:semiHidden/>
    <w:unhideWhenUsed/>
    <w:rsid w:val="00A24D5A"/>
  </w:style>
  <w:style w:type="table" w:styleId="TableGrid">
    <w:name w:val="Table Grid"/>
    <w:basedOn w:val="TableNormal"/>
    <w:uiPriority w:val="59"/>
    <w:rsid w:val="0030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011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30114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011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30114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0114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nhideWhenUsed/>
    <w:rsid w:val="00EF7BFD"/>
    <w:pPr>
      <w:tabs>
        <w:tab w:val="center" w:pos="4680"/>
        <w:tab w:val="right" w:pos="9360"/>
      </w:tabs>
    </w:pPr>
  </w:style>
  <w:style w:type="character" w:customStyle="1" w:styleId="HeaderChar">
    <w:name w:val="Header Char"/>
    <w:basedOn w:val="DefaultParagraphFont"/>
    <w:link w:val="Header"/>
    <w:rsid w:val="00EF7BFD"/>
  </w:style>
  <w:style w:type="character" w:customStyle="1" w:styleId="Heading2Char">
    <w:name w:val="Heading 2 Char"/>
    <w:basedOn w:val="DefaultParagraphFont"/>
    <w:link w:val="Heading2"/>
    <w:rsid w:val="002F7F1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7498A-1C45-4E24-A121-66A1E332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dc:creator>
  <cp:lastModifiedBy>Columbia University</cp:lastModifiedBy>
  <cp:revision>3</cp:revision>
  <dcterms:created xsi:type="dcterms:W3CDTF">2019-08-01T16:48:00Z</dcterms:created>
  <dcterms:modified xsi:type="dcterms:W3CDTF">2019-08-01T16:49:00Z</dcterms:modified>
</cp:coreProperties>
</file>