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867D" w14:textId="77777777" w:rsidR="00CD414F" w:rsidRDefault="00CD414F" w:rsidP="00086EEE">
      <w:pPr>
        <w:spacing w:after="0" w:line="240" w:lineRule="auto"/>
        <w:jc w:val="center"/>
        <w:rPr>
          <w:b/>
          <w:sz w:val="20"/>
          <w:szCs w:val="20"/>
          <w:highlight w:val="lightGray"/>
        </w:rPr>
        <w:sectPr w:rsidR="00CD414F" w:rsidSect="00D7368F">
          <w:headerReference w:type="default" r:id="rId7"/>
          <w:footerReference w:type="default" r:id="rId8"/>
          <w:pgSz w:w="12240" w:h="15840"/>
          <w:pgMar w:top="1440" w:right="1440" w:bottom="2160" w:left="1440" w:header="720" w:footer="0" w:gutter="0"/>
          <w:cols w:space="720"/>
          <w:docGrid w:linePitch="360"/>
        </w:sectPr>
      </w:pPr>
    </w:p>
    <w:p w14:paraId="414BFDB6" w14:textId="1C28A39D" w:rsidR="00C06EA5" w:rsidRPr="007A3611" w:rsidRDefault="00C06EA5" w:rsidP="00086EEE">
      <w:pPr>
        <w:spacing w:after="0" w:line="240" w:lineRule="auto"/>
        <w:jc w:val="center"/>
        <w:rPr>
          <w:rFonts w:asciiTheme="majorHAnsi" w:hAnsiTheme="majorHAnsi"/>
          <w:i/>
          <w:sz w:val="20"/>
          <w:szCs w:val="20"/>
        </w:rPr>
      </w:pPr>
      <w:r w:rsidRPr="007A3611">
        <w:rPr>
          <w:rFonts w:asciiTheme="majorHAnsi" w:hAnsiTheme="majorHAnsi"/>
          <w:b/>
          <w:sz w:val="20"/>
          <w:szCs w:val="20"/>
          <w:highlight w:val="lightGray"/>
        </w:rPr>
        <w:t>Message from TC IRB to Researchers:</w:t>
      </w:r>
      <w:r w:rsidRPr="007A3611">
        <w:rPr>
          <w:rFonts w:asciiTheme="majorHAnsi" w:hAnsiTheme="majorHAnsi"/>
          <w:i/>
          <w:sz w:val="20"/>
          <w:szCs w:val="20"/>
          <w:highlight w:val="lightGray"/>
        </w:rPr>
        <w:t xml:space="preserve"> </w:t>
      </w:r>
      <w:r w:rsidRPr="007A3611">
        <w:rPr>
          <w:rFonts w:asciiTheme="majorHAnsi" w:hAnsiTheme="majorHAnsi"/>
          <w:b/>
          <w:i/>
          <w:color w:val="365F91" w:themeColor="accent1" w:themeShade="BF"/>
          <w:sz w:val="20"/>
          <w:szCs w:val="20"/>
          <w:highlight w:val="lightGray"/>
          <w:u w:val="single"/>
        </w:rPr>
        <w:t>BLUE</w:t>
      </w:r>
      <w:r w:rsidRPr="007A3611">
        <w:rPr>
          <w:rFonts w:asciiTheme="majorHAnsi" w:hAnsiTheme="majorHAnsi"/>
          <w:i/>
          <w:color w:val="548DD4" w:themeColor="text2" w:themeTint="99"/>
          <w:sz w:val="20"/>
          <w:szCs w:val="20"/>
          <w:highlight w:val="lightGray"/>
        </w:rPr>
        <w:t xml:space="preserve"> </w:t>
      </w:r>
      <w:r w:rsidRPr="007A3611">
        <w:rPr>
          <w:rFonts w:asciiTheme="majorHAnsi" w:hAnsiTheme="majorHAnsi"/>
          <w:i/>
          <w:sz w:val="20"/>
          <w:szCs w:val="20"/>
          <w:highlight w:val="lightGray"/>
        </w:rPr>
        <w:t xml:space="preserve">text equals suggestions from TC IRB and can be freely edited out. </w:t>
      </w:r>
      <w:r w:rsidRPr="007A3611">
        <w:rPr>
          <w:rFonts w:asciiTheme="majorHAnsi" w:hAnsiTheme="majorHAnsi"/>
          <w:i/>
          <w:sz w:val="20"/>
          <w:szCs w:val="20"/>
          <w:highlight w:val="lightGray"/>
        </w:rPr>
        <w:br/>
      </w:r>
      <w:r w:rsidRPr="007A3611">
        <w:rPr>
          <w:rFonts w:asciiTheme="majorHAnsi" w:hAnsiTheme="majorHAnsi"/>
          <w:b/>
          <w:i/>
          <w:color w:val="C0504D" w:themeColor="accent2"/>
          <w:sz w:val="20"/>
          <w:szCs w:val="20"/>
          <w:highlight w:val="lightGray"/>
          <w:u w:val="single"/>
        </w:rPr>
        <w:t>RED</w:t>
      </w:r>
      <w:r w:rsidRPr="007A3611">
        <w:rPr>
          <w:rFonts w:asciiTheme="majorHAnsi" w:hAnsiTheme="majorHAnsi"/>
          <w:i/>
          <w:sz w:val="20"/>
          <w:szCs w:val="20"/>
          <w:highlight w:val="lightGray"/>
        </w:rPr>
        <w:t xml:space="preserve"> text is tailored for your study. </w:t>
      </w:r>
      <w:r w:rsidRPr="007A3611">
        <w:rPr>
          <w:rFonts w:asciiTheme="majorHAnsi" w:hAnsiTheme="majorHAnsi"/>
          <w:b/>
          <w:i/>
          <w:sz w:val="20"/>
          <w:szCs w:val="20"/>
          <w:highlight w:val="lightGray"/>
          <w:u w:val="single"/>
        </w:rPr>
        <w:t>BLACK</w:t>
      </w:r>
      <w:r w:rsidRPr="007A3611">
        <w:rPr>
          <w:rFonts w:asciiTheme="majorHAnsi" w:hAnsiTheme="majorHAnsi"/>
          <w:b/>
          <w:i/>
          <w:sz w:val="20"/>
          <w:szCs w:val="20"/>
          <w:highlight w:val="lightGray"/>
        </w:rPr>
        <w:t xml:space="preserve"> </w:t>
      </w:r>
      <w:r w:rsidRPr="007A3611">
        <w:rPr>
          <w:rFonts w:asciiTheme="majorHAnsi" w:hAnsiTheme="majorHAnsi"/>
          <w:i/>
          <w:sz w:val="20"/>
          <w:szCs w:val="20"/>
          <w:highlight w:val="lightGray"/>
        </w:rPr>
        <w:t>text is standard and must be kept in the final consent form copy.</w:t>
      </w:r>
    </w:p>
    <w:p w14:paraId="1B5100F1" w14:textId="77777777" w:rsidR="00C06EA5" w:rsidRPr="008345D6" w:rsidRDefault="00C06EA5" w:rsidP="00086EEE">
      <w:pPr>
        <w:spacing w:after="0" w:line="240" w:lineRule="auto"/>
        <w:jc w:val="center"/>
        <w:rPr>
          <w:b/>
          <w:color w:val="0070C0"/>
        </w:rPr>
      </w:pPr>
    </w:p>
    <w:p w14:paraId="5D5D351D" w14:textId="44296D16" w:rsidR="00CD414F" w:rsidRPr="00B21725" w:rsidRDefault="00CD414F" w:rsidP="00CD414F">
      <w:pPr>
        <w:pStyle w:val="Header"/>
        <w:jc w:val="center"/>
        <w:rPr>
          <w:rFonts w:ascii="Book Antiqua" w:hAnsi="Book Antiqua"/>
          <w:b/>
          <w:spacing w:val="26"/>
          <w:sz w:val="28"/>
          <w:szCs w:val="28"/>
        </w:rPr>
      </w:pPr>
      <w:r>
        <w:rPr>
          <w:rFonts w:ascii="Book Antiqua" w:hAnsi="Book Antiqua"/>
          <w:b/>
          <w:spacing w:val="26"/>
          <w:sz w:val="28"/>
          <w:szCs w:val="28"/>
        </w:rPr>
        <w:t>ASSENT FORM FOR MINORS</w:t>
      </w:r>
    </w:p>
    <w:p w14:paraId="044AB94A" w14:textId="77777777" w:rsidR="00CD414F" w:rsidRDefault="00CD414F" w:rsidP="00086EEE">
      <w:pPr>
        <w:tabs>
          <w:tab w:val="left" w:pos="3607"/>
        </w:tabs>
        <w:spacing w:after="0" w:line="240" w:lineRule="auto"/>
        <w:jc w:val="center"/>
        <w:rPr>
          <w:b/>
          <w:sz w:val="24"/>
          <w:szCs w:val="24"/>
        </w:rPr>
      </w:pPr>
    </w:p>
    <w:p w14:paraId="74988DEE" w14:textId="77777777" w:rsidR="00C06EA5" w:rsidRPr="0030666F" w:rsidRDefault="00C06EA5" w:rsidP="00086EEE">
      <w:pPr>
        <w:tabs>
          <w:tab w:val="left" w:pos="3607"/>
        </w:tabs>
        <w:spacing w:after="0" w:line="240" w:lineRule="auto"/>
        <w:jc w:val="center"/>
        <w:rPr>
          <w:rFonts w:ascii="Cambria" w:hAnsi="Cambria"/>
          <w:sz w:val="24"/>
          <w:szCs w:val="24"/>
        </w:rPr>
      </w:pPr>
      <w:r w:rsidRPr="0030666F">
        <w:rPr>
          <w:rFonts w:ascii="Cambria" w:hAnsi="Cambria"/>
          <w:b/>
          <w:sz w:val="24"/>
          <w:szCs w:val="24"/>
        </w:rPr>
        <w:t>Protocol Title</w:t>
      </w:r>
      <w:r w:rsidRPr="0030666F">
        <w:rPr>
          <w:rFonts w:ascii="Cambria" w:hAnsi="Cambria"/>
          <w:sz w:val="24"/>
          <w:szCs w:val="24"/>
        </w:rPr>
        <w:t xml:space="preserve">: </w:t>
      </w:r>
      <w:r w:rsidRPr="0030666F">
        <w:rPr>
          <w:rFonts w:ascii="Cambria" w:hAnsi="Cambria"/>
          <w:color w:val="FF0000"/>
          <w:sz w:val="24"/>
          <w:szCs w:val="24"/>
        </w:rPr>
        <w:t>Does Math Remediation Help Children?</w:t>
      </w:r>
    </w:p>
    <w:p w14:paraId="1B89E983" w14:textId="77777777" w:rsidR="00C06EA5" w:rsidRPr="0030666F" w:rsidRDefault="00C06EA5" w:rsidP="00086EEE">
      <w:pPr>
        <w:pBdr>
          <w:bottom w:val="single" w:sz="12" w:space="1" w:color="auto"/>
        </w:pBdr>
        <w:spacing w:after="0" w:line="240" w:lineRule="auto"/>
        <w:jc w:val="center"/>
        <w:rPr>
          <w:rFonts w:ascii="Cambria" w:hAnsi="Cambria"/>
          <w:color w:val="FF0000"/>
          <w:sz w:val="24"/>
          <w:szCs w:val="24"/>
        </w:rPr>
      </w:pPr>
      <w:r w:rsidRPr="0030666F">
        <w:rPr>
          <w:rFonts w:ascii="Cambria" w:hAnsi="Cambria"/>
          <w:b/>
          <w:sz w:val="24"/>
          <w:szCs w:val="24"/>
        </w:rPr>
        <w:t>Principal Investigator</w:t>
      </w:r>
      <w:r w:rsidRPr="0030666F">
        <w:rPr>
          <w:rFonts w:ascii="Cambria" w:hAnsi="Cambria"/>
          <w:color w:val="FF0000"/>
          <w:sz w:val="24"/>
          <w:szCs w:val="24"/>
        </w:rPr>
        <w:t>: Dr. Sigmund Freud, MD, Teachers College 212-222-2222</w:t>
      </w:r>
    </w:p>
    <w:p w14:paraId="6E36E663" w14:textId="77777777" w:rsidR="0030666F" w:rsidRPr="00CD414F" w:rsidRDefault="0030666F" w:rsidP="00086EEE">
      <w:pPr>
        <w:pBdr>
          <w:bottom w:val="single" w:sz="12" w:space="1" w:color="auto"/>
        </w:pBdr>
        <w:spacing w:after="0" w:line="240" w:lineRule="auto"/>
        <w:jc w:val="center"/>
        <w:rPr>
          <w:rFonts w:asciiTheme="majorHAnsi" w:hAnsiTheme="majorHAnsi"/>
          <w:color w:val="FF0000"/>
          <w:sz w:val="24"/>
          <w:szCs w:val="24"/>
        </w:rPr>
      </w:pPr>
    </w:p>
    <w:p w14:paraId="14CFF86C" w14:textId="6A0126D8" w:rsidR="00C06EA5" w:rsidRPr="00CD414F" w:rsidRDefault="00C06EA5" w:rsidP="006063A5">
      <w:pPr>
        <w:spacing w:after="0" w:line="240" w:lineRule="auto"/>
        <w:rPr>
          <w:rFonts w:asciiTheme="majorHAnsi" w:hAnsiTheme="majorHAnsi"/>
          <w:b/>
          <w:color w:val="365F91" w:themeColor="accent1" w:themeShade="BF"/>
          <w:sz w:val="24"/>
          <w:szCs w:val="24"/>
        </w:rPr>
      </w:pPr>
      <w:r w:rsidRPr="00CD414F">
        <w:rPr>
          <w:rFonts w:asciiTheme="majorHAnsi" w:hAnsiTheme="majorHAnsi"/>
          <w:b/>
          <w:color w:val="365F91" w:themeColor="accent1" w:themeShade="BF"/>
          <w:sz w:val="24"/>
          <w:szCs w:val="24"/>
        </w:rPr>
        <w:t xml:space="preserve">(Briefly explain the study </w:t>
      </w:r>
      <w:r w:rsidRPr="00CD414F">
        <w:rPr>
          <w:rFonts w:asciiTheme="majorHAnsi" w:hAnsiTheme="majorHAnsi"/>
          <w:b/>
          <w:color w:val="365F91" w:themeColor="accent1" w:themeShade="BF"/>
          <w:sz w:val="24"/>
          <w:szCs w:val="24"/>
          <w:u w:val="single"/>
        </w:rPr>
        <w:t>here</w:t>
      </w:r>
      <w:r w:rsidRPr="00CD414F">
        <w:rPr>
          <w:rFonts w:asciiTheme="majorHAnsi" w:hAnsiTheme="majorHAnsi"/>
          <w:b/>
          <w:color w:val="365F91" w:themeColor="accent1" w:themeShade="BF"/>
          <w:sz w:val="24"/>
          <w:szCs w:val="24"/>
        </w:rPr>
        <w:t xml:space="preserve"> in age appropriate words. Even little children can be</w:t>
      </w:r>
      <w:r w:rsidR="00597842" w:rsidRPr="00CD414F">
        <w:rPr>
          <w:rFonts w:asciiTheme="majorHAnsi" w:hAnsiTheme="majorHAnsi"/>
          <w:b/>
          <w:color w:val="365F91" w:themeColor="accent1" w:themeShade="BF"/>
          <w:sz w:val="24"/>
          <w:szCs w:val="24"/>
        </w:rPr>
        <w:t xml:space="preserve"> told what is going to happen. </w:t>
      </w:r>
      <w:r w:rsidRPr="00CD414F">
        <w:rPr>
          <w:rFonts w:asciiTheme="majorHAnsi" w:hAnsiTheme="majorHAnsi"/>
          <w:b/>
          <w:color w:val="365F91" w:themeColor="accent1" w:themeShade="BF"/>
          <w:sz w:val="24"/>
          <w:szCs w:val="24"/>
        </w:rPr>
        <w:t xml:space="preserve">Signing an assent is for children 8-17.) </w:t>
      </w:r>
    </w:p>
    <w:p w14:paraId="41A2B6C0" w14:textId="77777777" w:rsidR="008901EA" w:rsidRDefault="008901EA" w:rsidP="006063A5">
      <w:pPr>
        <w:spacing w:after="0" w:line="240" w:lineRule="auto"/>
        <w:rPr>
          <w:rFonts w:ascii="Cambria" w:hAnsi="Cambria"/>
          <w:sz w:val="24"/>
          <w:szCs w:val="24"/>
        </w:rPr>
      </w:pPr>
    </w:p>
    <w:p w14:paraId="34EC71A3" w14:textId="1667025B" w:rsidR="008C3342" w:rsidRPr="00A62E43" w:rsidRDefault="008C3342" w:rsidP="006063A5">
      <w:pPr>
        <w:spacing w:after="0" w:line="240" w:lineRule="auto"/>
        <w:rPr>
          <w:rFonts w:ascii="Cambria" w:hAnsi="Cambria"/>
          <w:sz w:val="24"/>
          <w:szCs w:val="24"/>
        </w:rPr>
      </w:pPr>
      <w:r w:rsidRPr="00A62E43">
        <w:rPr>
          <w:rFonts w:ascii="Cambria" w:hAnsi="Cambria"/>
          <w:sz w:val="24"/>
          <w:szCs w:val="24"/>
        </w:rPr>
        <w:t xml:space="preserve">My name is </w:t>
      </w:r>
      <w:r w:rsidRPr="00A62E43">
        <w:rPr>
          <w:rFonts w:ascii="Cambria" w:hAnsi="Cambria"/>
          <w:color w:val="365F91" w:themeColor="accent1" w:themeShade="BF"/>
          <w:sz w:val="24"/>
          <w:szCs w:val="24"/>
        </w:rPr>
        <w:t xml:space="preserve">[insert the name of the researcher]. </w:t>
      </w:r>
      <w:r w:rsidR="00F0783F" w:rsidRPr="00A62E43">
        <w:rPr>
          <w:rFonts w:ascii="Cambria" w:hAnsi="Cambria"/>
          <w:color w:val="FF0000"/>
          <w:sz w:val="24"/>
          <w:szCs w:val="24"/>
        </w:rPr>
        <w:t>We/I</w:t>
      </w:r>
      <w:r w:rsidR="00F0783F" w:rsidRPr="00A62E43">
        <w:rPr>
          <w:rFonts w:ascii="Cambria" w:hAnsi="Cambria"/>
          <w:sz w:val="24"/>
          <w:szCs w:val="24"/>
        </w:rPr>
        <w:t xml:space="preserve"> </w:t>
      </w:r>
      <w:r w:rsidRPr="00A62E43">
        <w:rPr>
          <w:rFonts w:ascii="Cambria" w:hAnsi="Cambria"/>
          <w:sz w:val="24"/>
          <w:szCs w:val="24"/>
        </w:rPr>
        <w:t xml:space="preserve">am trying to learn more </w:t>
      </w:r>
      <w:r w:rsidRPr="00A62E43">
        <w:rPr>
          <w:rFonts w:ascii="Cambria" w:hAnsi="Cambria"/>
          <w:color w:val="365F91"/>
          <w:sz w:val="24"/>
          <w:szCs w:val="24"/>
        </w:rPr>
        <w:t>about [insert a very simple explanation of the research topic]</w:t>
      </w:r>
      <w:r w:rsidRPr="00A62E43">
        <w:rPr>
          <w:rFonts w:ascii="Cambria" w:hAnsi="Cambria"/>
          <w:sz w:val="24"/>
          <w:szCs w:val="24"/>
        </w:rPr>
        <w:t xml:space="preserve"> because </w:t>
      </w:r>
      <w:r w:rsidRPr="00A62E43">
        <w:rPr>
          <w:rFonts w:ascii="Cambria" w:hAnsi="Cambria"/>
          <w:color w:val="365F91"/>
          <w:sz w:val="24"/>
          <w:szCs w:val="24"/>
        </w:rPr>
        <w:t>[explain the purpose of the research in age appropriate language]</w:t>
      </w:r>
      <w:r w:rsidRPr="0096554F">
        <w:rPr>
          <w:rFonts w:ascii="Cambria" w:hAnsi="Cambria"/>
          <w:sz w:val="24"/>
          <w:szCs w:val="24"/>
        </w:rPr>
        <w:t xml:space="preserve">. </w:t>
      </w:r>
    </w:p>
    <w:p w14:paraId="1BE337D4" w14:textId="77777777" w:rsidR="008901EA" w:rsidRDefault="008901EA" w:rsidP="006063A5">
      <w:pPr>
        <w:spacing w:after="0" w:line="240" w:lineRule="auto"/>
        <w:rPr>
          <w:rFonts w:ascii="Cambria" w:hAnsi="Cambria"/>
          <w:color w:val="FF0000"/>
          <w:sz w:val="24"/>
          <w:szCs w:val="24"/>
        </w:rPr>
      </w:pPr>
    </w:p>
    <w:p w14:paraId="5E8CBAE5" w14:textId="4886FF97" w:rsidR="008C3342" w:rsidRPr="00A62E43" w:rsidRDefault="00C17EEC" w:rsidP="006063A5">
      <w:pPr>
        <w:spacing w:after="0" w:line="240" w:lineRule="auto"/>
        <w:rPr>
          <w:rFonts w:ascii="Cambria" w:hAnsi="Cambria"/>
          <w:color w:val="365F91"/>
          <w:sz w:val="24"/>
          <w:szCs w:val="24"/>
        </w:rPr>
      </w:pPr>
      <w:r w:rsidRPr="00A62E43">
        <w:rPr>
          <w:rFonts w:ascii="Cambria" w:hAnsi="Cambria"/>
          <w:color w:val="FF0000"/>
          <w:sz w:val="24"/>
          <w:szCs w:val="24"/>
        </w:rPr>
        <w:t>We/I</w:t>
      </w:r>
      <w:r w:rsidR="008C3342" w:rsidRPr="00A62E43">
        <w:rPr>
          <w:rFonts w:ascii="Cambria" w:hAnsi="Cambria"/>
          <w:sz w:val="24"/>
          <w:szCs w:val="24"/>
        </w:rPr>
        <w:t xml:space="preserve"> am asking you to be in </w:t>
      </w:r>
      <w:r w:rsidR="00597842">
        <w:rPr>
          <w:rFonts w:ascii="Cambria" w:hAnsi="Cambria"/>
          <w:sz w:val="24"/>
          <w:szCs w:val="24"/>
        </w:rPr>
        <w:t>this</w:t>
      </w:r>
      <w:r w:rsidR="008C3342" w:rsidRPr="00A62E43">
        <w:rPr>
          <w:rFonts w:ascii="Cambria" w:hAnsi="Cambria"/>
          <w:sz w:val="24"/>
          <w:szCs w:val="24"/>
        </w:rPr>
        <w:t xml:space="preserve"> study because</w:t>
      </w:r>
      <w:r w:rsidR="008C3342" w:rsidRPr="00A62E43">
        <w:rPr>
          <w:rFonts w:ascii="Cambria" w:hAnsi="Cambria"/>
          <w:color w:val="365F91"/>
          <w:sz w:val="24"/>
          <w:szCs w:val="24"/>
        </w:rPr>
        <w:t xml:space="preserve"> [insert a simplified explanation </w:t>
      </w:r>
      <w:r w:rsidR="00682EB9">
        <w:rPr>
          <w:rFonts w:ascii="Cambria" w:hAnsi="Cambria"/>
          <w:color w:val="365F91"/>
          <w:sz w:val="24"/>
          <w:szCs w:val="24"/>
        </w:rPr>
        <w:t>of why you are asking this child to be in this study</w:t>
      </w:r>
      <w:r w:rsidR="008C3342" w:rsidRPr="00A62E43">
        <w:rPr>
          <w:rFonts w:ascii="Cambria" w:hAnsi="Cambria"/>
          <w:color w:val="365F91"/>
          <w:sz w:val="24"/>
          <w:szCs w:val="24"/>
        </w:rPr>
        <w:t>]</w:t>
      </w:r>
      <w:r w:rsidR="00682EB9" w:rsidRPr="00627E57">
        <w:rPr>
          <w:rFonts w:ascii="Cambria" w:hAnsi="Cambria"/>
          <w:sz w:val="24"/>
          <w:szCs w:val="24"/>
        </w:rPr>
        <w:t>.</w:t>
      </w:r>
      <w:r w:rsidR="008C3342" w:rsidRPr="00A62E43">
        <w:rPr>
          <w:rFonts w:ascii="Cambria" w:hAnsi="Cambria"/>
          <w:color w:val="365F91"/>
          <w:sz w:val="24"/>
          <w:szCs w:val="24"/>
        </w:rPr>
        <w:t xml:space="preserve"> </w:t>
      </w:r>
      <w:r w:rsidR="00682EB9" w:rsidRPr="00A62E43">
        <w:rPr>
          <w:rFonts w:ascii="Cambria" w:hAnsi="Cambria"/>
          <w:color w:val="FF0000"/>
          <w:sz w:val="24"/>
          <w:szCs w:val="24"/>
        </w:rPr>
        <w:t>We/I</w:t>
      </w:r>
      <w:r w:rsidR="00682EB9" w:rsidRPr="00A62E43">
        <w:rPr>
          <w:rFonts w:ascii="Cambria" w:hAnsi="Cambria"/>
          <w:sz w:val="24"/>
          <w:szCs w:val="24"/>
        </w:rPr>
        <w:t xml:space="preserve"> </w:t>
      </w:r>
      <w:r w:rsidR="008C3342" w:rsidRPr="00A62E43">
        <w:rPr>
          <w:rFonts w:ascii="Cambria" w:hAnsi="Cambria"/>
          <w:sz w:val="24"/>
          <w:szCs w:val="24"/>
        </w:rPr>
        <w:t>hope to have</w:t>
      </w:r>
      <w:r w:rsidR="008C3342" w:rsidRPr="00A62E43">
        <w:rPr>
          <w:rFonts w:ascii="Cambria" w:hAnsi="Cambria"/>
          <w:color w:val="365F91"/>
          <w:sz w:val="24"/>
          <w:szCs w:val="24"/>
        </w:rPr>
        <w:t xml:space="preserve"> [list number] </w:t>
      </w:r>
      <w:r w:rsidR="008C3342" w:rsidRPr="00A62E43">
        <w:rPr>
          <w:rFonts w:ascii="Cambria" w:hAnsi="Cambria"/>
          <w:sz w:val="24"/>
          <w:szCs w:val="24"/>
        </w:rPr>
        <w:t>of children like you in this research.</w:t>
      </w:r>
    </w:p>
    <w:p w14:paraId="76E1706B" w14:textId="77777777" w:rsidR="008901EA" w:rsidRDefault="008901EA" w:rsidP="006063A5">
      <w:pPr>
        <w:spacing w:after="0" w:line="240" w:lineRule="auto"/>
        <w:rPr>
          <w:rFonts w:ascii="Cambria" w:hAnsi="Cambria"/>
          <w:sz w:val="24"/>
          <w:szCs w:val="24"/>
        </w:rPr>
      </w:pPr>
    </w:p>
    <w:p w14:paraId="685094CD" w14:textId="77777777" w:rsidR="008C3342" w:rsidRPr="00A62E43" w:rsidRDefault="008C3342" w:rsidP="006063A5">
      <w:pPr>
        <w:spacing w:after="0" w:line="240" w:lineRule="auto"/>
        <w:rPr>
          <w:rFonts w:ascii="Cambria" w:hAnsi="Cambria"/>
          <w:sz w:val="24"/>
          <w:szCs w:val="24"/>
        </w:rPr>
      </w:pPr>
      <w:r w:rsidRPr="00A62E43">
        <w:rPr>
          <w:rFonts w:ascii="Cambria" w:hAnsi="Cambria"/>
          <w:sz w:val="24"/>
          <w:szCs w:val="24"/>
        </w:rPr>
        <w:t>If you are in the research, this is what will happen:</w:t>
      </w:r>
    </w:p>
    <w:p w14:paraId="76697627" w14:textId="6F5165D8" w:rsidR="008C3342" w:rsidRPr="003234AD" w:rsidRDefault="008C3342" w:rsidP="006063A5">
      <w:pPr>
        <w:spacing w:after="0" w:line="240" w:lineRule="auto"/>
        <w:rPr>
          <w:rFonts w:ascii="Cambria" w:hAnsi="Cambria"/>
          <w:b/>
          <w:color w:val="365F91"/>
          <w:sz w:val="24"/>
          <w:szCs w:val="24"/>
        </w:rPr>
      </w:pPr>
      <w:r w:rsidRPr="003234AD">
        <w:rPr>
          <w:rFonts w:ascii="Cambria" w:hAnsi="Cambria"/>
          <w:b/>
          <w:color w:val="365F91"/>
          <w:sz w:val="24"/>
          <w:szCs w:val="24"/>
        </w:rPr>
        <w:t>[Insert a very simplified explanation of what is inv</w:t>
      </w:r>
      <w:r w:rsidR="00F0783F" w:rsidRPr="003234AD">
        <w:rPr>
          <w:rFonts w:ascii="Cambria" w:hAnsi="Cambria"/>
          <w:b/>
          <w:color w:val="365F91"/>
          <w:sz w:val="24"/>
          <w:szCs w:val="24"/>
        </w:rPr>
        <w:t>olved in being in the research</w:t>
      </w:r>
      <w:r w:rsidR="00801840" w:rsidRPr="003234AD">
        <w:rPr>
          <w:rFonts w:ascii="Cambria" w:hAnsi="Cambria"/>
          <w:b/>
          <w:color w:val="365F91"/>
          <w:sz w:val="24"/>
          <w:szCs w:val="24"/>
        </w:rPr>
        <w:t>.</w:t>
      </w:r>
      <w:r w:rsidR="002D265B" w:rsidRPr="003234AD">
        <w:rPr>
          <w:rFonts w:ascii="Cambria" w:hAnsi="Cambria"/>
          <w:b/>
          <w:color w:val="365F91"/>
          <w:sz w:val="24"/>
          <w:szCs w:val="24"/>
        </w:rPr>
        <w:t xml:space="preserve"> For example:</w:t>
      </w:r>
      <w:r w:rsidR="00FE67A2" w:rsidRPr="003234AD">
        <w:rPr>
          <w:rFonts w:ascii="Cambria" w:hAnsi="Cambria"/>
          <w:b/>
          <w:color w:val="365F91"/>
          <w:sz w:val="24"/>
          <w:szCs w:val="24"/>
        </w:rPr>
        <w:t>]</w:t>
      </w:r>
    </w:p>
    <w:p w14:paraId="1BD82D4C" w14:textId="562D0B10" w:rsidR="008C3342" w:rsidRPr="00A62E43" w:rsidRDefault="00F0783F" w:rsidP="006063A5">
      <w:pPr>
        <w:pStyle w:val="ListParagraph"/>
        <w:numPr>
          <w:ilvl w:val="0"/>
          <w:numId w:val="1"/>
        </w:numPr>
        <w:contextualSpacing w:val="0"/>
        <w:rPr>
          <w:rFonts w:ascii="Cambria" w:hAnsi="Cambria"/>
          <w:i/>
          <w:color w:val="FF0000"/>
        </w:rPr>
      </w:pPr>
      <w:r w:rsidRPr="00A62E43">
        <w:rPr>
          <w:rFonts w:ascii="Cambria" w:hAnsi="Cambria"/>
          <w:i/>
          <w:color w:val="FF0000"/>
        </w:rPr>
        <w:t>We/I</w:t>
      </w:r>
      <w:r w:rsidR="008C3342" w:rsidRPr="00A62E43">
        <w:rPr>
          <w:rFonts w:ascii="Cambria" w:hAnsi="Cambria"/>
          <w:i/>
          <w:color w:val="FF0000"/>
        </w:rPr>
        <w:t xml:space="preserve"> will have you…</w:t>
      </w:r>
    </w:p>
    <w:p w14:paraId="4F4E7135" w14:textId="5BC16D08" w:rsidR="008C3342" w:rsidRPr="00A62E43" w:rsidRDefault="00F0783F" w:rsidP="006063A5">
      <w:pPr>
        <w:pStyle w:val="ListParagraph"/>
        <w:numPr>
          <w:ilvl w:val="0"/>
          <w:numId w:val="1"/>
        </w:numPr>
        <w:contextualSpacing w:val="0"/>
        <w:rPr>
          <w:rFonts w:ascii="Cambria" w:hAnsi="Cambria"/>
          <w:i/>
          <w:color w:val="FF0000"/>
        </w:rPr>
      </w:pPr>
      <w:r w:rsidRPr="00A62E43">
        <w:rPr>
          <w:rFonts w:ascii="Cambria" w:hAnsi="Cambria"/>
          <w:i/>
          <w:color w:val="FF0000"/>
        </w:rPr>
        <w:t xml:space="preserve">We/I </w:t>
      </w:r>
      <w:r w:rsidR="008C3342" w:rsidRPr="00A62E43">
        <w:rPr>
          <w:rFonts w:ascii="Cambria" w:hAnsi="Cambria"/>
          <w:i/>
          <w:color w:val="FF0000"/>
        </w:rPr>
        <w:t>will ask you…</w:t>
      </w:r>
    </w:p>
    <w:p w14:paraId="0F59EBBA" w14:textId="053D1114" w:rsidR="008C3342" w:rsidRPr="00A62E43" w:rsidRDefault="00F0783F" w:rsidP="006063A5">
      <w:pPr>
        <w:pStyle w:val="ListParagraph"/>
        <w:numPr>
          <w:ilvl w:val="0"/>
          <w:numId w:val="1"/>
        </w:numPr>
        <w:contextualSpacing w:val="0"/>
        <w:rPr>
          <w:rFonts w:ascii="Cambria" w:hAnsi="Cambria"/>
          <w:i/>
          <w:color w:val="FF0000"/>
        </w:rPr>
      </w:pPr>
      <w:r w:rsidRPr="00A62E43">
        <w:rPr>
          <w:rFonts w:ascii="Cambria" w:hAnsi="Cambria"/>
          <w:i/>
          <w:color w:val="FF0000"/>
        </w:rPr>
        <w:t xml:space="preserve">We/I </w:t>
      </w:r>
      <w:r w:rsidR="008C3342" w:rsidRPr="00A62E43">
        <w:rPr>
          <w:rFonts w:ascii="Cambria" w:hAnsi="Cambria"/>
          <w:i/>
          <w:color w:val="FF0000"/>
        </w:rPr>
        <w:t>will look at your school records and record your test scores….</w:t>
      </w:r>
    </w:p>
    <w:p w14:paraId="45E14F12" w14:textId="4E89EBB0" w:rsidR="008C3342" w:rsidRPr="00A62E43" w:rsidRDefault="00F0783F" w:rsidP="006063A5">
      <w:pPr>
        <w:pStyle w:val="ListParagraph"/>
        <w:numPr>
          <w:ilvl w:val="0"/>
          <w:numId w:val="1"/>
        </w:numPr>
        <w:contextualSpacing w:val="0"/>
        <w:rPr>
          <w:rFonts w:ascii="Cambria" w:hAnsi="Cambria"/>
          <w:i/>
          <w:color w:val="FF0000"/>
        </w:rPr>
      </w:pPr>
      <w:r w:rsidRPr="00A62E43">
        <w:rPr>
          <w:rFonts w:ascii="Cambria" w:hAnsi="Cambria"/>
          <w:i/>
          <w:color w:val="FF0000"/>
        </w:rPr>
        <w:t xml:space="preserve">We/I </w:t>
      </w:r>
      <w:r w:rsidR="008C3342" w:rsidRPr="00A62E43">
        <w:rPr>
          <w:rFonts w:ascii="Cambria" w:hAnsi="Cambria"/>
          <w:i/>
          <w:color w:val="FF0000"/>
        </w:rPr>
        <w:t>will record what y</w:t>
      </w:r>
      <w:r w:rsidRPr="00A62E43">
        <w:rPr>
          <w:rFonts w:ascii="Cambria" w:hAnsi="Cambria"/>
          <w:i/>
          <w:color w:val="FF0000"/>
        </w:rPr>
        <w:t>ou say to me/us…</w:t>
      </w:r>
    </w:p>
    <w:p w14:paraId="7BAC1B8F" w14:textId="77777777" w:rsidR="008C3342" w:rsidRPr="00A62E43" w:rsidRDefault="008C3342" w:rsidP="006063A5">
      <w:pPr>
        <w:pStyle w:val="ListParagraph"/>
        <w:contextualSpacing w:val="0"/>
        <w:rPr>
          <w:rFonts w:ascii="Cambria" w:hAnsi="Cambria"/>
          <w:color w:val="FF0000"/>
        </w:rPr>
      </w:pPr>
    </w:p>
    <w:p w14:paraId="6FA34931" w14:textId="1A2D0377" w:rsidR="008C3342" w:rsidRPr="00A62E43" w:rsidRDefault="008C3342" w:rsidP="006063A5">
      <w:pPr>
        <w:spacing w:after="0" w:line="240" w:lineRule="auto"/>
        <w:rPr>
          <w:rFonts w:ascii="Cambria" w:hAnsi="Cambria"/>
          <w:color w:val="365F91"/>
          <w:sz w:val="24"/>
          <w:szCs w:val="24"/>
        </w:rPr>
      </w:pPr>
      <w:r w:rsidRPr="00A62E43">
        <w:rPr>
          <w:rFonts w:ascii="Cambria" w:hAnsi="Cambria"/>
          <w:sz w:val="24"/>
          <w:szCs w:val="24"/>
        </w:rPr>
        <w:t xml:space="preserve">The research will take </w:t>
      </w:r>
      <w:r w:rsidRPr="00A62E43">
        <w:rPr>
          <w:rFonts w:ascii="Cambria" w:hAnsi="Cambria"/>
          <w:color w:val="365F91"/>
          <w:sz w:val="24"/>
          <w:szCs w:val="24"/>
        </w:rPr>
        <w:t>[list minutes, hours, days, months or list number of visits</w:t>
      </w:r>
      <w:r w:rsidR="00781765" w:rsidRPr="00A62E43">
        <w:rPr>
          <w:rFonts w:ascii="Cambria" w:hAnsi="Cambria"/>
          <w:color w:val="365F91"/>
          <w:sz w:val="24"/>
          <w:szCs w:val="24"/>
        </w:rPr>
        <w:t>]</w:t>
      </w:r>
      <w:r w:rsidR="00781765" w:rsidRPr="00776F67">
        <w:rPr>
          <w:rFonts w:ascii="Cambria" w:hAnsi="Cambria"/>
          <w:sz w:val="24"/>
          <w:szCs w:val="24"/>
        </w:rPr>
        <w:t>.</w:t>
      </w:r>
    </w:p>
    <w:p w14:paraId="1F331CCA" w14:textId="04740E8A" w:rsidR="008C3342" w:rsidRPr="00A62E43" w:rsidRDefault="00C17EEC" w:rsidP="006063A5">
      <w:pPr>
        <w:spacing w:after="0" w:line="240" w:lineRule="auto"/>
        <w:rPr>
          <w:rFonts w:ascii="Cambria" w:hAnsi="Cambria"/>
          <w:color w:val="365F91"/>
          <w:sz w:val="24"/>
          <w:szCs w:val="24"/>
        </w:rPr>
      </w:pPr>
      <w:r w:rsidRPr="00A62E43">
        <w:rPr>
          <w:rFonts w:ascii="Cambria" w:hAnsi="Cambria"/>
          <w:color w:val="FF0000"/>
          <w:sz w:val="24"/>
          <w:szCs w:val="24"/>
        </w:rPr>
        <w:t>We/I</w:t>
      </w:r>
      <w:r w:rsidRPr="00A62E43">
        <w:rPr>
          <w:rFonts w:ascii="Cambria" w:hAnsi="Cambria"/>
          <w:color w:val="365F91"/>
          <w:sz w:val="24"/>
          <w:szCs w:val="24"/>
        </w:rPr>
        <w:t xml:space="preserve"> </w:t>
      </w:r>
      <w:r w:rsidR="008C3342" w:rsidRPr="00A62E43">
        <w:rPr>
          <w:rFonts w:ascii="Cambria" w:hAnsi="Cambria"/>
          <w:color w:val="365F91"/>
          <w:sz w:val="24"/>
          <w:szCs w:val="24"/>
        </w:rPr>
        <w:t xml:space="preserve">[do not think you personally will be helped by being in this study.] </w:t>
      </w:r>
      <w:r w:rsidR="008C3342" w:rsidRPr="00A62E43">
        <w:rPr>
          <w:rFonts w:ascii="Cambria" w:hAnsi="Cambria"/>
          <w:sz w:val="24"/>
          <w:szCs w:val="24"/>
        </w:rPr>
        <w:t xml:space="preserve">But </w:t>
      </w:r>
      <w:r w:rsidRPr="00A62E43">
        <w:rPr>
          <w:rFonts w:ascii="Cambria" w:hAnsi="Cambria"/>
          <w:color w:val="FF0000"/>
          <w:sz w:val="24"/>
          <w:szCs w:val="24"/>
        </w:rPr>
        <w:t>we/I</w:t>
      </w:r>
      <w:r w:rsidRPr="00A62E43">
        <w:rPr>
          <w:rFonts w:ascii="Cambria" w:hAnsi="Cambria"/>
          <w:sz w:val="24"/>
          <w:szCs w:val="24"/>
        </w:rPr>
        <w:t xml:space="preserve"> </w:t>
      </w:r>
      <w:r w:rsidR="008C3342" w:rsidRPr="00A62E43">
        <w:rPr>
          <w:rFonts w:ascii="Cambria" w:hAnsi="Cambria"/>
          <w:sz w:val="24"/>
          <w:szCs w:val="24"/>
        </w:rPr>
        <w:t>could learn something</w:t>
      </w:r>
      <w:r w:rsidR="008C3342" w:rsidRPr="00A62E43">
        <w:rPr>
          <w:rFonts w:ascii="Cambria" w:hAnsi="Cambria"/>
          <w:color w:val="365F91"/>
          <w:sz w:val="24"/>
          <w:szCs w:val="24"/>
        </w:rPr>
        <w:t xml:space="preserve"> [that will help other chi</w:t>
      </w:r>
      <w:r w:rsidR="007578B7" w:rsidRPr="00A62E43">
        <w:rPr>
          <w:rFonts w:ascii="Cambria" w:hAnsi="Cambria"/>
          <w:color w:val="365F91"/>
          <w:sz w:val="24"/>
          <w:szCs w:val="24"/>
        </w:rPr>
        <w:t>ldren, your teachers, or about</w:t>
      </w:r>
      <w:r w:rsidR="004D1452">
        <w:rPr>
          <w:rFonts w:ascii="Cambria" w:hAnsi="Cambria"/>
          <w:color w:val="365F91"/>
          <w:sz w:val="24"/>
          <w:szCs w:val="24"/>
        </w:rPr>
        <w:t xml:space="preserve"> [name topic]</w:t>
      </w:r>
      <w:r w:rsidR="007578B7" w:rsidRPr="00A62E43">
        <w:rPr>
          <w:rFonts w:ascii="Cambria" w:hAnsi="Cambria"/>
          <w:color w:val="365F91"/>
          <w:sz w:val="24"/>
          <w:szCs w:val="24"/>
        </w:rPr>
        <w:t>…</w:t>
      </w:r>
      <w:r w:rsidR="008C3342" w:rsidRPr="00A62E43">
        <w:rPr>
          <w:rFonts w:ascii="Cambria" w:hAnsi="Cambria"/>
          <w:color w:val="365F91"/>
          <w:sz w:val="24"/>
          <w:szCs w:val="24"/>
        </w:rPr>
        <w:t>.]</w:t>
      </w:r>
    </w:p>
    <w:p w14:paraId="5E976AC0" w14:textId="1B27A7D4" w:rsidR="008C3342" w:rsidRPr="003234AD" w:rsidRDefault="003B3415" w:rsidP="006063A5">
      <w:pPr>
        <w:spacing w:after="0" w:line="240" w:lineRule="auto"/>
        <w:rPr>
          <w:rFonts w:ascii="Cambria" w:hAnsi="Cambria"/>
          <w:b/>
          <w:color w:val="365F91"/>
          <w:sz w:val="24"/>
          <w:szCs w:val="24"/>
        </w:rPr>
      </w:pPr>
      <w:r w:rsidRPr="003234AD">
        <w:rPr>
          <w:rFonts w:ascii="Cambria" w:hAnsi="Cambria"/>
          <w:b/>
          <w:color w:val="365F91"/>
          <w:sz w:val="24"/>
          <w:szCs w:val="24"/>
        </w:rPr>
        <w:t>[L</w:t>
      </w:r>
      <w:r w:rsidR="007578B7" w:rsidRPr="003234AD">
        <w:rPr>
          <w:rFonts w:ascii="Cambria" w:hAnsi="Cambria"/>
          <w:b/>
          <w:color w:val="365F91"/>
          <w:sz w:val="24"/>
          <w:szCs w:val="24"/>
        </w:rPr>
        <w:t>ist any r</w:t>
      </w:r>
      <w:r w:rsidR="007E181D" w:rsidRPr="003234AD">
        <w:rPr>
          <w:rFonts w:ascii="Cambria" w:hAnsi="Cambria"/>
          <w:b/>
          <w:color w:val="365F91"/>
          <w:sz w:val="24"/>
          <w:szCs w:val="24"/>
        </w:rPr>
        <w:t>isks associated with this study</w:t>
      </w:r>
      <w:r w:rsidR="00846FBD" w:rsidRPr="003234AD">
        <w:rPr>
          <w:rFonts w:ascii="Cambria" w:hAnsi="Cambria"/>
          <w:b/>
          <w:color w:val="365F91"/>
          <w:sz w:val="24"/>
          <w:szCs w:val="24"/>
        </w:rPr>
        <w:t>. For example:</w:t>
      </w:r>
      <w:r w:rsidR="007E181D" w:rsidRPr="003234AD">
        <w:rPr>
          <w:rFonts w:ascii="Cambria" w:hAnsi="Cambria"/>
          <w:b/>
          <w:color w:val="365F91"/>
          <w:sz w:val="24"/>
          <w:szCs w:val="24"/>
        </w:rPr>
        <w:t>]</w:t>
      </w:r>
    </w:p>
    <w:p w14:paraId="4DD4CEF0" w14:textId="16E9B8C5" w:rsidR="008C3342" w:rsidRPr="00A62E43" w:rsidRDefault="008C3342" w:rsidP="006063A5">
      <w:pPr>
        <w:pStyle w:val="ListParagraph"/>
        <w:numPr>
          <w:ilvl w:val="0"/>
          <w:numId w:val="2"/>
        </w:numPr>
        <w:contextualSpacing w:val="0"/>
        <w:rPr>
          <w:rFonts w:ascii="Cambria" w:hAnsi="Cambria"/>
          <w:i/>
          <w:color w:val="FF0000"/>
        </w:rPr>
      </w:pPr>
      <w:r w:rsidRPr="00A62E43">
        <w:rPr>
          <w:rFonts w:ascii="Cambria" w:hAnsi="Cambria"/>
          <w:i/>
          <w:color w:val="FF0000"/>
        </w:rPr>
        <w:t xml:space="preserve">You could feel uncomfortable, afraid, lonely, or hurt. </w:t>
      </w:r>
      <w:r w:rsidR="00264B4B">
        <w:rPr>
          <w:rFonts w:ascii="Cambria" w:hAnsi="Cambria"/>
          <w:i/>
          <w:color w:val="FF0000"/>
        </w:rPr>
        <w:t>It is okay for you to stop</w:t>
      </w:r>
      <w:r w:rsidRPr="00A62E43">
        <w:rPr>
          <w:rFonts w:ascii="Cambria" w:hAnsi="Cambria"/>
          <w:i/>
          <w:color w:val="FF0000"/>
        </w:rPr>
        <w:t xml:space="preserve"> the study at any time you want to.</w:t>
      </w:r>
      <w:r w:rsidR="00264B4B">
        <w:rPr>
          <w:rFonts w:ascii="Cambria" w:hAnsi="Cambria"/>
          <w:i/>
          <w:color w:val="FF0000"/>
        </w:rPr>
        <w:t xml:space="preserve"> </w:t>
      </w:r>
    </w:p>
    <w:p w14:paraId="24888E64" w14:textId="0C42E52B" w:rsidR="008C3342" w:rsidRPr="00A62E43" w:rsidRDefault="008C3342" w:rsidP="006063A5">
      <w:pPr>
        <w:pStyle w:val="ListParagraph"/>
        <w:numPr>
          <w:ilvl w:val="0"/>
          <w:numId w:val="2"/>
        </w:numPr>
        <w:contextualSpacing w:val="0"/>
        <w:rPr>
          <w:rFonts w:ascii="Cambria" w:hAnsi="Cambria"/>
          <w:i/>
          <w:color w:val="FF0000"/>
        </w:rPr>
      </w:pPr>
      <w:r w:rsidRPr="00A62E43">
        <w:rPr>
          <w:rFonts w:ascii="Cambria" w:hAnsi="Cambria"/>
          <w:i/>
          <w:color w:val="FF0000"/>
        </w:rPr>
        <w:t>Sometimes the questions we ask can make you feel</w:t>
      </w:r>
      <w:r w:rsidR="0058050F">
        <w:rPr>
          <w:rFonts w:ascii="Cambria" w:hAnsi="Cambria"/>
          <w:i/>
          <w:color w:val="FF0000"/>
        </w:rPr>
        <w:t xml:space="preserve"> sad,</w:t>
      </w:r>
      <w:r w:rsidRPr="00A62E43">
        <w:rPr>
          <w:rFonts w:ascii="Cambria" w:hAnsi="Cambria"/>
          <w:i/>
          <w:color w:val="FF0000"/>
        </w:rPr>
        <w:t xml:space="preserve"> embarrassed</w:t>
      </w:r>
      <w:r w:rsidR="0058050F">
        <w:rPr>
          <w:rFonts w:ascii="Cambria" w:hAnsi="Cambria"/>
          <w:i/>
          <w:color w:val="FF0000"/>
        </w:rPr>
        <w:t>,</w:t>
      </w:r>
      <w:r w:rsidRPr="00A62E43">
        <w:rPr>
          <w:rFonts w:ascii="Cambria" w:hAnsi="Cambria"/>
          <w:i/>
          <w:color w:val="FF0000"/>
        </w:rPr>
        <w:t xml:space="preserve"> or uncomfortable. You do not need to answer any questions you do not want to.</w:t>
      </w:r>
    </w:p>
    <w:p w14:paraId="25CB50E5" w14:textId="7D5E5AAA" w:rsidR="008C3342" w:rsidRPr="00A62E43" w:rsidRDefault="008C3342" w:rsidP="006063A5">
      <w:pPr>
        <w:pStyle w:val="ListParagraph"/>
        <w:numPr>
          <w:ilvl w:val="0"/>
          <w:numId w:val="2"/>
        </w:numPr>
        <w:contextualSpacing w:val="0"/>
        <w:rPr>
          <w:rFonts w:ascii="Cambria" w:hAnsi="Cambria"/>
          <w:i/>
          <w:color w:val="FF0000"/>
        </w:rPr>
      </w:pPr>
      <w:r w:rsidRPr="00A62E43">
        <w:rPr>
          <w:rFonts w:ascii="Cambria" w:hAnsi="Cambria"/>
          <w:i/>
          <w:color w:val="FF0000"/>
        </w:rPr>
        <w:t xml:space="preserve">You may </w:t>
      </w:r>
      <w:r w:rsidR="00C17EEC" w:rsidRPr="00A62E43">
        <w:rPr>
          <w:rFonts w:ascii="Cambria" w:hAnsi="Cambria"/>
          <w:i/>
          <w:color w:val="FF0000"/>
        </w:rPr>
        <w:t>feel some pain when we put on this heart monitor</w:t>
      </w:r>
      <w:r w:rsidRPr="00A62E43">
        <w:rPr>
          <w:rFonts w:ascii="Cambria" w:hAnsi="Cambria"/>
          <w:i/>
          <w:color w:val="FF0000"/>
        </w:rPr>
        <w:t>.</w:t>
      </w:r>
      <w:r w:rsidR="0058050F">
        <w:rPr>
          <w:rFonts w:ascii="Cambria" w:hAnsi="Cambria"/>
          <w:i/>
          <w:color w:val="FF0000"/>
        </w:rPr>
        <w:t xml:space="preserve"> Please tell us if you do not feel well.</w:t>
      </w:r>
    </w:p>
    <w:p w14:paraId="03EB2E5F" w14:textId="77777777" w:rsidR="008C3342" w:rsidRPr="00A62E43" w:rsidRDefault="008C3342" w:rsidP="006063A5">
      <w:pPr>
        <w:spacing w:after="0" w:line="240" w:lineRule="auto"/>
        <w:rPr>
          <w:rFonts w:ascii="Cambria" w:hAnsi="Cambria"/>
          <w:color w:val="FF0000"/>
          <w:sz w:val="24"/>
          <w:szCs w:val="24"/>
        </w:rPr>
      </w:pPr>
    </w:p>
    <w:p w14:paraId="218E875A" w14:textId="45BB9F1F" w:rsidR="007E181D" w:rsidRPr="00A62E43" w:rsidRDefault="008C3342" w:rsidP="006063A5">
      <w:pPr>
        <w:spacing w:after="0" w:line="240" w:lineRule="auto"/>
        <w:rPr>
          <w:rFonts w:ascii="Cambria" w:hAnsi="Cambria"/>
          <w:sz w:val="24"/>
          <w:szCs w:val="24"/>
        </w:rPr>
      </w:pPr>
      <w:r w:rsidRPr="00A62E43">
        <w:rPr>
          <w:rFonts w:ascii="Cambria" w:hAnsi="Cambria"/>
          <w:sz w:val="24"/>
          <w:szCs w:val="24"/>
        </w:rPr>
        <w:t>Bot</w:t>
      </w:r>
      <w:r w:rsidR="003A468C" w:rsidRPr="00A62E43">
        <w:rPr>
          <w:rFonts w:ascii="Cambria" w:hAnsi="Cambria"/>
          <w:sz w:val="24"/>
          <w:szCs w:val="24"/>
        </w:rPr>
        <w:t xml:space="preserve">h you and your </w:t>
      </w:r>
      <w:r w:rsidR="003A468C" w:rsidRPr="00A62E43">
        <w:rPr>
          <w:rFonts w:ascii="Cambria" w:hAnsi="Cambria"/>
          <w:color w:val="FF0000"/>
          <w:sz w:val="24"/>
          <w:szCs w:val="24"/>
        </w:rPr>
        <w:t>parent/guardian</w:t>
      </w:r>
      <w:r w:rsidRPr="00A62E43">
        <w:rPr>
          <w:rFonts w:ascii="Cambria" w:hAnsi="Cambria"/>
          <w:sz w:val="24"/>
          <w:szCs w:val="24"/>
        </w:rPr>
        <w:t xml:space="preserve"> must agree to you being in the study. Even if your </w:t>
      </w:r>
      <w:r w:rsidRPr="00141936">
        <w:rPr>
          <w:rFonts w:ascii="Cambria" w:hAnsi="Cambria"/>
          <w:color w:val="FF0000"/>
          <w:sz w:val="24"/>
          <w:szCs w:val="24"/>
        </w:rPr>
        <w:t>parent or guardian</w:t>
      </w:r>
      <w:r w:rsidRPr="00A62E43">
        <w:rPr>
          <w:rFonts w:ascii="Cambria" w:hAnsi="Cambria"/>
          <w:sz w:val="24"/>
          <w:szCs w:val="24"/>
        </w:rPr>
        <w:t xml:space="preserve"> says yes, you may still say no</w:t>
      </w:r>
      <w:r w:rsidR="007E181D" w:rsidRPr="00A62E43">
        <w:rPr>
          <w:rFonts w:ascii="Cambria" w:hAnsi="Cambria"/>
          <w:sz w:val="24"/>
          <w:szCs w:val="24"/>
        </w:rPr>
        <w:t>, and that is okay</w:t>
      </w:r>
      <w:r w:rsidRPr="00A62E43">
        <w:rPr>
          <w:rFonts w:ascii="Cambria" w:hAnsi="Cambria"/>
          <w:sz w:val="24"/>
          <w:szCs w:val="24"/>
        </w:rPr>
        <w:t xml:space="preserve">. </w:t>
      </w:r>
    </w:p>
    <w:p w14:paraId="705EA96E" w14:textId="160227BC" w:rsidR="008C3342" w:rsidRPr="00A62E43" w:rsidRDefault="008C3342" w:rsidP="006063A5">
      <w:pPr>
        <w:spacing w:after="0" w:line="240" w:lineRule="auto"/>
        <w:rPr>
          <w:rFonts w:ascii="Cambria" w:hAnsi="Cambria"/>
          <w:sz w:val="24"/>
          <w:szCs w:val="24"/>
        </w:rPr>
      </w:pPr>
      <w:r w:rsidRPr="00A62E43">
        <w:rPr>
          <w:rFonts w:ascii="Cambria" w:hAnsi="Cambria"/>
          <w:sz w:val="24"/>
          <w:szCs w:val="24"/>
        </w:rPr>
        <w:lastRenderedPageBreak/>
        <w:t>You do not have to be in this study if you do not want to. Nothing bad will happen to you if you say no now or change your mind later after starting the stu</w:t>
      </w:r>
      <w:r w:rsidR="007E181D" w:rsidRPr="00A62E43">
        <w:rPr>
          <w:rFonts w:ascii="Cambria" w:hAnsi="Cambria"/>
          <w:sz w:val="24"/>
          <w:szCs w:val="24"/>
        </w:rPr>
        <w:t>dy. You just need to tell me</w:t>
      </w:r>
      <w:r w:rsidRPr="00A62E43">
        <w:rPr>
          <w:rFonts w:ascii="Cambria" w:hAnsi="Cambria"/>
          <w:sz w:val="24"/>
          <w:szCs w:val="24"/>
        </w:rPr>
        <w:t xml:space="preserve"> if you want to stop being in the study.</w:t>
      </w:r>
      <w:r w:rsidR="007E181D" w:rsidRPr="00A62E43">
        <w:rPr>
          <w:rFonts w:ascii="Cambria" w:hAnsi="Cambria"/>
          <w:sz w:val="24"/>
          <w:szCs w:val="24"/>
        </w:rPr>
        <w:t xml:space="preserve"> I will ask you later if you want to stop or if you want to keep going. It’s okay to say yes or no. </w:t>
      </w:r>
    </w:p>
    <w:p w14:paraId="1A49C396" w14:textId="77777777" w:rsidR="008901EA" w:rsidRDefault="008901EA" w:rsidP="006063A5">
      <w:pPr>
        <w:spacing w:after="0" w:line="240" w:lineRule="auto"/>
        <w:rPr>
          <w:rFonts w:ascii="Cambria" w:hAnsi="Cambria"/>
          <w:b/>
          <w:color w:val="365F91"/>
          <w:sz w:val="24"/>
          <w:szCs w:val="24"/>
        </w:rPr>
      </w:pPr>
    </w:p>
    <w:p w14:paraId="275668B7" w14:textId="77EC5CA1" w:rsidR="005559F8" w:rsidRPr="003234AD" w:rsidRDefault="008C3342" w:rsidP="006063A5">
      <w:pPr>
        <w:spacing w:after="0" w:line="240" w:lineRule="auto"/>
        <w:rPr>
          <w:rFonts w:ascii="Cambria" w:hAnsi="Cambria"/>
          <w:b/>
          <w:color w:val="365F91"/>
          <w:sz w:val="24"/>
          <w:szCs w:val="24"/>
        </w:rPr>
      </w:pPr>
      <w:r w:rsidRPr="003234AD">
        <w:rPr>
          <w:rFonts w:ascii="Cambria" w:hAnsi="Cambria"/>
          <w:b/>
          <w:color w:val="365F91"/>
          <w:sz w:val="24"/>
          <w:szCs w:val="24"/>
        </w:rPr>
        <w:t xml:space="preserve">[If the research takes place in a classroom setting or another type of setting in which the child’s normal activities are interrupted, explain to the child that if </w:t>
      </w:r>
      <w:r w:rsidR="00B71EE4">
        <w:rPr>
          <w:rFonts w:ascii="Cambria" w:hAnsi="Cambria"/>
          <w:b/>
          <w:color w:val="365F91"/>
          <w:sz w:val="24"/>
          <w:szCs w:val="24"/>
        </w:rPr>
        <w:t xml:space="preserve">the child is </w:t>
      </w:r>
      <w:r w:rsidRPr="003234AD">
        <w:rPr>
          <w:rFonts w:ascii="Cambria" w:hAnsi="Cambria"/>
          <w:b/>
          <w:color w:val="365F91"/>
          <w:sz w:val="24"/>
          <w:szCs w:val="24"/>
        </w:rPr>
        <w:t xml:space="preserve">not in the study, what </w:t>
      </w:r>
      <w:r w:rsidR="00B71EE4">
        <w:rPr>
          <w:rFonts w:ascii="Cambria" w:hAnsi="Cambria"/>
          <w:b/>
          <w:color w:val="365F91"/>
          <w:sz w:val="24"/>
          <w:szCs w:val="24"/>
        </w:rPr>
        <w:t>the</w:t>
      </w:r>
      <w:r w:rsidRPr="003234AD">
        <w:rPr>
          <w:rFonts w:ascii="Cambria" w:hAnsi="Cambria"/>
          <w:b/>
          <w:color w:val="365F91"/>
          <w:sz w:val="24"/>
          <w:szCs w:val="24"/>
        </w:rPr>
        <w:t xml:space="preserve"> options are.</w:t>
      </w:r>
      <w:r w:rsidR="002D265B" w:rsidRPr="003234AD">
        <w:rPr>
          <w:rFonts w:ascii="Cambria" w:hAnsi="Cambria"/>
          <w:b/>
          <w:color w:val="365F91"/>
          <w:sz w:val="24"/>
          <w:szCs w:val="24"/>
        </w:rPr>
        <w:t xml:space="preserve"> </w:t>
      </w:r>
      <w:r w:rsidRPr="003234AD">
        <w:rPr>
          <w:rFonts w:ascii="Cambria" w:hAnsi="Cambria"/>
          <w:b/>
          <w:color w:val="365F91"/>
          <w:sz w:val="24"/>
          <w:szCs w:val="24"/>
        </w:rPr>
        <w:t>For example:</w:t>
      </w:r>
      <w:r w:rsidR="002D265B" w:rsidRPr="003234AD">
        <w:rPr>
          <w:rFonts w:ascii="Cambria" w:hAnsi="Cambria"/>
          <w:b/>
          <w:color w:val="365F91"/>
          <w:sz w:val="24"/>
          <w:szCs w:val="24"/>
        </w:rPr>
        <w:t>]</w:t>
      </w:r>
      <w:r w:rsidRPr="003234AD">
        <w:rPr>
          <w:rFonts w:ascii="Cambria" w:hAnsi="Cambria"/>
          <w:b/>
          <w:color w:val="365F91"/>
          <w:sz w:val="24"/>
          <w:szCs w:val="24"/>
        </w:rPr>
        <w:t xml:space="preserve">  </w:t>
      </w:r>
    </w:p>
    <w:p w14:paraId="0A1AB07E" w14:textId="38FBF631" w:rsidR="008C3342" w:rsidRPr="00A62E43" w:rsidRDefault="008C3342" w:rsidP="006063A5">
      <w:pPr>
        <w:pStyle w:val="ListParagraph"/>
        <w:numPr>
          <w:ilvl w:val="0"/>
          <w:numId w:val="3"/>
        </w:numPr>
        <w:contextualSpacing w:val="0"/>
        <w:rPr>
          <w:rFonts w:ascii="Cambria" w:hAnsi="Cambria"/>
          <w:i/>
          <w:color w:val="FF0000"/>
        </w:rPr>
      </w:pPr>
      <w:r w:rsidRPr="00A62E43">
        <w:rPr>
          <w:rFonts w:ascii="Cambria" w:hAnsi="Cambria"/>
          <w:i/>
          <w:color w:val="FF0000"/>
        </w:rPr>
        <w:t xml:space="preserve">Instead of being in this study you may [insert a description of available alternatives, </w:t>
      </w:r>
      <w:proofErr w:type="gramStart"/>
      <w:r w:rsidRPr="00A62E43">
        <w:rPr>
          <w:rFonts w:ascii="Cambria" w:hAnsi="Cambria"/>
          <w:i/>
          <w:color w:val="FF0000"/>
        </w:rPr>
        <w:t>i.e.</w:t>
      </w:r>
      <w:proofErr w:type="gramEnd"/>
      <w:r w:rsidRPr="00A62E43">
        <w:rPr>
          <w:rFonts w:ascii="Cambria" w:hAnsi="Cambria"/>
          <w:i/>
          <w:color w:val="FF0000"/>
        </w:rPr>
        <w:t xml:space="preserve"> do your school work, play, leave and go home.]</w:t>
      </w:r>
    </w:p>
    <w:p w14:paraId="4F7048A4" w14:textId="77777777" w:rsidR="005559F8" w:rsidRPr="00A62E43" w:rsidRDefault="005559F8" w:rsidP="006063A5">
      <w:pPr>
        <w:pStyle w:val="ListParagraph"/>
        <w:contextualSpacing w:val="0"/>
        <w:rPr>
          <w:rFonts w:ascii="Cambria" w:hAnsi="Cambria"/>
          <w:i/>
          <w:color w:val="FF0000"/>
        </w:rPr>
      </w:pPr>
    </w:p>
    <w:p w14:paraId="169AAF13" w14:textId="5DCEF833" w:rsidR="00A52BDC" w:rsidRDefault="00A52BDC" w:rsidP="00DD0153">
      <w:pPr>
        <w:spacing w:after="0" w:line="240" w:lineRule="auto"/>
        <w:rPr>
          <w:rFonts w:ascii="Cambria" w:hAnsi="Cambria"/>
          <w:color w:val="365F91" w:themeColor="accent1" w:themeShade="BF"/>
        </w:rPr>
      </w:pPr>
      <w:r>
        <w:rPr>
          <w:rFonts w:ascii="Cambria" w:hAnsi="Cambria"/>
          <w:b/>
          <w:bCs/>
          <w:color w:val="365F91" w:themeColor="accent1" w:themeShade="BF"/>
          <w:sz w:val="24"/>
          <w:szCs w:val="24"/>
        </w:rPr>
        <w:t xml:space="preserve"> </w:t>
      </w:r>
      <w:r w:rsidR="007E181D" w:rsidRPr="00A52BDC">
        <w:rPr>
          <w:rFonts w:ascii="Cambria" w:hAnsi="Cambria"/>
          <w:b/>
          <w:bCs/>
          <w:color w:val="365F91" w:themeColor="accent1" w:themeShade="BF"/>
          <w:sz w:val="24"/>
          <w:szCs w:val="24"/>
        </w:rPr>
        <w:t>[</w:t>
      </w:r>
      <w:r w:rsidRPr="00A52BDC">
        <w:rPr>
          <w:rFonts w:ascii="Cambria" w:hAnsi="Cambria"/>
          <w:b/>
          <w:bCs/>
          <w:color w:val="365F91" w:themeColor="accent1" w:themeShade="BF"/>
          <w:sz w:val="24"/>
          <w:szCs w:val="24"/>
        </w:rPr>
        <w:t>If you plan to collect data in-person (either on- or off-campus),</w:t>
      </w:r>
      <w:r w:rsidR="00ED0DCE">
        <w:rPr>
          <w:rFonts w:ascii="Cambria" w:hAnsi="Cambria"/>
          <w:b/>
          <w:bCs/>
          <w:color w:val="365F91" w:themeColor="accent1" w:themeShade="BF"/>
          <w:sz w:val="24"/>
          <w:szCs w:val="24"/>
        </w:rPr>
        <w:t xml:space="preserve"> give information about inherent risks of in-person data collection</w:t>
      </w:r>
      <w:r w:rsidRPr="00A52BDC">
        <w:rPr>
          <w:rFonts w:ascii="Cambria" w:hAnsi="Cambria"/>
          <w:b/>
          <w:bCs/>
          <w:color w:val="365F91" w:themeColor="accent1" w:themeShade="BF"/>
          <w:sz w:val="24"/>
          <w:szCs w:val="24"/>
        </w:rPr>
        <w:t>:]</w:t>
      </w:r>
      <w:r w:rsidR="005673E3">
        <w:rPr>
          <w:rFonts w:ascii="Cambria" w:hAnsi="Cambria"/>
          <w:color w:val="365F91" w:themeColor="accent1" w:themeShade="BF"/>
          <w:sz w:val="24"/>
          <w:szCs w:val="24"/>
        </w:rPr>
        <w:t xml:space="preserve"> </w:t>
      </w:r>
      <w:r w:rsidR="00DD0153" w:rsidRPr="00DD0153">
        <w:rPr>
          <w:rFonts w:ascii="Cambria" w:hAnsi="Cambria"/>
          <w:color w:val="365F91" w:themeColor="accent1" w:themeShade="BF"/>
          <w:sz w:val="24"/>
          <w:szCs w:val="24"/>
        </w:rPr>
        <w:t xml:space="preserve">Person-to-person exposure is the most </w:t>
      </w:r>
      <w:r w:rsidR="00F51152">
        <w:rPr>
          <w:rFonts w:ascii="Cambria" w:hAnsi="Cambria"/>
          <w:color w:val="365F91" w:themeColor="accent1" w:themeShade="BF"/>
          <w:sz w:val="24"/>
          <w:szCs w:val="24"/>
        </w:rPr>
        <w:t xml:space="preserve">common way to spread diseases </w:t>
      </w:r>
      <w:r w:rsidR="00DD0153" w:rsidRPr="00DD0153">
        <w:rPr>
          <w:rFonts w:ascii="Cambria" w:hAnsi="Cambria"/>
          <w:color w:val="365F91" w:themeColor="accent1" w:themeShade="BF"/>
          <w:sz w:val="24"/>
          <w:szCs w:val="24"/>
        </w:rPr>
        <w:t xml:space="preserve">(e.g., flu, COVID-19) and </w:t>
      </w:r>
      <w:r w:rsidR="00F51152">
        <w:rPr>
          <w:rFonts w:ascii="Cambria" w:hAnsi="Cambria"/>
          <w:color w:val="365F91" w:themeColor="accent1" w:themeShade="BF"/>
          <w:sz w:val="24"/>
          <w:szCs w:val="24"/>
        </w:rPr>
        <w:t>when we breathe near each other</w:t>
      </w:r>
      <w:r w:rsidR="00DD0153" w:rsidRPr="00DD0153">
        <w:rPr>
          <w:rFonts w:ascii="Cambria" w:hAnsi="Cambria"/>
          <w:color w:val="365F91" w:themeColor="accent1" w:themeShade="BF"/>
          <w:sz w:val="24"/>
          <w:szCs w:val="24"/>
        </w:rPr>
        <w:t xml:space="preserve">. </w:t>
      </w:r>
      <w:r w:rsidR="00F51152">
        <w:rPr>
          <w:rFonts w:ascii="Cambria" w:hAnsi="Cambria"/>
          <w:color w:val="365F91" w:themeColor="accent1" w:themeShade="BF"/>
          <w:sz w:val="24"/>
          <w:szCs w:val="24"/>
        </w:rPr>
        <w:t xml:space="preserve">We can help stop the spread of disease by washing our hands often and keeping our space clean. </w:t>
      </w:r>
      <w:r w:rsidR="00DD0153" w:rsidRPr="00DD0153">
        <w:rPr>
          <w:rFonts w:ascii="Cambria" w:hAnsi="Cambria"/>
          <w:color w:val="365F91" w:themeColor="accent1" w:themeShade="BF"/>
          <w:sz w:val="24"/>
          <w:szCs w:val="24"/>
        </w:rPr>
        <w:t xml:space="preserve">(“For more information on requirements around in-person research, please review </w:t>
      </w:r>
      <w:hyperlink r:id="rId9" w:history="1">
        <w:r w:rsidR="00DD0153" w:rsidRPr="00DD0153">
          <w:rPr>
            <w:rStyle w:val="Hyperlink"/>
            <w:rFonts w:ascii="Cambria" w:hAnsi="Cambria"/>
            <w:sz w:val="24"/>
            <w:szCs w:val="24"/>
          </w:rPr>
          <w:t>IRB’s in person research webpage</w:t>
        </w:r>
      </w:hyperlink>
      <w:r w:rsidR="00DD0153" w:rsidRPr="00DD0153">
        <w:rPr>
          <w:rFonts w:ascii="Cambria" w:hAnsi="Cambria"/>
          <w:color w:val="365F91" w:themeColor="accent1" w:themeShade="BF"/>
          <w:sz w:val="24"/>
          <w:szCs w:val="24"/>
        </w:rPr>
        <w:t>”)</w:t>
      </w:r>
      <w:r w:rsidR="00DD0153">
        <w:rPr>
          <w:rFonts w:ascii="Cambria" w:hAnsi="Cambria"/>
          <w:color w:val="365F91" w:themeColor="accent1" w:themeShade="BF"/>
          <w:sz w:val="24"/>
          <w:szCs w:val="24"/>
        </w:rPr>
        <w:t>.</w:t>
      </w:r>
    </w:p>
    <w:p w14:paraId="1C43FFC7" w14:textId="77777777" w:rsidR="00A50C78" w:rsidRDefault="00A50C78" w:rsidP="00A50C78">
      <w:pPr>
        <w:pStyle w:val="ListParagraph"/>
        <w:rPr>
          <w:rFonts w:ascii="Cambria" w:hAnsi="Cambria"/>
          <w:color w:val="365F91" w:themeColor="accent1" w:themeShade="BF"/>
        </w:rPr>
      </w:pPr>
    </w:p>
    <w:p w14:paraId="196C3019" w14:textId="5993CFE0" w:rsidR="008C3342" w:rsidRPr="00A62E43" w:rsidRDefault="00A52BDC" w:rsidP="006063A5">
      <w:pPr>
        <w:spacing w:after="0" w:line="240" w:lineRule="auto"/>
        <w:rPr>
          <w:rFonts w:ascii="Cambria" w:hAnsi="Cambria"/>
          <w:i/>
          <w:color w:val="365F91" w:themeColor="accent1" w:themeShade="BF"/>
          <w:sz w:val="24"/>
          <w:szCs w:val="24"/>
        </w:rPr>
      </w:pPr>
      <w:r>
        <w:rPr>
          <w:rFonts w:ascii="Cambria" w:hAnsi="Cambria"/>
          <w:color w:val="365F91" w:themeColor="accent1" w:themeShade="BF"/>
          <w:sz w:val="24"/>
          <w:szCs w:val="24"/>
        </w:rPr>
        <w:t>[</w:t>
      </w:r>
      <w:r w:rsidR="007E181D" w:rsidRPr="003231A6">
        <w:rPr>
          <w:rFonts w:ascii="Cambria" w:hAnsi="Cambria"/>
          <w:color w:val="365F91" w:themeColor="accent1" w:themeShade="BF"/>
          <w:sz w:val="24"/>
          <w:szCs w:val="24"/>
        </w:rPr>
        <w:t>List any payment associated with th</w:t>
      </w:r>
      <w:r w:rsidR="003231A6" w:rsidRPr="003231A6">
        <w:rPr>
          <w:rFonts w:ascii="Cambria" w:hAnsi="Cambria"/>
          <w:color w:val="365F91" w:themeColor="accent1" w:themeShade="BF"/>
          <w:sz w:val="24"/>
          <w:szCs w:val="24"/>
        </w:rPr>
        <w:t>is study. For example:</w:t>
      </w:r>
      <w:r w:rsidR="003231A6" w:rsidRPr="00A62E43">
        <w:rPr>
          <w:rFonts w:ascii="Cambria" w:hAnsi="Cambria"/>
          <w:i/>
          <w:color w:val="365F91" w:themeColor="accent1" w:themeShade="BF"/>
          <w:sz w:val="24"/>
          <w:szCs w:val="24"/>
        </w:rPr>
        <w:t xml:space="preserve"> </w:t>
      </w:r>
      <w:r w:rsidR="007E181D" w:rsidRPr="00A62E43">
        <w:rPr>
          <w:rFonts w:ascii="Cambria" w:hAnsi="Cambria"/>
          <w:i/>
          <w:color w:val="365F91" w:themeColor="accent1" w:themeShade="BF"/>
          <w:sz w:val="24"/>
          <w:szCs w:val="24"/>
        </w:rPr>
        <w:t>I</w:t>
      </w:r>
      <w:r w:rsidR="008C3342" w:rsidRPr="00A62E43">
        <w:rPr>
          <w:rFonts w:ascii="Cambria" w:hAnsi="Cambria"/>
          <w:i/>
          <w:color w:val="365F91" w:themeColor="accent1" w:themeShade="BF"/>
          <w:sz w:val="24"/>
          <w:szCs w:val="24"/>
        </w:rPr>
        <w:t xml:space="preserve">f you are in the study, you will be </w:t>
      </w:r>
      <w:r w:rsidR="008C3342" w:rsidRPr="00C656DE">
        <w:rPr>
          <w:rFonts w:ascii="Cambria" w:hAnsi="Cambria"/>
          <w:color w:val="365F91" w:themeColor="accent1" w:themeShade="BF"/>
          <w:sz w:val="24"/>
          <w:szCs w:val="24"/>
        </w:rPr>
        <w:t>paid [insert and explanation of the payment plan].</w:t>
      </w:r>
      <w:r w:rsidR="008C3342" w:rsidRPr="00A62E43">
        <w:rPr>
          <w:rFonts w:ascii="Cambria" w:hAnsi="Cambria"/>
          <w:i/>
          <w:color w:val="365F91" w:themeColor="accent1" w:themeShade="BF"/>
          <w:sz w:val="24"/>
          <w:szCs w:val="24"/>
        </w:rPr>
        <w:t xml:space="preserve"> It will not cost you or your </w:t>
      </w:r>
      <w:r w:rsidR="00605DFF">
        <w:rPr>
          <w:rFonts w:ascii="Cambria" w:hAnsi="Cambria"/>
          <w:i/>
          <w:color w:val="FF0000"/>
          <w:sz w:val="24"/>
          <w:szCs w:val="24"/>
        </w:rPr>
        <w:t>parent/guardia</w:t>
      </w:r>
      <w:r w:rsidR="000766FD">
        <w:rPr>
          <w:rFonts w:ascii="Cambria" w:hAnsi="Cambria"/>
          <w:i/>
          <w:color w:val="FF0000"/>
          <w:sz w:val="24"/>
          <w:szCs w:val="24"/>
        </w:rPr>
        <w:t>n</w:t>
      </w:r>
      <w:r w:rsidR="008C3342" w:rsidRPr="00A62E43">
        <w:rPr>
          <w:rFonts w:ascii="Cambria" w:hAnsi="Cambria"/>
          <w:i/>
          <w:color w:val="365F91" w:themeColor="accent1" w:themeShade="BF"/>
          <w:sz w:val="24"/>
          <w:szCs w:val="24"/>
        </w:rPr>
        <w:t xml:space="preserve"> anything to be in th</w:t>
      </w:r>
      <w:r w:rsidR="00B3683D">
        <w:rPr>
          <w:rFonts w:ascii="Cambria" w:hAnsi="Cambria"/>
          <w:i/>
          <w:color w:val="365F91" w:themeColor="accent1" w:themeShade="BF"/>
          <w:sz w:val="24"/>
          <w:szCs w:val="24"/>
        </w:rPr>
        <w:t>is study</w:t>
      </w:r>
      <w:r w:rsidR="00631515" w:rsidRPr="00A62E43">
        <w:rPr>
          <w:rFonts w:ascii="Cambria" w:hAnsi="Cambria"/>
          <w:color w:val="365F91" w:themeColor="accent1" w:themeShade="BF"/>
          <w:sz w:val="24"/>
          <w:szCs w:val="24"/>
        </w:rPr>
        <w:t>]</w:t>
      </w:r>
      <w:r w:rsidR="008C3342" w:rsidRPr="00A62E43">
        <w:rPr>
          <w:rFonts w:ascii="Cambria" w:hAnsi="Cambria"/>
          <w:i/>
          <w:color w:val="365F91" w:themeColor="accent1" w:themeShade="BF"/>
          <w:sz w:val="24"/>
          <w:szCs w:val="24"/>
        </w:rPr>
        <w:t>.</w:t>
      </w:r>
    </w:p>
    <w:p w14:paraId="1AE1112F" w14:textId="77777777" w:rsidR="008901EA" w:rsidRDefault="008901EA" w:rsidP="006063A5">
      <w:pPr>
        <w:spacing w:after="0" w:line="240" w:lineRule="auto"/>
        <w:rPr>
          <w:rFonts w:ascii="Cambria" w:hAnsi="Cambria"/>
          <w:color w:val="FF0000"/>
          <w:sz w:val="24"/>
          <w:szCs w:val="24"/>
        </w:rPr>
      </w:pPr>
    </w:p>
    <w:p w14:paraId="4DDEC7FE" w14:textId="32081FDB" w:rsidR="008C3342" w:rsidRPr="00A62E43" w:rsidRDefault="00C17EEC" w:rsidP="006063A5">
      <w:pPr>
        <w:spacing w:after="0" w:line="240" w:lineRule="auto"/>
        <w:rPr>
          <w:rFonts w:ascii="Cambria" w:hAnsi="Cambria"/>
          <w:iCs/>
          <w:color w:val="365F91"/>
          <w:sz w:val="24"/>
          <w:szCs w:val="24"/>
        </w:rPr>
      </w:pPr>
      <w:r w:rsidRPr="00A62E43">
        <w:rPr>
          <w:rFonts w:ascii="Cambria" w:hAnsi="Cambria"/>
          <w:color w:val="FF0000"/>
          <w:sz w:val="24"/>
          <w:szCs w:val="24"/>
        </w:rPr>
        <w:t>We/I</w:t>
      </w:r>
      <w:r w:rsidRPr="00A62E43">
        <w:rPr>
          <w:rFonts w:ascii="Cambria" w:hAnsi="Cambria"/>
          <w:sz w:val="24"/>
          <w:szCs w:val="24"/>
        </w:rPr>
        <w:t xml:space="preserve"> </w:t>
      </w:r>
      <w:r w:rsidR="008C3342" w:rsidRPr="00A62E43">
        <w:rPr>
          <w:rFonts w:ascii="Cambria" w:hAnsi="Cambria"/>
          <w:sz w:val="24"/>
          <w:szCs w:val="24"/>
        </w:rPr>
        <w:t xml:space="preserve">will keep the information </w:t>
      </w:r>
      <w:r w:rsidR="00322BD0">
        <w:rPr>
          <w:rFonts w:ascii="Cambria" w:hAnsi="Cambria"/>
          <w:color w:val="FF0000"/>
          <w:sz w:val="24"/>
          <w:szCs w:val="24"/>
        </w:rPr>
        <w:t>w</w:t>
      </w:r>
      <w:r w:rsidR="00322BD0" w:rsidRPr="00A62E43">
        <w:rPr>
          <w:rFonts w:ascii="Cambria" w:hAnsi="Cambria"/>
          <w:color w:val="FF0000"/>
          <w:sz w:val="24"/>
          <w:szCs w:val="24"/>
        </w:rPr>
        <w:t>e/I</w:t>
      </w:r>
      <w:r w:rsidR="00322BD0" w:rsidRPr="00A62E43">
        <w:rPr>
          <w:rFonts w:ascii="Cambria" w:hAnsi="Cambria"/>
          <w:sz w:val="24"/>
          <w:szCs w:val="24"/>
        </w:rPr>
        <w:t xml:space="preserve"> </w:t>
      </w:r>
      <w:r w:rsidR="008C3342" w:rsidRPr="00A62E43">
        <w:rPr>
          <w:rFonts w:ascii="Cambria" w:hAnsi="Cambria"/>
          <w:sz w:val="24"/>
          <w:szCs w:val="24"/>
        </w:rPr>
        <w:t>collect for the study safe</w:t>
      </w:r>
      <w:r w:rsidR="0032530C">
        <w:rPr>
          <w:rFonts w:ascii="Cambria" w:hAnsi="Cambria"/>
          <w:sz w:val="24"/>
          <w:szCs w:val="24"/>
        </w:rPr>
        <w:t xml:space="preserve"> and secure</w:t>
      </w:r>
      <w:r w:rsidR="008C3342" w:rsidRPr="00A62E43">
        <w:rPr>
          <w:rFonts w:ascii="Cambria" w:hAnsi="Cambria"/>
          <w:sz w:val="24"/>
          <w:szCs w:val="24"/>
        </w:rPr>
        <w:t xml:space="preserve">. </w:t>
      </w:r>
      <w:r w:rsidRPr="00A62E43">
        <w:rPr>
          <w:rFonts w:ascii="Cambria" w:hAnsi="Cambria"/>
          <w:color w:val="FF0000"/>
          <w:sz w:val="24"/>
          <w:szCs w:val="24"/>
        </w:rPr>
        <w:t>We/I</w:t>
      </w:r>
      <w:r w:rsidRPr="00A62E43">
        <w:rPr>
          <w:rFonts w:ascii="Cambria" w:hAnsi="Cambria"/>
          <w:color w:val="365F91" w:themeColor="accent1" w:themeShade="BF"/>
          <w:sz w:val="24"/>
          <w:szCs w:val="24"/>
        </w:rPr>
        <w:t xml:space="preserve"> </w:t>
      </w:r>
      <w:r w:rsidR="008C3342" w:rsidRPr="00A62E43">
        <w:rPr>
          <w:rFonts w:ascii="Cambria" w:hAnsi="Cambria"/>
          <w:sz w:val="24"/>
          <w:szCs w:val="24"/>
        </w:rPr>
        <w:t>will not share information that has your name on it with people who are not part of the research team, unless we have to.</w:t>
      </w:r>
      <w:r w:rsidR="008C3342" w:rsidRPr="00A62E43">
        <w:rPr>
          <w:rFonts w:ascii="Cambria" w:hAnsi="Cambria"/>
          <w:color w:val="365F91"/>
          <w:sz w:val="24"/>
          <w:szCs w:val="24"/>
        </w:rPr>
        <w:t xml:space="preserve"> </w:t>
      </w:r>
    </w:p>
    <w:p w14:paraId="475CFAAF" w14:textId="77777777" w:rsidR="008901EA" w:rsidRDefault="008901EA" w:rsidP="006063A5">
      <w:pPr>
        <w:spacing w:after="0" w:line="240" w:lineRule="auto"/>
        <w:rPr>
          <w:rFonts w:ascii="Cambria" w:hAnsi="Cambria"/>
          <w:color w:val="000000"/>
          <w:sz w:val="24"/>
          <w:szCs w:val="24"/>
        </w:rPr>
      </w:pPr>
    </w:p>
    <w:p w14:paraId="2016173D" w14:textId="77777777" w:rsidR="008C3342" w:rsidRPr="00A62E43" w:rsidRDefault="008C3342" w:rsidP="006063A5">
      <w:pPr>
        <w:spacing w:after="0" w:line="240" w:lineRule="auto"/>
        <w:rPr>
          <w:rFonts w:ascii="Cambria" w:hAnsi="Cambria"/>
          <w:sz w:val="24"/>
          <w:szCs w:val="24"/>
        </w:rPr>
      </w:pPr>
      <w:r w:rsidRPr="00A62E43">
        <w:rPr>
          <w:rFonts w:ascii="Cambria" w:hAnsi="Cambria"/>
          <w:color w:val="000000"/>
          <w:sz w:val="24"/>
          <w:szCs w:val="24"/>
        </w:rPr>
        <w:t>If you have questions, you can contact the researche</w:t>
      </w:r>
      <w:r w:rsidRPr="00A62E43">
        <w:rPr>
          <w:rFonts w:ascii="Cambria" w:hAnsi="Cambria"/>
          <w:sz w:val="24"/>
          <w:szCs w:val="24"/>
        </w:rPr>
        <w:t>r,</w:t>
      </w:r>
      <w:r w:rsidRPr="00A62E43">
        <w:rPr>
          <w:rFonts w:ascii="Cambria" w:hAnsi="Cambria"/>
          <w:color w:val="000000"/>
          <w:sz w:val="24"/>
          <w:szCs w:val="24"/>
        </w:rPr>
        <w:t xml:space="preserve"> </w:t>
      </w:r>
      <w:r w:rsidRPr="00E72CA0">
        <w:rPr>
          <w:rFonts w:ascii="Cambria" w:hAnsi="Cambria"/>
          <w:color w:val="365F91" w:themeColor="accent1" w:themeShade="BF"/>
          <w:sz w:val="24"/>
          <w:szCs w:val="24"/>
        </w:rPr>
        <w:t>[insert your name and phone number, and email, and if appropriate the faculty sponsor’s name and contact information].</w:t>
      </w:r>
      <w:r w:rsidRPr="00A62E43">
        <w:rPr>
          <w:rFonts w:ascii="Cambria" w:hAnsi="Cambria"/>
          <w:sz w:val="24"/>
          <w:szCs w:val="24"/>
        </w:rPr>
        <w:t xml:space="preserve">  </w:t>
      </w:r>
    </w:p>
    <w:p w14:paraId="5934AA2E" w14:textId="7616034A" w:rsidR="008C3342" w:rsidRPr="00A62E43" w:rsidRDefault="008C3342" w:rsidP="006063A5">
      <w:pPr>
        <w:spacing w:after="0" w:line="240" w:lineRule="auto"/>
        <w:rPr>
          <w:rFonts w:ascii="Cambria" w:hAnsi="Cambria"/>
          <w:sz w:val="24"/>
          <w:szCs w:val="24"/>
        </w:rPr>
      </w:pPr>
      <w:r w:rsidRPr="00A62E43">
        <w:rPr>
          <w:rFonts w:ascii="Cambria" w:hAnsi="Cambria"/>
          <w:sz w:val="24"/>
          <w:szCs w:val="24"/>
        </w:rPr>
        <w:t>If you want to talk to someone else besides the researcher you may contact the</w:t>
      </w:r>
      <w:r w:rsidR="00217116">
        <w:rPr>
          <w:rFonts w:ascii="Cambria" w:hAnsi="Cambria"/>
          <w:sz w:val="24"/>
          <w:szCs w:val="24"/>
        </w:rPr>
        <w:t xml:space="preserve"> Teachers College</w:t>
      </w:r>
      <w:r w:rsidRPr="00A62E43">
        <w:rPr>
          <w:rFonts w:ascii="Cambria" w:hAnsi="Cambria"/>
          <w:sz w:val="24"/>
          <w:szCs w:val="24"/>
        </w:rPr>
        <w:t xml:space="preserve"> </w:t>
      </w:r>
      <w:r w:rsidR="004F7B87" w:rsidRPr="00A62E43">
        <w:rPr>
          <w:rFonts w:ascii="Cambria" w:hAnsi="Cambria"/>
          <w:sz w:val="24"/>
          <w:szCs w:val="24"/>
        </w:rPr>
        <w:t>Institutional Review Board (IRB)</w:t>
      </w:r>
      <w:r w:rsidRPr="00A62E43">
        <w:rPr>
          <w:rFonts w:ascii="Cambria" w:hAnsi="Cambria"/>
          <w:sz w:val="24"/>
          <w:szCs w:val="24"/>
        </w:rPr>
        <w:t xml:space="preserve"> at </w:t>
      </w:r>
      <w:r w:rsidR="004F7B87" w:rsidRPr="00A62E43">
        <w:rPr>
          <w:rFonts w:ascii="Cambria" w:hAnsi="Cambria"/>
          <w:sz w:val="24"/>
          <w:szCs w:val="24"/>
        </w:rPr>
        <w:t>212</w:t>
      </w:r>
      <w:r w:rsidRPr="00A62E43">
        <w:rPr>
          <w:rFonts w:ascii="Cambria" w:hAnsi="Cambria"/>
          <w:sz w:val="24"/>
          <w:szCs w:val="24"/>
        </w:rPr>
        <w:t>-</w:t>
      </w:r>
      <w:r w:rsidR="004F7B87" w:rsidRPr="00A62E43">
        <w:rPr>
          <w:rFonts w:ascii="Cambria" w:hAnsi="Cambria"/>
          <w:sz w:val="24"/>
          <w:szCs w:val="24"/>
        </w:rPr>
        <w:t>678</w:t>
      </w:r>
      <w:r w:rsidRPr="00A62E43">
        <w:rPr>
          <w:rFonts w:ascii="Cambria" w:hAnsi="Cambria"/>
          <w:sz w:val="24"/>
          <w:szCs w:val="24"/>
        </w:rPr>
        <w:t>-</w:t>
      </w:r>
      <w:r w:rsidR="004F7B87" w:rsidRPr="00A62E43">
        <w:rPr>
          <w:rFonts w:ascii="Cambria" w:hAnsi="Cambria"/>
          <w:sz w:val="24"/>
          <w:szCs w:val="24"/>
        </w:rPr>
        <w:t>4105</w:t>
      </w:r>
      <w:r w:rsidRPr="00A62E43">
        <w:rPr>
          <w:rFonts w:ascii="Cambria" w:hAnsi="Cambria"/>
          <w:sz w:val="24"/>
          <w:szCs w:val="24"/>
        </w:rPr>
        <w:t xml:space="preserve"> or by email at </w:t>
      </w:r>
      <w:hyperlink r:id="rId10" w:history="1">
        <w:r w:rsidR="004F7B87" w:rsidRPr="00A62E43">
          <w:rPr>
            <w:rStyle w:val="Hyperlink"/>
            <w:rFonts w:ascii="Cambria" w:hAnsi="Cambria"/>
            <w:color w:val="auto"/>
            <w:sz w:val="24"/>
            <w:szCs w:val="24"/>
          </w:rPr>
          <w:t>IRB@tc.edu</w:t>
        </w:r>
      </w:hyperlink>
      <w:r w:rsidRPr="00A62E43">
        <w:rPr>
          <w:rFonts w:ascii="Cambria" w:hAnsi="Cambria"/>
          <w:sz w:val="24"/>
          <w:szCs w:val="24"/>
        </w:rPr>
        <w:t>.</w:t>
      </w:r>
    </w:p>
    <w:p w14:paraId="3F51ED97" w14:textId="77777777" w:rsidR="00817AAD" w:rsidRDefault="00817AAD" w:rsidP="006063A5">
      <w:pPr>
        <w:spacing w:after="0" w:line="240" w:lineRule="auto"/>
        <w:rPr>
          <w:rFonts w:ascii="Cambria" w:hAnsi="Cambria"/>
          <w:b/>
          <w:bCs/>
          <w:sz w:val="24"/>
          <w:szCs w:val="24"/>
          <w:u w:val="single"/>
        </w:rPr>
      </w:pPr>
      <w:r>
        <w:rPr>
          <w:rFonts w:ascii="Cambria" w:hAnsi="Cambria"/>
          <w:b/>
          <w:bCs/>
          <w:sz w:val="24"/>
          <w:szCs w:val="24"/>
          <w:u w:val="single"/>
        </w:rPr>
        <w:br w:type="page"/>
      </w:r>
    </w:p>
    <w:p w14:paraId="1FF1E89F" w14:textId="175BAE77" w:rsidR="008C3342" w:rsidRPr="00A62E43" w:rsidRDefault="008C3342" w:rsidP="00AB4A4E">
      <w:pPr>
        <w:spacing w:after="0" w:line="240" w:lineRule="auto"/>
        <w:jc w:val="center"/>
        <w:rPr>
          <w:rFonts w:ascii="Cambria" w:hAnsi="Cambria"/>
          <w:b/>
          <w:bCs/>
          <w:sz w:val="24"/>
          <w:szCs w:val="24"/>
          <w:u w:val="single"/>
        </w:rPr>
      </w:pPr>
      <w:r w:rsidRPr="00A62E43">
        <w:rPr>
          <w:rFonts w:ascii="Cambria" w:hAnsi="Cambria"/>
          <w:b/>
          <w:bCs/>
          <w:sz w:val="24"/>
          <w:szCs w:val="24"/>
          <w:u w:val="single"/>
        </w:rPr>
        <w:lastRenderedPageBreak/>
        <w:t>Assent Statement</w:t>
      </w:r>
    </w:p>
    <w:p w14:paraId="5B81FECB" w14:textId="77777777" w:rsidR="00694800" w:rsidRDefault="00694800" w:rsidP="006063A5">
      <w:pPr>
        <w:spacing w:after="0" w:line="240" w:lineRule="auto"/>
        <w:rPr>
          <w:rFonts w:ascii="Cambria" w:hAnsi="Cambria"/>
          <w:b/>
          <w:bCs/>
          <w:color w:val="365F91" w:themeColor="accent1" w:themeShade="BF"/>
          <w:sz w:val="24"/>
          <w:szCs w:val="24"/>
        </w:rPr>
      </w:pPr>
    </w:p>
    <w:p w14:paraId="44D4A1B1" w14:textId="662ED45C" w:rsidR="002265D2" w:rsidRPr="00AB4A4E" w:rsidRDefault="002265D2" w:rsidP="006063A5">
      <w:pPr>
        <w:spacing w:after="0" w:line="240" w:lineRule="auto"/>
        <w:rPr>
          <w:rFonts w:ascii="Cambria" w:hAnsi="Cambria"/>
          <w:b/>
          <w:bCs/>
          <w:color w:val="365F91" w:themeColor="accent1" w:themeShade="BF"/>
          <w:sz w:val="24"/>
          <w:szCs w:val="24"/>
        </w:rPr>
      </w:pPr>
      <w:r w:rsidRPr="00AB4A4E">
        <w:rPr>
          <w:rFonts w:ascii="Cambria" w:hAnsi="Cambria"/>
          <w:b/>
          <w:bCs/>
          <w:color w:val="365F91" w:themeColor="accent1" w:themeShade="BF"/>
          <w:sz w:val="24"/>
          <w:szCs w:val="24"/>
        </w:rPr>
        <w:t xml:space="preserve">[Use this statement below if the child </w:t>
      </w:r>
      <w:r w:rsidR="00A62E43" w:rsidRPr="00AB4A4E">
        <w:rPr>
          <w:rFonts w:ascii="Cambria" w:hAnsi="Cambria"/>
          <w:b/>
          <w:bCs/>
          <w:i/>
          <w:color w:val="365F91" w:themeColor="accent1" w:themeShade="BF"/>
          <w:sz w:val="24"/>
          <w:szCs w:val="24"/>
        </w:rPr>
        <w:t>CAN</w:t>
      </w:r>
      <w:r w:rsidR="00045983" w:rsidRPr="00AB4A4E">
        <w:rPr>
          <w:rFonts w:ascii="Cambria" w:hAnsi="Cambria"/>
          <w:b/>
          <w:bCs/>
          <w:color w:val="365F91" w:themeColor="accent1" w:themeShade="BF"/>
          <w:sz w:val="24"/>
          <w:szCs w:val="24"/>
        </w:rPr>
        <w:t xml:space="preserve"> read and </w:t>
      </w:r>
      <w:r w:rsidRPr="00AB4A4E">
        <w:rPr>
          <w:rFonts w:ascii="Cambria" w:hAnsi="Cambria"/>
          <w:b/>
          <w:bCs/>
          <w:color w:val="365F91" w:themeColor="accent1" w:themeShade="BF"/>
          <w:sz w:val="24"/>
          <w:szCs w:val="24"/>
        </w:rPr>
        <w:t>write</w:t>
      </w:r>
      <w:r w:rsidR="00C44202" w:rsidRPr="00AB4A4E">
        <w:rPr>
          <w:rFonts w:ascii="Cambria" w:hAnsi="Cambria"/>
          <w:b/>
          <w:bCs/>
          <w:color w:val="365F91" w:themeColor="accent1" w:themeShade="BF"/>
          <w:sz w:val="24"/>
          <w:szCs w:val="24"/>
        </w:rPr>
        <w:t xml:space="preserve">. </w:t>
      </w:r>
      <w:r w:rsidR="00C44202" w:rsidRPr="00AB4A4E">
        <w:rPr>
          <w:b/>
          <w:color w:val="365F91" w:themeColor="accent1" w:themeShade="BF"/>
          <w:sz w:val="24"/>
          <w:szCs w:val="24"/>
        </w:rPr>
        <w:t>Signing an assent is for children 8-17.</w:t>
      </w:r>
      <w:r w:rsidRPr="00AB4A4E">
        <w:rPr>
          <w:rFonts w:ascii="Cambria" w:hAnsi="Cambria"/>
          <w:b/>
          <w:bCs/>
          <w:color w:val="365F91" w:themeColor="accent1" w:themeShade="BF"/>
          <w:sz w:val="24"/>
          <w:szCs w:val="24"/>
        </w:rPr>
        <w:t>]:</w:t>
      </w:r>
    </w:p>
    <w:p w14:paraId="52D64D07" w14:textId="18D20807" w:rsidR="002265D2" w:rsidRPr="00AB4A4E" w:rsidRDefault="002265D2" w:rsidP="006063A5">
      <w:pPr>
        <w:spacing w:after="0" w:line="240" w:lineRule="auto"/>
        <w:rPr>
          <w:rFonts w:ascii="Cambria" w:hAnsi="Cambria"/>
          <w:color w:val="365F91" w:themeColor="accent1" w:themeShade="BF"/>
          <w:sz w:val="24"/>
          <w:szCs w:val="24"/>
        </w:rPr>
      </w:pPr>
      <w:r w:rsidRPr="00AB4A4E">
        <w:rPr>
          <w:rFonts w:ascii="Cambria" w:hAnsi="Cambria"/>
          <w:color w:val="365F91" w:themeColor="accent1" w:themeShade="BF"/>
          <w:sz w:val="24"/>
          <w:szCs w:val="24"/>
        </w:rPr>
        <w:t>I_______________________ (child’s name) agree to be in this study, titled___________</w:t>
      </w:r>
      <w:r w:rsidR="002C37CD" w:rsidRPr="00AB4A4E">
        <w:rPr>
          <w:rFonts w:ascii="Cambria" w:hAnsi="Cambria"/>
          <w:color w:val="365F91" w:themeColor="accent1" w:themeShade="BF"/>
          <w:sz w:val="24"/>
          <w:szCs w:val="24"/>
        </w:rPr>
        <w:t>____________</w:t>
      </w:r>
      <w:r w:rsidRPr="00AB4A4E">
        <w:rPr>
          <w:rFonts w:ascii="Cambria" w:hAnsi="Cambria"/>
          <w:color w:val="365F91" w:themeColor="accent1" w:themeShade="BF"/>
          <w:sz w:val="24"/>
          <w:szCs w:val="24"/>
        </w:rPr>
        <w:t>_____.</w:t>
      </w:r>
    </w:p>
    <w:p w14:paraId="59F0392A" w14:textId="77777777" w:rsidR="00D5150D" w:rsidRPr="00AB4A4E" w:rsidRDefault="00D5150D" w:rsidP="006063A5">
      <w:pPr>
        <w:spacing w:after="0" w:line="240" w:lineRule="auto"/>
        <w:rPr>
          <w:rFonts w:ascii="Cambria" w:hAnsi="Cambria"/>
          <w:color w:val="365F91" w:themeColor="accent1" w:themeShade="BF"/>
          <w:sz w:val="24"/>
          <w:szCs w:val="24"/>
        </w:rPr>
      </w:pPr>
    </w:p>
    <w:p w14:paraId="0255DB6A" w14:textId="00454382" w:rsidR="002265D2" w:rsidRPr="00AB4A4E" w:rsidRDefault="002265D2" w:rsidP="006063A5">
      <w:pPr>
        <w:spacing w:after="0" w:line="240" w:lineRule="auto"/>
        <w:rPr>
          <w:rFonts w:ascii="Cambria" w:hAnsi="Cambria"/>
          <w:color w:val="365F91" w:themeColor="accent1" w:themeShade="BF"/>
          <w:sz w:val="24"/>
          <w:szCs w:val="24"/>
        </w:rPr>
      </w:pPr>
      <w:r w:rsidRPr="00AB4A4E">
        <w:rPr>
          <w:rFonts w:ascii="Cambria" w:hAnsi="Cambria"/>
          <w:color w:val="365F91" w:themeColor="accent1" w:themeShade="BF"/>
          <w:sz w:val="24"/>
          <w:szCs w:val="24"/>
        </w:rPr>
        <w:t>What I am being asked to do has been explained to me b</w:t>
      </w:r>
      <w:r w:rsidR="002C37CD" w:rsidRPr="00AB4A4E">
        <w:rPr>
          <w:rFonts w:ascii="Cambria" w:hAnsi="Cambria"/>
          <w:color w:val="365F91" w:themeColor="accent1" w:themeShade="BF"/>
          <w:sz w:val="24"/>
          <w:szCs w:val="24"/>
        </w:rPr>
        <w:t>y ______________________________________</w:t>
      </w:r>
    </w:p>
    <w:p w14:paraId="065DDBF7" w14:textId="77777777" w:rsidR="00A62E43" w:rsidRPr="00AB4A4E" w:rsidRDefault="00A62E43" w:rsidP="006063A5">
      <w:pPr>
        <w:spacing w:after="0" w:line="240" w:lineRule="auto"/>
        <w:rPr>
          <w:rFonts w:ascii="Cambria" w:hAnsi="Cambria"/>
          <w:color w:val="365F91" w:themeColor="accent1" w:themeShade="BF"/>
          <w:sz w:val="24"/>
          <w:szCs w:val="24"/>
        </w:rPr>
      </w:pPr>
    </w:p>
    <w:p w14:paraId="32CF2B21" w14:textId="6EB08EA9" w:rsidR="002265D2" w:rsidRPr="00AB4A4E" w:rsidRDefault="002265D2" w:rsidP="006063A5">
      <w:pPr>
        <w:spacing w:after="0" w:line="240" w:lineRule="auto"/>
        <w:rPr>
          <w:rFonts w:ascii="Cambria" w:hAnsi="Cambria"/>
          <w:color w:val="365F91" w:themeColor="accent1" w:themeShade="BF"/>
          <w:sz w:val="24"/>
          <w:szCs w:val="24"/>
        </w:rPr>
      </w:pPr>
      <w:r w:rsidRPr="00AB4A4E">
        <w:rPr>
          <w:rFonts w:ascii="Cambria" w:hAnsi="Cambria"/>
          <w:color w:val="365F91" w:themeColor="accent1" w:themeShade="BF"/>
          <w:sz w:val="24"/>
          <w:szCs w:val="24"/>
        </w:rPr>
        <w:t xml:space="preserve">I understand what I am being asked to do and I know that if I have any questions, I can ask </w:t>
      </w:r>
    </w:p>
    <w:p w14:paraId="50B65E9E" w14:textId="77777777" w:rsidR="002265D2" w:rsidRPr="00AB4A4E" w:rsidRDefault="002265D2" w:rsidP="006063A5">
      <w:pPr>
        <w:spacing w:after="0" w:line="240" w:lineRule="auto"/>
        <w:rPr>
          <w:rFonts w:ascii="Cambria" w:hAnsi="Cambria"/>
          <w:color w:val="365F91" w:themeColor="accent1" w:themeShade="BF"/>
          <w:sz w:val="24"/>
          <w:szCs w:val="24"/>
        </w:rPr>
      </w:pPr>
      <w:r w:rsidRPr="00AB4A4E">
        <w:rPr>
          <w:rFonts w:ascii="Cambria" w:hAnsi="Cambria"/>
          <w:color w:val="365F91" w:themeColor="accent1" w:themeShade="BF"/>
          <w:sz w:val="24"/>
          <w:szCs w:val="24"/>
        </w:rPr>
        <w:t xml:space="preserve">____________________ at any time. I know that I can quit this study whenever I want to and it is perfectly OK to do so. It won’t be a problem for anyone if I decide to quit. </w:t>
      </w:r>
    </w:p>
    <w:p w14:paraId="7F58A4C4" w14:textId="77777777" w:rsidR="002265D2" w:rsidRPr="00AB4A4E" w:rsidRDefault="002265D2" w:rsidP="006063A5">
      <w:pPr>
        <w:spacing w:after="0" w:line="240" w:lineRule="auto"/>
        <w:rPr>
          <w:rFonts w:ascii="Cambria" w:hAnsi="Cambria"/>
          <w:color w:val="365F91" w:themeColor="accent1" w:themeShade="BF"/>
          <w:sz w:val="24"/>
          <w:szCs w:val="24"/>
        </w:rPr>
      </w:pPr>
    </w:p>
    <w:p w14:paraId="06B5FD73" w14:textId="1F0E4E52" w:rsidR="002265D2" w:rsidRPr="00AB4A4E" w:rsidRDefault="002265D2" w:rsidP="006063A5">
      <w:pPr>
        <w:spacing w:after="0" w:line="240" w:lineRule="auto"/>
        <w:rPr>
          <w:rFonts w:ascii="Cambria" w:hAnsi="Cambria"/>
          <w:color w:val="365F91" w:themeColor="accent1" w:themeShade="BF"/>
          <w:sz w:val="24"/>
          <w:szCs w:val="24"/>
        </w:rPr>
      </w:pPr>
      <w:r w:rsidRPr="00AB4A4E">
        <w:rPr>
          <w:rFonts w:ascii="Cambria" w:hAnsi="Cambria"/>
          <w:color w:val="365F91" w:themeColor="accent1" w:themeShade="BF"/>
          <w:sz w:val="24"/>
          <w:szCs w:val="24"/>
        </w:rPr>
        <w:t>Name: ______________________________________________</w:t>
      </w:r>
      <w:r w:rsidR="002C37CD" w:rsidRPr="00AB4A4E">
        <w:rPr>
          <w:rFonts w:ascii="Cambria" w:hAnsi="Cambria"/>
          <w:color w:val="365F91" w:themeColor="accent1" w:themeShade="BF"/>
          <w:sz w:val="24"/>
          <w:szCs w:val="24"/>
        </w:rPr>
        <w:t>_______________________________________________</w:t>
      </w:r>
      <w:r w:rsidRPr="00AB4A4E">
        <w:rPr>
          <w:rFonts w:ascii="Cambria" w:hAnsi="Cambria"/>
          <w:color w:val="365F91" w:themeColor="accent1" w:themeShade="BF"/>
          <w:sz w:val="24"/>
          <w:szCs w:val="24"/>
        </w:rPr>
        <w:t>____</w:t>
      </w:r>
    </w:p>
    <w:p w14:paraId="03CE99D9" w14:textId="77777777" w:rsidR="00D5150D" w:rsidRPr="00AB4A4E" w:rsidRDefault="00D5150D" w:rsidP="006063A5">
      <w:pPr>
        <w:spacing w:after="0" w:line="240" w:lineRule="auto"/>
        <w:rPr>
          <w:rFonts w:ascii="Cambria" w:hAnsi="Cambria"/>
          <w:color w:val="365F91" w:themeColor="accent1" w:themeShade="BF"/>
          <w:sz w:val="24"/>
          <w:szCs w:val="24"/>
        </w:rPr>
      </w:pPr>
    </w:p>
    <w:p w14:paraId="0EC8DD34" w14:textId="02DF7057" w:rsidR="002265D2" w:rsidRPr="00AB4A4E" w:rsidRDefault="002265D2" w:rsidP="006063A5">
      <w:pPr>
        <w:spacing w:after="0" w:line="240" w:lineRule="auto"/>
        <w:rPr>
          <w:rFonts w:ascii="Cambria" w:hAnsi="Cambria"/>
          <w:color w:val="365F91" w:themeColor="accent1" w:themeShade="BF"/>
          <w:sz w:val="24"/>
          <w:szCs w:val="24"/>
        </w:rPr>
      </w:pPr>
      <w:r w:rsidRPr="00AB4A4E">
        <w:rPr>
          <w:rFonts w:ascii="Cambria" w:hAnsi="Cambria"/>
          <w:color w:val="365F91" w:themeColor="accent1" w:themeShade="BF"/>
          <w:sz w:val="24"/>
          <w:szCs w:val="24"/>
        </w:rPr>
        <w:t>Signature: ________________________________________________</w:t>
      </w:r>
      <w:r w:rsidR="002C37CD" w:rsidRPr="00AB4A4E">
        <w:rPr>
          <w:rFonts w:ascii="Cambria" w:hAnsi="Cambria"/>
          <w:color w:val="365F91" w:themeColor="accent1" w:themeShade="BF"/>
          <w:sz w:val="24"/>
          <w:szCs w:val="24"/>
        </w:rPr>
        <w:t>____________________________________________</w:t>
      </w:r>
    </w:p>
    <w:p w14:paraId="27F0BF86" w14:textId="77777777" w:rsidR="00D5150D" w:rsidRPr="00AB4A4E" w:rsidRDefault="00D5150D" w:rsidP="006063A5">
      <w:pPr>
        <w:spacing w:after="0" w:line="240" w:lineRule="auto"/>
        <w:rPr>
          <w:rFonts w:ascii="Cambria" w:hAnsi="Cambria"/>
          <w:color w:val="365F91" w:themeColor="accent1" w:themeShade="BF"/>
          <w:sz w:val="24"/>
          <w:szCs w:val="24"/>
        </w:rPr>
      </w:pPr>
    </w:p>
    <w:p w14:paraId="4ADABEC0" w14:textId="0E1A9ED9" w:rsidR="002265D2" w:rsidRPr="00AB4A4E" w:rsidRDefault="002265D2" w:rsidP="006063A5">
      <w:pPr>
        <w:spacing w:after="0" w:line="240" w:lineRule="auto"/>
        <w:rPr>
          <w:rFonts w:ascii="Cambria" w:hAnsi="Cambria"/>
          <w:color w:val="365F91" w:themeColor="accent1" w:themeShade="BF"/>
          <w:sz w:val="24"/>
          <w:szCs w:val="24"/>
        </w:rPr>
      </w:pPr>
      <w:r w:rsidRPr="00AB4A4E">
        <w:rPr>
          <w:rFonts w:ascii="Cambria" w:hAnsi="Cambria"/>
          <w:color w:val="365F91" w:themeColor="accent1" w:themeShade="BF"/>
          <w:sz w:val="24"/>
          <w:szCs w:val="24"/>
        </w:rPr>
        <w:t>Witness</w:t>
      </w:r>
      <w:r w:rsidR="002C37CD" w:rsidRPr="00AB4A4E">
        <w:rPr>
          <w:rFonts w:ascii="Cambria" w:hAnsi="Cambria"/>
          <w:color w:val="365F91" w:themeColor="accent1" w:themeShade="BF"/>
          <w:sz w:val="24"/>
          <w:szCs w:val="24"/>
        </w:rPr>
        <w:t xml:space="preserve"> Name</w:t>
      </w:r>
      <w:r w:rsidRPr="00AB4A4E">
        <w:rPr>
          <w:rFonts w:ascii="Cambria" w:hAnsi="Cambria"/>
          <w:color w:val="365F91" w:themeColor="accent1" w:themeShade="BF"/>
          <w:sz w:val="24"/>
          <w:szCs w:val="24"/>
        </w:rPr>
        <w:t xml:space="preserve">: </w:t>
      </w:r>
      <w:r w:rsidR="002C37CD" w:rsidRPr="00AB4A4E">
        <w:rPr>
          <w:rFonts w:ascii="Cambria" w:hAnsi="Cambria"/>
          <w:color w:val="365F91" w:themeColor="accent1" w:themeShade="BF"/>
          <w:sz w:val="24"/>
          <w:szCs w:val="24"/>
        </w:rPr>
        <w:t>________________</w:t>
      </w:r>
      <w:r w:rsidRPr="00AB4A4E">
        <w:rPr>
          <w:rFonts w:ascii="Cambria" w:hAnsi="Cambria"/>
          <w:color w:val="365F91" w:themeColor="accent1" w:themeShade="BF"/>
          <w:sz w:val="24"/>
          <w:szCs w:val="24"/>
        </w:rPr>
        <w:t>_________________________________________________Date: _______________</w:t>
      </w:r>
    </w:p>
    <w:p w14:paraId="4FE3DDCC" w14:textId="77777777" w:rsidR="002265D2" w:rsidRDefault="002265D2" w:rsidP="006063A5">
      <w:pPr>
        <w:spacing w:after="0" w:line="240" w:lineRule="auto"/>
        <w:rPr>
          <w:rFonts w:ascii="Cambria" w:hAnsi="Cambria"/>
          <w:color w:val="FF0000"/>
          <w:sz w:val="24"/>
          <w:szCs w:val="24"/>
        </w:rPr>
      </w:pPr>
    </w:p>
    <w:p w14:paraId="2518AA15" w14:textId="77777777" w:rsidR="00694800" w:rsidRDefault="00694800" w:rsidP="00AB4A4E">
      <w:pPr>
        <w:spacing w:after="0" w:line="240" w:lineRule="auto"/>
        <w:jc w:val="center"/>
        <w:rPr>
          <w:rFonts w:ascii="Cambria" w:hAnsi="Cambria"/>
          <w:b/>
          <w:bCs/>
          <w:sz w:val="24"/>
          <w:szCs w:val="24"/>
          <w:u w:val="single"/>
        </w:rPr>
      </w:pPr>
    </w:p>
    <w:p w14:paraId="3E41B687" w14:textId="77777777" w:rsidR="00694800" w:rsidRDefault="00694800" w:rsidP="00AB4A4E">
      <w:pPr>
        <w:spacing w:after="0" w:line="240" w:lineRule="auto"/>
        <w:jc w:val="center"/>
        <w:rPr>
          <w:rFonts w:ascii="Cambria" w:hAnsi="Cambria"/>
          <w:b/>
          <w:bCs/>
          <w:sz w:val="24"/>
          <w:szCs w:val="24"/>
          <w:u w:val="single"/>
        </w:rPr>
      </w:pPr>
    </w:p>
    <w:p w14:paraId="7A043D25" w14:textId="77777777" w:rsidR="00694800" w:rsidRDefault="00694800" w:rsidP="00AB4A4E">
      <w:pPr>
        <w:spacing w:after="0" w:line="240" w:lineRule="auto"/>
        <w:jc w:val="center"/>
        <w:rPr>
          <w:rFonts w:ascii="Cambria" w:hAnsi="Cambria"/>
          <w:b/>
          <w:bCs/>
          <w:sz w:val="24"/>
          <w:szCs w:val="24"/>
          <w:u w:val="single"/>
        </w:rPr>
      </w:pPr>
    </w:p>
    <w:p w14:paraId="0FAAA80F" w14:textId="77777777" w:rsidR="00694800" w:rsidRDefault="00694800" w:rsidP="00AB4A4E">
      <w:pPr>
        <w:spacing w:after="0" w:line="240" w:lineRule="auto"/>
        <w:jc w:val="center"/>
        <w:rPr>
          <w:rFonts w:ascii="Cambria" w:hAnsi="Cambria"/>
          <w:b/>
          <w:bCs/>
          <w:sz w:val="24"/>
          <w:szCs w:val="24"/>
          <w:u w:val="single"/>
        </w:rPr>
      </w:pPr>
    </w:p>
    <w:p w14:paraId="20FE056B" w14:textId="77777777" w:rsidR="00694800" w:rsidRPr="005D6F08" w:rsidRDefault="00694800" w:rsidP="00AB4A4E">
      <w:pPr>
        <w:spacing w:after="0" w:line="240" w:lineRule="auto"/>
        <w:jc w:val="center"/>
        <w:rPr>
          <w:rFonts w:ascii="Cambria" w:hAnsi="Cambria"/>
          <w:b/>
          <w:bCs/>
          <w:sz w:val="24"/>
          <w:szCs w:val="24"/>
          <w:u w:val="single"/>
        </w:rPr>
      </w:pPr>
    </w:p>
    <w:p w14:paraId="505AB5C8" w14:textId="7E0FCD38" w:rsidR="008901EA" w:rsidRPr="005D6F08" w:rsidRDefault="005D6F08" w:rsidP="005D6F08">
      <w:pPr>
        <w:jc w:val="center"/>
        <w:rPr>
          <w:rFonts w:asciiTheme="majorHAnsi" w:hAnsiTheme="majorHAnsi"/>
          <w:b/>
          <w:sz w:val="24"/>
          <w:szCs w:val="24"/>
          <w:u w:val="single"/>
        </w:rPr>
      </w:pPr>
      <w:r w:rsidRPr="005D6F08">
        <w:rPr>
          <w:rFonts w:asciiTheme="majorHAnsi" w:hAnsiTheme="majorHAnsi"/>
          <w:b/>
          <w:sz w:val="24"/>
          <w:szCs w:val="24"/>
          <w:u w:val="single"/>
        </w:rPr>
        <w:t>Researcher’s Verification of Explanation</w:t>
      </w:r>
    </w:p>
    <w:p w14:paraId="467E2CF4" w14:textId="77777777" w:rsidR="00D46277" w:rsidRPr="00A62E43" w:rsidRDefault="00D46277" w:rsidP="006063A5">
      <w:pPr>
        <w:spacing w:after="0" w:line="240" w:lineRule="auto"/>
        <w:rPr>
          <w:rFonts w:ascii="Cambria" w:hAnsi="Cambria"/>
          <w:b/>
          <w:bCs/>
          <w:sz w:val="24"/>
          <w:szCs w:val="24"/>
          <w:u w:val="single"/>
        </w:rPr>
      </w:pPr>
    </w:p>
    <w:p w14:paraId="0B2182C7" w14:textId="66E04C91" w:rsidR="00A62E43" w:rsidRPr="009563E1" w:rsidRDefault="00A62E43" w:rsidP="006063A5">
      <w:pPr>
        <w:spacing w:after="0" w:line="240" w:lineRule="auto"/>
        <w:rPr>
          <w:rFonts w:ascii="Cambria" w:hAnsi="Cambria"/>
          <w:b/>
          <w:bCs/>
          <w:color w:val="365F91" w:themeColor="accent1" w:themeShade="BF"/>
          <w:sz w:val="24"/>
          <w:szCs w:val="24"/>
        </w:rPr>
      </w:pPr>
      <w:r w:rsidRPr="009563E1">
        <w:rPr>
          <w:rFonts w:ascii="Cambria" w:hAnsi="Cambria"/>
          <w:b/>
          <w:bCs/>
          <w:color w:val="365F91" w:themeColor="accent1" w:themeShade="BF"/>
          <w:sz w:val="24"/>
          <w:szCs w:val="24"/>
        </w:rPr>
        <w:t xml:space="preserve">[Use this statement below if the child </w:t>
      </w:r>
      <w:r w:rsidRPr="009563E1">
        <w:rPr>
          <w:rFonts w:ascii="Cambria" w:hAnsi="Cambria"/>
          <w:b/>
          <w:bCs/>
          <w:i/>
          <w:color w:val="365F91" w:themeColor="accent1" w:themeShade="BF"/>
          <w:sz w:val="24"/>
          <w:szCs w:val="24"/>
        </w:rPr>
        <w:t>CANNOT</w:t>
      </w:r>
      <w:r w:rsidRPr="009563E1">
        <w:rPr>
          <w:rFonts w:ascii="Cambria" w:hAnsi="Cambria"/>
          <w:b/>
          <w:bCs/>
          <w:color w:val="365F91" w:themeColor="accent1" w:themeShade="BF"/>
          <w:sz w:val="24"/>
          <w:szCs w:val="24"/>
        </w:rPr>
        <w:t xml:space="preserve"> read/write]:</w:t>
      </w:r>
    </w:p>
    <w:p w14:paraId="32BDF81F" w14:textId="1F05B1E0" w:rsidR="004E5E5E" w:rsidRPr="00E67E81" w:rsidRDefault="008C3342" w:rsidP="006063A5">
      <w:pPr>
        <w:spacing w:after="0" w:line="240" w:lineRule="auto"/>
        <w:rPr>
          <w:rFonts w:ascii="Cambria" w:hAnsi="Cambria"/>
          <w:color w:val="FF0000"/>
          <w:sz w:val="24"/>
          <w:szCs w:val="24"/>
        </w:rPr>
      </w:pPr>
      <w:r w:rsidRPr="00A62E43">
        <w:rPr>
          <w:rFonts w:ascii="Cambria" w:hAnsi="Cambria"/>
          <w:color w:val="FF0000"/>
          <w:sz w:val="24"/>
          <w:szCs w:val="24"/>
        </w:rPr>
        <w:t xml:space="preserve">The child is not capable of reading the assent form, but the information was </w:t>
      </w:r>
      <w:r w:rsidR="00A90CCC">
        <w:rPr>
          <w:rFonts w:ascii="Cambria" w:hAnsi="Cambria"/>
          <w:color w:val="FF0000"/>
          <w:sz w:val="24"/>
          <w:szCs w:val="24"/>
        </w:rPr>
        <w:t>verbally explained to the child</w:t>
      </w:r>
      <w:r w:rsidR="009563E1">
        <w:rPr>
          <w:rFonts w:ascii="Cambria" w:hAnsi="Cambria"/>
          <w:color w:val="FF0000"/>
          <w:sz w:val="24"/>
          <w:szCs w:val="24"/>
        </w:rPr>
        <w:t xml:space="preserve"> in age-appropriate language</w:t>
      </w:r>
      <w:r w:rsidRPr="00A62E43">
        <w:rPr>
          <w:rFonts w:ascii="Cambria" w:hAnsi="Cambria"/>
          <w:color w:val="FF0000"/>
          <w:sz w:val="24"/>
          <w:szCs w:val="24"/>
        </w:rPr>
        <w:t xml:space="preserve">. The child had an opportunity to </w:t>
      </w:r>
      <w:r w:rsidR="00B71EE4">
        <w:rPr>
          <w:rFonts w:ascii="Cambria" w:hAnsi="Cambria"/>
          <w:color w:val="FF0000"/>
          <w:sz w:val="24"/>
          <w:szCs w:val="24"/>
        </w:rPr>
        <w:t xml:space="preserve">ask questions and indicated </w:t>
      </w:r>
      <w:r w:rsidRPr="00A62E43">
        <w:rPr>
          <w:rFonts w:ascii="Cambria" w:hAnsi="Cambria"/>
          <w:color w:val="FF0000"/>
          <w:sz w:val="24"/>
          <w:szCs w:val="24"/>
        </w:rPr>
        <w:t xml:space="preserve">assent. </w:t>
      </w:r>
      <w:r w:rsidR="009563E1">
        <w:rPr>
          <w:rFonts w:ascii="Cambria" w:hAnsi="Cambria"/>
          <w:color w:val="FF0000"/>
          <w:sz w:val="24"/>
          <w:szCs w:val="24"/>
        </w:rPr>
        <w:t xml:space="preserve">The child has been informed </w:t>
      </w:r>
      <w:r w:rsidR="00A90CCC">
        <w:rPr>
          <w:rFonts w:ascii="Cambria" w:hAnsi="Cambria"/>
          <w:color w:val="FF0000"/>
          <w:sz w:val="24"/>
          <w:szCs w:val="24"/>
        </w:rPr>
        <w:t xml:space="preserve">that </w:t>
      </w:r>
      <w:r w:rsidR="00B71EE4">
        <w:rPr>
          <w:rFonts w:ascii="Cambria" w:hAnsi="Cambria"/>
          <w:color w:val="FF0000"/>
          <w:sz w:val="24"/>
          <w:szCs w:val="24"/>
        </w:rPr>
        <w:t xml:space="preserve">the child </w:t>
      </w:r>
      <w:r w:rsidR="00D34685">
        <w:rPr>
          <w:rFonts w:ascii="Cambria" w:hAnsi="Cambria"/>
          <w:color w:val="FF0000"/>
          <w:sz w:val="24"/>
          <w:szCs w:val="24"/>
        </w:rPr>
        <w:t>can</w:t>
      </w:r>
      <w:r w:rsidR="00A90CCC">
        <w:rPr>
          <w:rFonts w:ascii="Cambria" w:hAnsi="Cambria"/>
          <w:color w:val="FF0000"/>
          <w:sz w:val="24"/>
          <w:szCs w:val="24"/>
        </w:rPr>
        <w:t xml:space="preserve"> quit this study whenever </w:t>
      </w:r>
      <w:r w:rsidR="00B71EE4">
        <w:rPr>
          <w:rFonts w:ascii="Cambria" w:hAnsi="Cambria"/>
          <w:color w:val="FF0000"/>
          <w:sz w:val="24"/>
          <w:szCs w:val="24"/>
        </w:rPr>
        <w:t>the child</w:t>
      </w:r>
      <w:r w:rsidR="00E67E81" w:rsidRPr="00E67E81">
        <w:rPr>
          <w:rFonts w:ascii="Cambria" w:hAnsi="Cambria"/>
          <w:color w:val="FF0000"/>
          <w:sz w:val="24"/>
          <w:szCs w:val="24"/>
        </w:rPr>
        <w:t xml:space="preserve"> want</w:t>
      </w:r>
      <w:r w:rsidR="00B71EE4">
        <w:rPr>
          <w:rFonts w:ascii="Cambria" w:hAnsi="Cambria"/>
          <w:color w:val="FF0000"/>
          <w:sz w:val="24"/>
          <w:szCs w:val="24"/>
        </w:rPr>
        <w:t>s</w:t>
      </w:r>
      <w:r w:rsidR="00E67E81" w:rsidRPr="00E67E81">
        <w:rPr>
          <w:rFonts w:ascii="Cambria" w:hAnsi="Cambria"/>
          <w:color w:val="FF0000"/>
          <w:sz w:val="24"/>
          <w:szCs w:val="24"/>
        </w:rPr>
        <w:t xml:space="preserve"> to and it is perfectly OK to do so. </w:t>
      </w:r>
    </w:p>
    <w:p w14:paraId="4AC507F2" w14:textId="77777777" w:rsidR="00D5150D" w:rsidRDefault="00D5150D" w:rsidP="006063A5">
      <w:pPr>
        <w:spacing w:after="0" w:line="240" w:lineRule="auto"/>
        <w:rPr>
          <w:rFonts w:ascii="Cambria" w:hAnsi="Cambria"/>
          <w:color w:val="365F91" w:themeColor="accent1" w:themeShade="BF"/>
          <w:sz w:val="24"/>
          <w:szCs w:val="24"/>
        </w:rPr>
      </w:pPr>
    </w:p>
    <w:p w14:paraId="6968DDBC" w14:textId="77DB5C3E" w:rsidR="002265D2" w:rsidRPr="00A62E43" w:rsidRDefault="002265D2" w:rsidP="006063A5">
      <w:pPr>
        <w:spacing w:after="0" w:line="240" w:lineRule="auto"/>
        <w:rPr>
          <w:rFonts w:ascii="Cambria" w:hAnsi="Cambria"/>
          <w:color w:val="365F91" w:themeColor="accent1" w:themeShade="BF"/>
          <w:sz w:val="24"/>
          <w:szCs w:val="24"/>
        </w:rPr>
      </w:pPr>
      <w:r w:rsidRPr="00A62E43">
        <w:rPr>
          <w:rFonts w:ascii="Cambria" w:hAnsi="Cambria"/>
          <w:color w:val="365F91" w:themeColor="accent1" w:themeShade="BF"/>
          <w:sz w:val="24"/>
          <w:szCs w:val="24"/>
        </w:rPr>
        <w:t>Witnes</w:t>
      </w:r>
      <w:r w:rsidR="000F1B93">
        <w:rPr>
          <w:rFonts w:ascii="Cambria" w:hAnsi="Cambria"/>
          <w:color w:val="365F91" w:themeColor="accent1" w:themeShade="BF"/>
          <w:sz w:val="24"/>
          <w:szCs w:val="24"/>
        </w:rPr>
        <w:t>s Name:</w:t>
      </w:r>
      <w:r w:rsidRPr="00A62E43">
        <w:rPr>
          <w:rFonts w:ascii="Cambria" w:hAnsi="Cambria"/>
          <w:color w:val="365F91" w:themeColor="accent1" w:themeShade="BF"/>
          <w:sz w:val="24"/>
          <w:szCs w:val="24"/>
        </w:rPr>
        <w:t xml:space="preserve"> ______________________</w:t>
      </w:r>
      <w:r w:rsidR="000F1B93">
        <w:rPr>
          <w:rFonts w:ascii="Cambria" w:hAnsi="Cambria"/>
          <w:color w:val="365F91" w:themeColor="accent1" w:themeShade="BF"/>
          <w:sz w:val="24"/>
          <w:szCs w:val="24"/>
        </w:rPr>
        <w:t>_____________</w:t>
      </w:r>
      <w:r w:rsidRPr="00A62E43">
        <w:rPr>
          <w:rFonts w:ascii="Cambria" w:hAnsi="Cambria"/>
          <w:color w:val="365F91" w:themeColor="accent1" w:themeShade="BF"/>
          <w:sz w:val="24"/>
          <w:szCs w:val="24"/>
        </w:rPr>
        <w:t>___________________</w:t>
      </w:r>
      <w:r w:rsidR="000F1B93">
        <w:rPr>
          <w:rFonts w:ascii="Cambria" w:hAnsi="Cambria"/>
          <w:color w:val="365F91" w:themeColor="accent1" w:themeShade="BF"/>
          <w:sz w:val="24"/>
          <w:szCs w:val="24"/>
        </w:rPr>
        <w:t>___</w:t>
      </w:r>
      <w:r w:rsidRPr="00A62E43">
        <w:rPr>
          <w:rFonts w:ascii="Cambria" w:hAnsi="Cambria"/>
          <w:color w:val="365F91" w:themeColor="accent1" w:themeShade="BF"/>
          <w:sz w:val="24"/>
          <w:szCs w:val="24"/>
        </w:rPr>
        <w:t>________Date: _______________</w:t>
      </w:r>
    </w:p>
    <w:p w14:paraId="4159FBDE" w14:textId="77777777" w:rsidR="008C3342" w:rsidRPr="00A62E43" w:rsidRDefault="008C3342" w:rsidP="006063A5">
      <w:pPr>
        <w:spacing w:after="0" w:line="240" w:lineRule="auto"/>
        <w:rPr>
          <w:rFonts w:ascii="Cambria" w:hAnsi="Cambria"/>
          <w:color w:val="365F91" w:themeColor="accent1" w:themeShade="BF"/>
          <w:sz w:val="24"/>
          <w:szCs w:val="24"/>
        </w:rPr>
      </w:pPr>
    </w:p>
    <w:p w14:paraId="533309A5" w14:textId="5D31F695" w:rsidR="008C3342" w:rsidRPr="00A62E43" w:rsidRDefault="008C3342" w:rsidP="006063A5">
      <w:pPr>
        <w:spacing w:after="0" w:line="240" w:lineRule="auto"/>
        <w:rPr>
          <w:rFonts w:ascii="Cambria" w:hAnsi="Cambria"/>
          <w:color w:val="365F91" w:themeColor="accent1" w:themeShade="BF"/>
          <w:sz w:val="24"/>
          <w:szCs w:val="24"/>
        </w:rPr>
      </w:pPr>
      <w:r w:rsidRPr="00A62E43">
        <w:rPr>
          <w:rFonts w:ascii="Cambria" w:hAnsi="Cambria"/>
          <w:color w:val="365F91" w:themeColor="accent1" w:themeShade="BF"/>
          <w:sz w:val="24"/>
          <w:szCs w:val="24"/>
        </w:rPr>
        <w:t>Printed name of Person Obtaining Assent: ______________</w:t>
      </w:r>
      <w:r w:rsidR="000F1B93">
        <w:rPr>
          <w:rFonts w:ascii="Cambria" w:hAnsi="Cambria"/>
          <w:color w:val="365F91" w:themeColor="accent1" w:themeShade="BF"/>
          <w:sz w:val="24"/>
          <w:szCs w:val="24"/>
        </w:rPr>
        <w:t>____________</w:t>
      </w:r>
      <w:r w:rsidRPr="00A62E43">
        <w:rPr>
          <w:rFonts w:ascii="Cambria" w:hAnsi="Cambria"/>
          <w:color w:val="365F91" w:themeColor="accent1" w:themeShade="BF"/>
          <w:sz w:val="24"/>
          <w:szCs w:val="24"/>
        </w:rPr>
        <w:t>___</w:t>
      </w:r>
      <w:r w:rsidR="00CD46B3">
        <w:rPr>
          <w:rFonts w:ascii="Cambria" w:hAnsi="Cambria"/>
          <w:color w:val="365F91" w:themeColor="accent1" w:themeShade="BF"/>
          <w:sz w:val="24"/>
          <w:szCs w:val="24"/>
        </w:rPr>
        <w:t>_</w:t>
      </w:r>
      <w:r w:rsidRPr="00A62E43">
        <w:rPr>
          <w:rFonts w:ascii="Cambria" w:hAnsi="Cambria"/>
          <w:color w:val="365F91" w:themeColor="accent1" w:themeShade="BF"/>
          <w:sz w:val="24"/>
          <w:szCs w:val="24"/>
        </w:rPr>
        <w:t>__________________________</w:t>
      </w:r>
    </w:p>
    <w:p w14:paraId="6805ED15" w14:textId="77777777" w:rsidR="008C3342" w:rsidRDefault="008C3342" w:rsidP="006063A5">
      <w:pPr>
        <w:spacing w:after="0" w:line="240" w:lineRule="auto"/>
        <w:rPr>
          <w:rFonts w:ascii="Cambria" w:hAnsi="Cambria"/>
          <w:color w:val="365F91" w:themeColor="accent1" w:themeShade="BF"/>
          <w:sz w:val="24"/>
          <w:szCs w:val="24"/>
        </w:rPr>
      </w:pPr>
    </w:p>
    <w:p w14:paraId="0AD115F2" w14:textId="60CD9110" w:rsidR="002C37CD" w:rsidRPr="00A62E43" w:rsidRDefault="002C37CD" w:rsidP="006063A5">
      <w:pPr>
        <w:spacing w:after="0" w:line="240" w:lineRule="auto"/>
        <w:rPr>
          <w:rFonts w:ascii="Cambria" w:hAnsi="Cambria"/>
          <w:color w:val="365F91" w:themeColor="accent1" w:themeShade="BF"/>
          <w:sz w:val="24"/>
          <w:szCs w:val="24"/>
        </w:rPr>
      </w:pPr>
      <w:r w:rsidRPr="00A62E43">
        <w:rPr>
          <w:rFonts w:ascii="Cambria" w:hAnsi="Cambria"/>
          <w:color w:val="365F91" w:themeColor="accent1" w:themeShade="BF"/>
          <w:sz w:val="24"/>
          <w:szCs w:val="24"/>
        </w:rPr>
        <w:t>Signature of Person Obtaining Assent:</w:t>
      </w:r>
      <w:r w:rsidR="000F1B93">
        <w:rPr>
          <w:rFonts w:ascii="Cambria" w:hAnsi="Cambria"/>
          <w:color w:val="365F91" w:themeColor="accent1" w:themeShade="BF"/>
          <w:sz w:val="24"/>
          <w:szCs w:val="24"/>
        </w:rPr>
        <w:t xml:space="preserve"> </w:t>
      </w:r>
      <w:r w:rsidRPr="00A62E43">
        <w:rPr>
          <w:rFonts w:ascii="Cambria" w:hAnsi="Cambria"/>
          <w:color w:val="365F91" w:themeColor="accent1" w:themeShade="BF"/>
          <w:sz w:val="24"/>
          <w:szCs w:val="24"/>
        </w:rPr>
        <w:t>___________</w:t>
      </w:r>
      <w:r w:rsidR="000F1B93">
        <w:rPr>
          <w:rFonts w:ascii="Cambria" w:hAnsi="Cambria"/>
          <w:color w:val="365F91" w:themeColor="accent1" w:themeShade="BF"/>
          <w:sz w:val="24"/>
          <w:szCs w:val="24"/>
        </w:rPr>
        <w:t>____________</w:t>
      </w:r>
      <w:r w:rsidRPr="00A62E43">
        <w:rPr>
          <w:rFonts w:ascii="Cambria" w:hAnsi="Cambria"/>
          <w:color w:val="365F91" w:themeColor="accent1" w:themeShade="BF"/>
          <w:sz w:val="24"/>
          <w:szCs w:val="24"/>
        </w:rPr>
        <w:t>__</w:t>
      </w:r>
      <w:r w:rsidR="00CD46B3">
        <w:rPr>
          <w:rFonts w:ascii="Cambria" w:hAnsi="Cambria"/>
          <w:color w:val="365F91" w:themeColor="accent1" w:themeShade="BF"/>
          <w:sz w:val="24"/>
          <w:szCs w:val="24"/>
        </w:rPr>
        <w:t>_</w:t>
      </w:r>
      <w:r w:rsidRPr="00A62E43">
        <w:rPr>
          <w:rFonts w:ascii="Cambria" w:hAnsi="Cambria"/>
          <w:color w:val="365F91" w:themeColor="accent1" w:themeShade="BF"/>
          <w:sz w:val="24"/>
          <w:szCs w:val="24"/>
        </w:rPr>
        <w:t>___</w:t>
      </w:r>
      <w:r>
        <w:rPr>
          <w:rFonts w:ascii="Cambria" w:hAnsi="Cambria"/>
          <w:color w:val="365F91" w:themeColor="accent1" w:themeShade="BF"/>
          <w:sz w:val="24"/>
          <w:szCs w:val="24"/>
        </w:rPr>
        <w:t>_______</w:t>
      </w:r>
      <w:r w:rsidR="00CD46B3">
        <w:rPr>
          <w:rFonts w:ascii="Cambria" w:hAnsi="Cambria"/>
          <w:color w:val="365F91" w:themeColor="accent1" w:themeShade="BF"/>
          <w:sz w:val="24"/>
          <w:szCs w:val="24"/>
        </w:rPr>
        <w:t>_</w:t>
      </w:r>
      <w:r>
        <w:rPr>
          <w:rFonts w:ascii="Cambria" w:hAnsi="Cambria"/>
          <w:color w:val="365F91" w:themeColor="accent1" w:themeShade="BF"/>
          <w:sz w:val="24"/>
          <w:szCs w:val="24"/>
        </w:rPr>
        <w:t>________________________</w:t>
      </w:r>
    </w:p>
    <w:p w14:paraId="13F7219C" w14:textId="77777777" w:rsidR="002C37CD" w:rsidRPr="00A62E43" w:rsidRDefault="002C37CD" w:rsidP="006063A5">
      <w:pPr>
        <w:spacing w:after="0" w:line="240" w:lineRule="auto"/>
        <w:rPr>
          <w:rFonts w:ascii="Cambria" w:hAnsi="Cambria"/>
          <w:color w:val="365F91" w:themeColor="accent1" w:themeShade="BF"/>
          <w:sz w:val="24"/>
          <w:szCs w:val="24"/>
        </w:rPr>
      </w:pPr>
    </w:p>
    <w:p w14:paraId="27905A75" w14:textId="4942F1F9" w:rsidR="00A81715" w:rsidRPr="00D47D7F" w:rsidRDefault="008C3342" w:rsidP="006063A5">
      <w:pPr>
        <w:spacing w:after="0" w:line="240" w:lineRule="auto"/>
        <w:rPr>
          <w:rFonts w:ascii="Cambria" w:hAnsi="Cambria"/>
          <w:color w:val="365F91" w:themeColor="accent1" w:themeShade="BF"/>
          <w:sz w:val="24"/>
          <w:szCs w:val="24"/>
        </w:rPr>
      </w:pPr>
      <w:r w:rsidRPr="00A62E43">
        <w:rPr>
          <w:rFonts w:ascii="Cambria" w:hAnsi="Cambria"/>
          <w:color w:val="365F91" w:themeColor="accent1" w:themeShade="BF"/>
          <w:sz w:val="24"/>
          <w:szCs w:val="24"/>
        </w:rPr>
        <w:t>Name of Child:</w:t>
      </w:r>
      <w:r w:rsidR="00A148D0">
        <w:rPr>
          <w:rFonts w:ascii="Cambria" w:hAnsi="Cambria"/>
          <w:color w:val="365F91" w:themeColor="accent1" w:themeShade="BF"/>
          <w:sz w:val="24"/>
          <w:szCs w:val="24"/>
        </w:rPr>
        <w:t xml:space="preserve"> </w:t>
      </w:r>
      <w:r w:rsidRPr="00A62E43">
        <w:rPr>
          <w:rFonts w:ascii="Cambria" w:hAnsi="Cambria"/>
          <w:color w:val="365F91" w:themeColor="accent1" w:themeShade="BF"/>
          <w:sz w:val="24"/>
          <w:szCs w:val="24"/>
        </w:rPr>
        <w:t>______________________________</w:t>
      </w:r>
      <w:r w:rsidR="00300B60">
        <w:rPr>
          <w:rFonts w:ascii="Cambria" w:hAnsi="Cambria"/>
          <w:color w:val="365F91" w:themeColor="accent1" w:themeShade="BF"/>
          <w:sz w:val="24"/>
          <w:szCs w:val="24"/>
        </w:rPr>
        <w:t xml:space="preserve">______________________________________ </w:t>
      </w:r>
      <w:r w:rsidRPr="00A62E43">
        <w:rPr>
          <w:rFonts w:ascii="Cambria" w:hAnsi="Cambria"/>
          <w:color w:val="365F91" w:themeColor="accent1" w:themeShade="BF"/>
          <w:sz w:val="24"/>
          <w:szCs w:val="24"/>
        </w:rPr>
        <w:t>Age: ______</w:t>
      </w:r>
      <w:r w:rsidR="00CD46B3">
        <w:rPr>
          <w:rFonts w:ascii="Cambria" w:hAnsi="Cambria"/>
          <w:color w:val="365F91" w:themeColor="accent1" w:themeShade="BF"/>
          <w:sz w:val="24"/>
          <w:szCs w:val="24"/>
        </w:rPr>
        <w:t>_</w:t>
      </w:r>
      <w:r w:rsidRPr="00A62E43">
        <w:rPr>
          <w:rFonts w:ascii="Cambria" w:hAnsi="Cambria"/>
          <w:color w:val="365F91" w:themeColor="accent1" w:themeShade="BF"/>
          <w:sz w:val="24"/>
          <w:szCs w:val="24"/>
        </w:rPr>
        <w:t>______</w:t>
      </w:r>
    </w:p>
    <w:sectPr w:rsidR="00A81715" w:rsidRPr="00D47D7F" w:rsidSect="00CD414F">
      <w:type w:val="continuous"/>
      <w:pgSz w:w="12240" w:h="15840"/>
      <w:pgMar w:top="1440" w:right="1440" w:bottom="216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2860" w14:textId="77777777" w:rsidR="008016B8" w:rsidRDefault="008016B8" w:rsidP="00540CC6">
      <w:pPr>
        <w:spacing w:after="0" w:line="240" w:lineRule="auto"/>
      </w:pPr>
      <w:r>
        <w:separator/>
      </w:r>
    </w:p>
  </w:endnote>
  <w:endnote w:type="continuationSeparator" w:id="0">
    <w:p w14:paraId="3F189EB3" w14:textId="77777777" w:rsidR="008016B8" w:rsidRDefault="008016B8" w:rsidP="0054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269231"/>
      <w:docPartObj>
        <w:docPartGallery w:val="Page Numbers (Bottom of Page)"/>
        <w:docPartUnique/>
      </w:docPartObj>
    </w:sdtPr>
    <w:sdtEndPr>
      <w:rPr>
        <w:color w:val="FF0000"/>
      </w:rPr>
    </w:sdtEndPr>
    <w:sdtContent>
      <w:sdt>
        <w:sdtPr>
          <w:id w:val="-1669238322"/>
          <w:docPartObj>
            <w:docPartGallery w:val="Page Numbers (Top of Page)"/>
            <w:docPartUnique/>
          </w:docPartObj>
        </w:sdtPr>
        <w:sdtEndPr>
          <w:rPr>
            <w:color w:val="FF0000"/>
          </w:rPr>
        </w:sdtEndPr>
        <w:sdtContent>
          <w:p w14:paraId="5E4EB23E" w14:textId="4AD27885" w:rsidR="00045983" w:rsidRPr="00D47D7F" w:rsidRDefault="00045983" w:rsidP="00D7368F">
            <w:pPr>
              <w:pStyle w:val="Footer"/>
              <w:jc w:val="right"/>
              <w:rPr>
                <w:b/>
                <w:bCs/>
                <w:sz w:val="24"/>
                <w:szCs w:val="24"/>
              </w:rPr>
            </w:pPr>
            <w:r w:rsidRPr="00D47D7F">
              <w:t xml:space="preserve">Page </w:t>
            </w:r>
            <w:r w:rsidRPr="00D47D7F">
              <w:rPr>
                <w:b/>
                <w:bCs/>
                <w:sz w:val="24"/>
                <w:szCs w:val="24"/>
              </w:rPr>
              <w:fldChar w:fldCharType="begin"/>
            </w:r>
            <w:r w:rsidRPr="00D47D7F">
              <w:rPr>
                <w:b/>
                <w:bCs/>
              </w:rPr>
              <w:instrText xml:space="preserve"> PAGE </w:instrText>
            </w:r>
            <w:r w:rsidRPr="00D47D7F">
              <w:rPr>
                <w:b/>
                <w:bCs/>
                <w:sz w:val="24"/>
                <w:szCs w:val="24"/>
              </w:rPr>
              <w:fldChar w:fldCharType="separate"/>
            </w:r>
            <w:r w:rsidR="005E2DF7">
              <w:rPr>
                <w:b/>
                <w:bCs/>
                <w:noProof/>
              </w:rPr>
              <w:t>1</w:t>
            </w:r>
            <w:r w:rsidRPr="00D47D7F">
              <w:rPr>
                <w:b/>
                <w:bCs/>
                <w:sz w:val="24"/>
                <w:szCs w:val="24"/>
              </w:rPr>
              <w:fldChar w:fldCharType="end"/>
            </w:r>
            <w:r w:rsidRPr="00D47D7F">
              <w:t xml:space="preserve"> of </w:t>
            </w:r>
            <w:r w:rsidRPr="00D47D7F">
              <w:rPr>
                <w:b/>
                <w:bCs/>
                <w:sz w:val="24"/>
                <w:szCs w:val="24"/>
              </w:rPr>
              <w:fldChar w:fldCharType="begin"/>
            </w:r>
            <w:r w:rsidRPr="00D47D7F">
              <w:rPr>
                <w:b/>
                <w:bCs/>
              </w:rPr>
              <w:instrText xml:space="preserve"> NUMPAGES  </w:instrText>
            </w:r>
            <w:r w:rsidRPr="00D47D7F">
              <w:rPr>
                <w:b/>
                <w:bCs/>
                <w:sz w:val="24"/>
                <w:szCs w:val="24"/>
              </w:rPr>
              <w:fldChar w:fldCharType="separate"/>
            </w:r>
            <w:r w:rsidR="005E2DF7">
              <w:rPr>
                <w:b/>
                <w:bCs/>
                <w:noProof/>
              </w:rPr>
              <w:t>3</w:t>
            </w:r>
            <w:r w:rsidRPr="00D47D7F">
              <w:rPr>
                <w:b/>
                <w:bCs/>
                <w:sz w:val="24"/>
                <w:szCs w:val="24"/>
              </w:rPr>
              <w:fldChar w:fldCharType="end"/>
            </w:r>
          </w:p>
          <w:p w14:paraId="0C18DB7A" w14:textId="77777777" w:rsidR="00045983" w:rsidRDefault="00045983">
            <w:pPr>
              <w:pStyle w:val="Footer"/>
              <w:jc w:val="center"/>
              <w:rPr>
                <w:b/>
                <w:bCs/>
                <w:color w:val="FF0000"/>
                <w:sz w:val="24"/>
                <w:szCs w:val="24"/>
              </w:rPr>
            </w:pPr>
          </w:p>
          <w:p w14:paraId="30A8A0D4" w14:textId="77777777" w:rsidR="00045983" w:rsidRDefault="00045983">
            <w:pPr>
              <w:pStyle w:val="Footer"/>
              <w:jc w:val="center"/>
              <w:rPr>
                <w:b/>
                <w:bCs/>
                <w:color w:val="FF0000"/>
                <w:sz w:val="24"/>
                <w:szCs w:val="24"/>
              </w:rPr>
            </w:pPr>
          </w:p>
          <w:p w14:paraId="502E9FC2" w14:textId="77777777" w:rsidR="00045983" w:rsidRDefault="00045983">
            <w:pPr>
              <w:pStyle w:val="Footer"/>
              <w:jc w:val="center"/>
              <w:rPr>
                <w:b/>
                <w:bCs/>
                <w:color w:val="FF0000"/>
                <w:sz w:val="24"/>
                <w:szCs w:val="24"/>
              </w:rPr>
            </w:pPr>
          </w:p>
          <w:p w14:paraId="27B3BEE7" w14:textId="77777777" w:rsidR="00045983" w:rsidRDefault="00045983">
            <w:pPr>
              <w:pStyle w:val="Footer"/>
              <w:jc w:val="center"/>
              <w:rPr>
                <w:b/>
                <w:bCs/>
                <w:color w:val="FF0000"/>
                <w:sz w:val="24"/>
                <w:szCs w:val="24"/>
              </w:rPr>
            </w:pPr>
          </w:p>
          <w:p w14:paraId="35AF6D33" w14:textId="77777777" w:rsidR="00045983" w:rsidRPr="00540CC6" w:rsidRDefault="00000000">
            <w:pPr>
              <w:pStyle w:val="Footer"/>
              <w:jc w:val="center"/>
              <w:rPr>
                <w:color w:val="FF0000"/>
              </w:rPr>
            </w:pPr>
          </w:p>
        </w:sdtContent>
      </w:sdt>
    </w:sdtContent>
  </w:sdt>
  <w:p w14:paraId="25FD09BB" w14:textId="35F36685" w:rsidR="00045983" w:rsidRPr="005D2BCA" w:rsidRDefault="00045983" w:rsidP="00031715">
    <w:pPr>
      <w:pStyle w:val="Footer"/>
      <w:tabs>
        <w:tab w:val="left" w:pos="5589"/>
      </w:tabs>
      <w:jc w:val="right"/>
      <w:rPr>
        <w:b/>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5C20" w14:textId="77777777" w:rsidR="008016B8" w:rsidRDefault="008016B8" w:rsidP="00540CC6">
      <w:pPr>
        <w:spacing w:after="0" w:line="240" w:lineRule="auto"/>
      </w:pPr>
      <w:r>
        <w:separator/>
      </w:r>
    </w:p>
  </w:footnote>
  <w:footnote w:type="continuationSeparator" w:id="0">
    <w:p w14:paraId="6DA78C49" w14:textId="77777777" w:rsidR="008016B8" w:rsidRDefault="008016B8" w:rsidP="00540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722306"/>
      <w:docPartObj>
        <w:docPartGallery w:val="Watermarks"/>
        <w:docPartUnique/>
      </w:docPartObj>
    </w:sdtPr>
    <w:sdtContent>
      <w:p w14:paraId="3DA3184C" w14:textId="766F6871" w:rsidR="005E2DF7" w:rsidRDefault="008016B8" w:rsidP="00CD414F">
        <w:pPr>
          <w:pStyle w:val="Header"/>
          <w:tabs>
            <w:tab w:val="clear" w:pos="4680"/>
            <w:tab w:val="clear" w:pos="9360"/>
            <w:tab w:val="left" w:pos="2210"/>
          </w:tabs>
        </w:pPr>
        <w:r>
          <w:rPr>
            <w:b/>
            <w:noProof/>
          </w:rPr>
          <w:pict w14:anchorId="1CBF9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1300" o:spid="_x0000_s1025" type="#_x0000_t75" alt="" style="position:absolute;margin-left:102.7pt;margin-top:-78.75pt;width:271.7pt;height:76.6pt;z-index:-251658752;mso-wrap-edited:f;mso-width-percent:0;mso-height-percent:0;mso-position-horizontal-relative:margin;mso-position-vertical-relative:margin;mso-width-percent:0;mso-height-percent:0" o:allowincell="f">
              <v:imagedata r:id="rId1" o:title="TC Header"/>
              <w10:wrap anchorx="margin" anchory="margin"/>
            </v:shape>
          </w:pict>
        </w:r>
      </w:p>
    </w:sdtContent>
  </w:sdt>
  <w:p w14:paraId="34E7F18E" w14:textId="77777777" w:rsidR="005E2DF7" w:rsidRDefault="005E2DF7" w:rsidP="00CD414F">
    <w:pPr>
      <w:pStyle w:val="Header"/>
      <w:tabs>
        <w:tab w:val="clear" w:pos="4680"/>
        <w:tab w:val="clear" w:pos="9360"/>
        <w:tab w:val="left" w:pos="2210"/>
      </w:tabs>
    </w:pPr>
  </w:p>
  <w:p w14:paraId="412A952D" w14:textId="77777777" w:rsidR="005E2DF7" w:rsidRDefault="005E2DF7" w:rsidP="00CD414F">
    <w:pPr>
      <w:pStyle w:val="Header"/>
      <w:tabs>
        <w:tab w:val="clear" w:pos="4680"/>
        <w:tab w:val="clear" w:pos="9360"/>
        <w:tab w:val="left" w:pos="2210"/>
      </w:tabs>
    </w:pPr>
  </w:p>
  <w:p w14:paraId="19A9A8DB" w14:textId="77777777" w:rsidR="005E2DF7" w:rsidRDefault="005E2DF7" w:rsidP="00CD414F">
    <w:pPr>
      <w:pStyle w:val="Header"/>
      <w:tabs>
        <w:tab w:val="clear" w:pos="4680"/>
        <w:tab w:val="clear" w:pos="9360"/>
        <w:tab w:val="left" w:pos="2210"/>
      </w:tabs>
    </w:pPr>
  </w:p>
  <w:p w14:paraId="66DD3709" w14:textId="6D62A0E6" w:rsidR="00CD414F" w:rsidRDefault="00CD414F" w:rsidP="00CD414F">
    <w:pPr>
      <w:pStyle w:val="Header"/>
      <w:tabs>
        <w:tab w:val="clear" w:pos="4680"/>
        <w:tab w:val="clear" w:pos="9360"/>
        <w:tab w:val="left" w:pos="22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03EEA"/>
    <w:multiLevelType w:val="hybridMultilevel"/>
    <w:tmpl w:val="F7483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53B63"/>
    <w:multiLevelType w:val="hybridMultilevel"/>
    <w:tmpl w:val="1F98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8010D"/>
    <w:multiLevelType w:val="hybridMultilevel"/>
    <w:tmpl w:val="129E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067920">
    <w:abstractNumId w:val="1"/>
  </w:num>
  <w:num w:numId="2" w16cid:durableId="1789279838">
    <w:abstractNumId w:val="2"/>
  </w:num>
  <w:num w:numId="3" w16cid:durableId="154417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5B"/>
    <w:rsid w:val="00002808"/>
    <w:rsid w:val="00031715"/>
    <w:rsid w:val="00045983"/>
    <w:rsid w:val="00051A9B"/>
    <w:rsid w:val="00060635"/>
    <w:rsid w:val="000668DC"/>
    <w:rsid w:val="000766FD"/>
    <w:rsid w:val="000851BE"/>
    <w:rsid w:val="00086EEE"/>
    <w:rsid w:val="0009034C"/>
    <w:rsid w:val="000F1B93"/>
    <w:rsid w:val="00141936"/>
    <w:rsid w:val="0014725B"/>
    <w:rsid w:val="0017089A"/>
    <w:rsid w:val="001742B7"/>
    <w:rsid w:val="001C5AD7"/>
    <w:rsid w:val="001D4C43"/>
    <w:rsid w:val="001E6403"/>
    <w:rsid w:val="001E66B3"/>
    <w:rsid w:val="00217116"/>
    <w:rsid w:val="002265D2"/>
    <w:rsid w:val="00231E18"/>
    <w:rsid w:val="00264B4B"/>
    <w:rsid w:val="00271229"/>
    <w:rsid w:val="002A1477"/>
    <w:rsid w:val="002C37CD"/>
    <w:rsid w:val="002D265B"/>
    <w:rsid w:val="00300B60"/>
    <w:rsid w:val="0030432C"/>
    <w:rsid w:val="0030666F"/>
    <w:rsid w:val="00322BD0"/>
    <w:rsid w:val="003231A6"/>
    <w:rsid w:val="003234AD"/>
    <w:rsid w:val="0032530C"/>
    <w:rsid w:val="00384E96"/>
    <w:rsid w:val="003A468C"/>
    <w:rsid w:val="003B3415"/>
    <w:rsid w:val="004B3F41"/>
    <w:rsid w:val="004C183C"/>
    <w:rsid w:val="004D1452"/>
    <w:rsid w:val="004D528B"/>
    <w:rsid w:val="004E4255"/>
    <w:rsid w:val="004E5AC6"/>
    <w:rsid w:val="004E5E5E"/>
    <w:rsid w:val="004F7B87"/>
    <w:rsid w:val="0051433F"/>
    <w:rsid w:val="00540CC6"/>
    <w:rsid w:val="00542B96"/>
    <w:rsid w:val="005559F8"/>
    <w:rsid w:val="005673E3"/>
    <w:rsid w:val="0058050F"/>
    <w:rsid w:val="00597842"/>
    <w:rsid w:val="005D2BCA"/>
    <w:rsid w:val="005D6F08"/>
    <w:rsid w:val="005E2DF7"/>
    <w:rsid w:val="00605DFF"/>
    <w:rsid w:val="006063A5"/>
    <w:rsid w:val="00627E57"/>
    <w:rsid w:val="00631515"/>
    <w:rsid w:val="006455F5"/>
    <w:rsid w:val="0066648E"/>
    <w:rsid w:val="00680CE4"/>
    <w:rsid w:val="00682EB9"/>
    <w:rsid w:val="00694800"/>
    <w:rsid w:val="006F1D98"/>
    <w:rsid w:val="007100C6"/>
    <w:rsid w:val="007578B7"/>
    <w:rsid w:val="00776F67"/>
    <w:rsid w:val="00781765"/>
    <w:rsid w:val="00781CAE"/>
    <w:rsid w:val="0079131B"/>
    <w:rsid w:val="007A3611"/>
    <w:rsid w:val="007B29B8"/>
    <w:rsid w:val="007E181D"/>
    <w:rsid w:val="008016B8"/>
    <w:rsid w:val="00801840"/>
    <w:rsid w:val="00802B2C"/>
    <w:rsid w:val="00817AAD"/>
    <w:rsid w:val="008345D6"/>
    <w:rsid w:val="008408B2"/>
    <w:rsid w:val="00846FBD"/>
    <w:rsid w:val="008671CD"/>
    <w:rsid w:val="00881A1C"/>
    <w:rsid w:val="008901EA"/>
    <w:rsid w:val="008C3342"/>
    <w:rsid w:val="008D1BBD"/>
    <w:rsid w:val="008D204A"/>
    <w:rsid w:val="008E6EDD"/>
    <w:rsid w:val="00903F25"/>
    <w:rsid w:val="009319D4"/>
    <w:rsid w:val="00933F5B"/>
    <w:rsid w:val="009563E1"/>
    <w:rsid w:val="0096554F"/>
    <w:rsid w:val="00984021"/>
    <w:rsid w:val="0098782A"/>
    <w:rsid w:val="00997647"/>
    <w:rsid w:val="00A148D0"/>
    <w:rsid w:val="00A323B3"/>
    <w:rsid w:val="00A50C78"/>
    <w:rsid w:val="00A52BDC"/>
    <w:rsid w:val="00A62E43"/>
    <w:rsid w:val="00A662C2"/>
    <w:rsid w:val="00A7506F"/>
    <w:rsid w:val="00A81715"/>
    <w:rsid w:val="00A84271"/>
    <w:rsid w:val="00A90CCC"/>
    <w:rsid w:val="00AB4A4E"/>
    <w:rsid w:val="00B14929"/>
    <w:rsid w:val="00B3683D"/>
    <w:rsid w:val="00B47404"/>
    <w:rsid w:val="00B66060"/>
    <w:rsid w:val="00B71EE4"/>
    <w:rsid w:val="00B911B9"/>
    <w:rsid w:val="00BA5813"/>
    <w:rsid w:val="00C06EA5"/>
    <w:rsid w:val="00C17EEC"/>
    <w:rsid w:val="00C44202"/>
    <w:rsid w:val="00C656DE"/>
    <w:rsid w:val="00C95B01"/>
    <w:rsid w:val="00CC1C84"/>
    <w:rsid w:val="00CD414F"/>
    <w:rsid w:val="00CD46B3"/>
    <w:rsid w:val="00CE22CE"/>
    <w:rsid w:val="00CF2A44"/>
    <w:rsid w:val="00D312E3"/>
    <w:rsid w:val="00D33C5C"/>
    <w:rsid w:val="00D34685"/>
    <w:rsid w:val="00D36D40"/>
    <w:rsid w:val="00D46277"/>
    <w:rsid w:val="00D4666B"/>
    <w:rsid w:val="00D47D7F"/>
    <w:rsid w:val="00D5150D"/>
    <w:rsid w:val="00D7368F"/>
    <w:rsid w:val="00D95F0B"/>
    <w:rsid w:val="00DA3E3C"/>
    <w:rsid w:val="00DD0153"/>
    <w:rsid w:val="00DD30BC"/>
    <w:rsid w:val="00DD6A35"/>
    <w:rsid w:val="00DF1BBD"/>
    <w:rsid w:val="00DF2233"/>
    <w:rsid w:val="00E46E25"/>
    <w:rsid w:val="00E67E81"/>
    <w:rsid w:val="00E72CA0"/>
    <w:rsid w:val="00E97C1E"/>
    <w:rsid w:val="00EB257D"/>
    <w:rsid w:val="00ED0DCE"/>
    <w:rsid w:val="00EE4E66"/>
    <w:rsid w:val="00F0783F"/>
    <w:rsid w:val="00F51152"/>
    <w:rsid w:val="00F934E0"/>
    <w:rsid w:val="00FB1A7D"/>
    <w:rsid w:val="00FB2536"/>
    <w:rsid w:val="00FC4275"/>
    <w:rsid w:val="00FC54C3"/>
    <w:rsid w:val="00FD1C7C"/>
    <w:rsid w:val="00FD6A7D"/>
    <w:rsid w:val="00FE1394"/>
    <w:rsid w:val="00FE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C4F728"/>
  <w15:docId w15:val="{F0A29018-0620-0F49-B3F9-3ECD16BD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D414F"/>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725B"/>
    <w:pPr>
      <w:tabs>
        <w:tab w:val="center" w:pos="4680"/>
        <w:tab w:val="right" w:pos="9360"/>
      </w:tabs>
      <w:spacing w:after="0" w:line="240" w:lineRule="auto"/>
    </w:pPr>
  </w:style>
  <w:style w:type="character" w:customStyle="1" w:styleId="HeaderChar">
    <w:name w:val="Header Char"/>
    <w:basedOn w:val="DefaultParagraphFont"/>
    <w:link w:val="Header"/>
    <w:rsid w:val="0014725B"/>
    <w:rPr>
      <w:rFonts w:eastAsiaTheme="minorEastAsia"/>
    </w:rPr>
  </w:style>
  <w:style w:type="paragraph" w:styleId="Footer">
    <w:name w:val="footer"/>
    <w:basedOn w:val="Normal"/>
    <w:link w:val="FooterChar"/>
    <w:uiPriority w:val="99"/>
    <w:unhideWhenUsed/>
    <w:rsid w:val="00540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CC6"/>
  </w:style>
  <w:style w:type="paragraph" w:styleId="ListParagraph">
    <w:name w:val="List Paragraph"/>
    <w:basedOn w:val="Normal"/>
    <w:uiPriority w:val="34"/>
    <w:qFormat/>
    <w:rsid w:val="00A8171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rsid w:val="00A81715"/>
    <w:rPr>
      <w:color w:val="0000FF"/>
      <w:u w:val="single"/>
    </w:rPr>
  </w:style>
  <w:style w:type="character" w:customStyle="1" w:styleId="Heading2Char">
    <w:name w:val="Heading 2 Char"/>
    <w:basedOn w:val="DefaultParagraphFont"/>
    <w:link w:val="Heading2"/>
    <w:rsid w:val="00CD414F"/>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DD0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135756">
      <w:bodyDiv w:val="1"/>
      <w:marLeft w:val="0"/>
      <w:marRight w:val="0"/>
      <w:marTop w:val="0"/>
      <w:marBottom w:val="0"/>
      <w:divBdr>
        <w:top w:val="none" w:sz="0" w:space="0" w:color="auto"/>
        <w:left w:val="none" w:sz="0" w:space="0" w:color="auto"/>
        <w:bottom w:val="none" w:sz="0" w:space="0" w:color="auto"/>
        <w:right w:val="none" w:sz="0" w:space="0" w:color="auto"/>
      </w:divBdr>
      <w:divsChild>
        <w:div w:id="1475413077">
          <w:marLeft w:val="0"/>
          <w:marRight w:val="0"/>
          <w:marTop w:val="0"/>
          <w:marBottom w:val="0"/>
          <w:divBdr>
            <w:top w:val="none" w:sz="0" w:space="0" w:color="auto"/>
            <w:left w:val="none" w:sz="0" w:space="0" w:color="auto"/>
            <w:bottom w:val="none" w:sz="0" w:space="0" w:color="auto"/>
            <w:right w:val="none" w:sz="0" w:space="0" w:color="auto"/>
          </w:divBdr>
          <w:divsChild>
            <w:div w:id="407271061">
              <w:marLeft w:val="-240"/>
              <w:marRight w:val="-120"/>
              <w:marTop w:val="0"/>
              <w:marBottom w:val="0"/>
              <w:divBdr>
                <w:top w:val="none" w:sz="0" w:space="0" w:color="auto"/>
                <w:left w:val="none" w:sz="0" w:space="0" w:color="auto"/>
                <w:bottom w:val="none" w:sz="0" w:space="0" w:color="auto"/>
                <w:right w:val="none" w:sz="0" w:space="0" w:color="auto"/>
              </w:divBdr>
              <w:divsChild>
                <w:div w:id="1609658046">
                  <w:marLeft w:val="0"/>
                  <w:marRight w:val="0"/>
                  <w:marTop w:val="0"/>
                  <w:marBottom w:val="60"/>
                  <w:divBdr>
                    <w:top w:val="none" w:sz="0" w:space="0" w:color="auto"/>
                    <w:left w:val="none" w:sz="0" w:space="0" w:color="auto"/>
                    <w:bottom w:val="none" w:sz="0" w:space="0" w:color="auto"/>
                    <w:right w:val="none" w:sz="0" w:space="0" w:color="auto"/>
                  </w:divBdr>
                  <w:divsChild>
                    <w:div w:id="82998436">
                      <w:marLeft w:val="0"/>
                      <w:marRight w:val="0"/>
                      <w:marTop w:val="0"/>
                      <w:marBottom w:val="0"/>
                      <w:divBdr>
                        <w:top w:val="none" w:sz="0" w:space="0" w:color="auto"/>
                        <w:left w:val="none" w:sz="0" w:space="0" w:color="auto"/>
                        <w:bottom w:val="none" w:sz="0" w:space="0" w:color="auto"/>
                        <w:right w:val="none" w:sz="0" w:space="0" w:color="auto"/>
                      </w:divBdr>
                      <w:divsChild>
                        <w:div w:id="711812153">
                          <w:marLeft w:val="0"/>
                          <w:marRight w:val="0"/>
                          <w:marTop w:val="0"/>
                          <w:marBottom w:val="0"/>
                          <w:divBdr>
                            <w:top w:val="none" w:sz="0" w:space="0" w:color="auto"/>
                            <w:left w:val="none" w:sz="0" w:space="0" w:color="auto"/>
                            <w:bottom w:val="none" w:sz="0" w:space="0" w:color="auto"/>
                            <w:right w:val="none" w:sz="0" w:space="0" w:color="auto"/>
                          </w:divBdr>
                          <w:divsChild>
                            <w:div w:id="1854100881">
                              <w:marLeft w:val="0"/>
                              <w:marRight w:val="0"/>
                              <w:marTop w:val="0"/>
                              <w:marBottom w:val="0"/>
                              <w:divBdr>
                                <w:top w:val="none" w:sz="0" w:space="0" w:color="auto"/>
                                <w:left w:val="none" w:sz="0" w:space="0" w:color="auto"/>
                                <w:bottom w:val="none" w:sz="0" w:space="0" w:color="auto"/>
                                <w:right w:val="none" w:sz="0" w:space="0" w:color="auto"/>
                              </w:divBdr>
                              <w:divsChild>
                                <w:div w:id="1967470239">
                                  <w:marLeft w:val="0"/>
                                  <w:marRight w:val="0"/>
                                  <w:marTop w:val="0"/>
                                  <w:marBottom w:val="0"/>
                                  <w:divBdr>
                                    <w:top w:val="none" w:sz="0" w:space="0" w:color="auto"/>
                                    <w:left w:val="none" w:sz="0" w:space="0" w:color="auto"/>
                                    <w:bottom w:val="none" w:sz="0" w:space="0" w:color="auto"/>
                                    <w:right w:val="none" w:sz="0" w:space="0" w:color="auto"/>
                                  </w:divBdr>
                                </w:div>
                                <w:div w:id="1333723192">
                                  <w:marLeft w:val="0"/>
                                  <w:marRight w:val="0"/>
                                  <w:marTop w:val="0"/>
                                  <w:marBottom w:val="0"/>
                                  <w:divBdr>
                                    <w:top w:val="none" w:sz="0" w:space="0" w:color="auto"/>
                                    <w:left w:val="none" w:sz="0" w:space="0" w:color="auto"/>
                                    <w:bottom w:val="none" w:sz="0" w:space="0" w:color="auto"/>
                                    <w:right w:val="none" w:sz="0" w:space="0" w:color="auto"/>
                                  </w:divBdr>
                                </w:div>
                                <w:div w:id="9728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841066">
          <w:marLeft w:val="0"/>
          <w:marRight w:val="0"/>
          <w:marTop w:val="0"/>
          <w:marBottom w:val="0"/>
          <w:divBdr>
            <w:top w:val="none" w:sz="0" w:space="0" w:color="auto"/>
            <w:left w:val="none" w:sz="0" w:space="0" w:color="auto"/>
            <w:bottom w:val="none" w:sz="0" w:space="0" w:color="auto"/>
            <w:right w:val="none" w:sz="0" w:space="0" w:color="auto"/>
          </w:divBdr>
          <w:divsChild>
            <w:div w:id="90637879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RB@tc.edu" TargetMode="External"/><Relationship Id="rId4" Type="http://schemas.openxmlformats.org/officeDocument/2006/relationships/webSettings" Target="webSettings.xml"/><Relationship Id="rId9" Type="http://schemas.openxmlformats.org/officeDocument/2006/relationships/hyperlink" Target="https://www.tc.columbia.edu/institutional-review-board/how-to-submit/guides--resources/in-person-research-requir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Kodama, Kailee</cp:lastModifiedBy>
  <cp:revision>3</cp:revision>
  <cp:lastPrinted>2015-08-23T17:45:00Z</cp:lastPrinted>
  <dcterms:created xsi:type="dcterms:W3CDTF">2022-08-12T15:57:00Z</dcterms:created>
  <dcterms:modified xsi:type="dcterms:W3CDTF">2022-08-12T15:58:00Z</dcterms:modified>
</cp:coreProperties>
</file>