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418DBC3C"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For incoming Summer/Fall 201</w:t>
      </w:r>
      <w:r w:rsidR="00E7689B">
        <w:rPr>
          <w:rFonts w:ascii="Arial" w:eastAsia="MS Mincho" w:hAnsi="Arial" w:cs="Arial"/>
          <w:b/>
          <w:bCs/>
          <w:color w:val="000000"/>
        </w:rPr>
        <w:t>8</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1C8DCD0A"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484458" w:rsidRPr="007D0DD4">
        <w:rPr>
          <w:rFonts w:ascii="Arial" w:hAnsi="Arial" w:cs="Arial"/>
          <w:sz w:val="22"/>
          <w:szCs w:val="22"/>
        </w:rPr>
        <w:t xml:space="preserve"> </w:t>
      </w:r>
      <w:r w:rsidRPr="007D0DD4">
        <w:rPr>
          <w:rFonts w:ascii="Arial" w:hAnsi="Arial" w:cs="Arial"/>
          <w:sz w:val="22"/>
          <w:szCs w:val="22"/>
        </w:rPr>
        <w:t xml:space="preserve">The program will develop students’ skills by drawing on interdisciplinary approaches to policy analysis, including those employed within economics, law, 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401D133E" w:rsidR="00185E34" w:rsidRPr="007D0DD4" w:rsidRDefault="00505BCA" w:rsidP="00505BCA">
      <w:pPr>
        <w:rPr>
          <w:rFonts w:ascii="Arial" w:hAnsi="Arial" w:cs="Arial"/>
          <w:sz w:val="22"/>
          <w:szCs w:val="22"/>
        </w:rPr>
      </w:pPr>
      <w:r w:rsidRPr="007D0DD4">
        <w:rPr>
          <w:rFonts w:ascii="Arial" w:hAnsi="Arial" w:cs="Arial"/>
          <w:sz w:val="22"/>
          <w:szCs w:val="22"/>
        </w:rPr>
        <w:t xml:space="preserve">Courses are offered in a traditional schedule during the fall and spring, with a limited number of course options available in summer.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w:t>
      </w:r>
      <w:r w:rsidRPr="007D0DD4">
        <w:rPr>
          <w:rFonts w:ascii="Arial" w:hAnsi="Arial" w:cs="Arial"/>
          <w:bCs/>
          <w:color w:val="auto"/>
          <w:sz w:val="22"/>
          <w:szCs w:val="22"/>
        </w:rPr>
        <w:lastRenderedPageBreak/>
        <w:t xml:space="preserve">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8" w:history="1">
        <w:r w:rsidRPr="00D52C49">
          <w:rPr>
            <w:rStyle w:val="Hyperlink"/>
            <w:rFonts w:asciiTheme="minorHAnsi" w:hAnsiTheme="minorHAnsi"/>
            <w:b/>
            <w:i/>
          </w:rPr>
          <w:t>https://goo.gl/es</w:t>
        </w:r>
        <w:bookmarkStart w:id="0" w:name="_GoBack"/>
        <w:bookmarkEnd w:id="0"/>
        <w:r w:rsidRPr="00D52C49">
          <w:rPr>
            <w:rStyle w:val="Hyperlink"/>
            <w:rFonts w:asciiTheme="minorHAnsi" w:hAnsiTheme="minorHAnsi"/>
            <w:b/>
            <w:i/>
          </w:rPr>
          <w:t>M</w:t>
        </w:r>
        <w:r w:rsidRPr="00D52C49">
          <w:rPr>
            <w:rStyle w:val="Hyperlink"/>
            <w:rFonts w:asciiTheme="minorHAnsi" w:hAnsiTheme="minorHAnsi"/>
            <w:b/>
            <w:i/>
          </w:rPr>
          <w:t>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19BAD648"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 xml:space="preserve">All students must pass a written comprehensive examination, typically taken during the semester in which they reach 60 credits. The structure, content, and criteria of assessment for the comprehensive exam are intended to test your broad </w:t>
      </w:r>
      <w:r w:rsidRPr="007D0DD4">
        <w:rPr>
          <w:rFonts w:ascii="Arial" w:hAnsi="Arial" w:cs="Arial"/>
          <w:color w:val="000000"/>
          <w:sz w:val="22"/>
          <w:szCs w:val="22"/>
        </w:rPr>
        <w:lastRenderedPageBreak/>
        <w:t>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15F9A358"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w:t>
      </w:r>
      <w:r w:rsidRPr="007D0DD4">
        <w:rPr>
          <w:rFonts w:ascii="Arial" w:hAnsi="Arial" w:cs="Arial"/>
          <w:sz w:val="22"/>
          <w:szCs w:val="22"/>
        </w:rPr>
        <w:lastRenderedPageBreak/>
        <w:t>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FC3973" w:rsidRPr="007D0D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BF2C6" w14:textId="77777777" w:rsidR="00DD32E3" w:rsidRDefault="00DD32E3" w:rsidP="00ED268A">
      <w:r>
        <w:separator/>
      </w:r>
    </w:p>
  </w:endnote>
  <w:endnote w:type="continuationSeparator" w:id="0">
    <w:p w14:paraId="60E0A11D" w14:textId="77777777" w:rsidR="00DD32E3" w:rsidRDefault="00DD32E3"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ranklin Gothic Heavy">
    <w:panose1 w:val="020B09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91EB" w14:textId="746B095E" w:rsidR="00185E34" w:rsidRDefault="00185E34">
    <w:pPr>
      <w:pStyle w:val="Footer"/>
    </w:pPr>
    <w:r>
      <w:t xml:space="preserve">Last updated: </w:t>
    </w:r>
    <w:r w:rsidR="002E6936">
      <w:t xml:space="preserve">April </w:t>
    </w:r>
    <w:r w:rsidR="00E7689B">
      <w:t>4, 2018</w:t>
    </w:r>
  </w:p>
  <w:p w14:paraId="1744AC88" w14:textId="77777777" w:rsidR="00185E34" w:rsidRDefault="00185E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64B3" w14:textId="77777777" w:rsidR="00DD32E3" w:rsidRDefault="00DD32E3" w:rsidP="00ED268A">
      <w:r>
        <w:separator/>
      </w:r>
    </w:p>
  </w:footnote>
  <w:footnote w:type="continuationSeparator" w:id="0">
    <w:p w14:paraId="0F990E41" w14:textId="77777777" w:rsidR="00DD32E3" w:rsidRDefault="00DD32E3" w:rsidP="00E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CA"/>
    <w:rsid w:val="00053408"/>
    <w:rsid w:val="00053B4F"/>
    <w:rsid w:val="000B67A1"/>
    <w:rsid w:val="00126BB2"/>
    <w:rsid w:val="00132626"/>
    <w:rsid w:val="00166555"/>
    <w:rsid w:val="00185E34"/>
    <w:rsid w:val="00287A59"/>
    <w:rsid w:val="002E6936"/>
    <w:rsid w:val="00355111"/>
    <w:rsid w:val="00364EA3"/>
    <w:rsid w:val="00423C7C"/>
    <w:rsid w:val="0042551C"/>
    <w:rsid w:val="00484458"/>
    <w:rsid w:val="004E0AEA"/>
    <w:rsid w:val="00505BCA"/>
    <w:rsid w:val="0062206D"/>
    <w:rsid w:val="00626485"/>
    <w:rsid w:val="007D0DD4"/>
    <w:rsid w:val="008E27DE"/>
    <w:rsid w:val="008F5B35"/>
    <w:rsid w:val="00A52C7A"/>
    <w:rsid w:val="00B31B84"/>
    <w:rsid w:val="00BE05BF"/>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goo.gl/esMBD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1710</Words>
  <Characters>9752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3</cp:revision>
  <cp:lastPrinted>2015-04-08T20:44:00Z</cp:lastPrinted>
  <dcterms:created xsi:type="dcterms:W3CDTF">2017-04-03T14:01:00Z</dcterms:created>
  <dcterms:modified xsi:type="dcterms:W3CDTF">2018-04-04T19:47:00Z</dcterms:modified>
</cp:coreProperties>
</file>